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0AA" w:rsidRDefault="002F2104" w:rsidP="00C17D2D">
      <w:pPr>
        <w:rPr>
          <w:rFonts w:ascii="Calibri" w:eastAsia="Times New Roman" w:hAnsi="Calibri" w:cs="Times New Roman"/>
          <w:b/>
          <w:sz w:val="40"/>
          <w:szCs w:val="40"/>
          <w:lang w:val="en-GB"/>
        </w:rPr>
      </w:pPr>
      <w:r>
        <w:rPr>
          <w:noProof/>
          <w:lang w:eastAsia="en-MY"/>
        </w:rPr>
        <w:drawing>
          <wp:anchor distT="0" distB="0" distL="114300" distR="114300" simplePos="0" relativeHeight="251665408" behindDoc="1" locked="0" layoutInCell="1" allowOverlap="1" wp14:anchorId="32350AB6" wp14:editId="66B21A5D">
            <wp:simplePos x="0" y="0"/>
            <wp:positionH relativeFrom="margin">
              <wp:posOffset>3590925</wp:posOffset>
            </wp:positionH>
            <wp:positionV relativeFrom="margin">
              <wp:posOffset>453390</wp:posOffset>
            </wp:positionV>
            <wp:extent cx="1679575" cy="78867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9575" cy="788670"/>
                    </a:xfrm>
                    <a:prstGeom prst="rect">
                      <a:avLst/>
                    </a:prstGeom>
                    <a:noFill/>
                  </pic:spPr>
                </pic:pic>
              </a:graphicData>
            </a:graphic>
            <wp14:sizeRelH relativeFrom="page">
              <wp14:pctWidth>0</wp14:pctWidth>
            </wp14:sizeRelH>
            <wp14:sizeRelV relativeFrom="page">
              <wp14:pctHeight>0</wp14:pctHeight>
            </wp14:sizeRelV>
          </wp:anchor>
        </w:drawing>
      </w:r>
      <w:r w:rsidR="0030623B">
        <w:rPr>
          <w:noProof/>
          <w:lang w:eastAsia="en-MY"/>
        </w:rPr>
        <mc:AlternateContent>
          <mc:Choice Requires="wps">
            <w:drawing>
              <wp:anchor distT="0" distB="0" distL="114300" distR="114300" simplePos="0" relativeHeight="251661312" behindDoc="1" locked="0" layoutInCell="1" allowOverlap="1">
                <wp:simplePos x="0" y="0"/>
                <wp:positionH relativeFrom="column">
                  <wp:posOffset>1327150</wp:posOffset>
                </wp:positionH>
                <wp:positionV relativeFrom="paragraph">
                  <wp:posOffset>2157095</wp:posOffset>
                </wp:positionV>
                <wp:extent cx="6629400" cy="523240"/>
                <wp:effectExtent l="12700" t="52070" r="15875" b="34290"/>
                <wp:wrapTight wrapText="bothSides">
                  <wp:wrapPolygon edited="0">
                    <wp:start x="1676" y="-393"/>
                    <wp:lineTo x="-31" y="-393"/>
                    <wp:lineTo x="-31" y="17668"/>
                    <wp:lineTo x="17286" y="18454"/>
                    <wp:lineTo x="17441" y="21600"/>
                    <wp:lineTo x="17472" y="21600"/>
                    <wp:lineTo x="21383" y="21600"/>
                    <wp:lineTo x="21414" y="21600"/>
                    <wp:lineTo x="21569" y="18454"/>
                    <wp:lineTo x="21631" y="13736"/>
                    <wp:lineTo x="21631" y="5505"/>
                    <wp:lineTo x="21476" y="1180"/>
                    <wp:lineTo x="21383" y="-393"/>
                    <wp:lineTo x="1676" y="-393"/>
                  </wp:wrapPolygon>
                </wp:wrapTight>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29400" cy="523240"/>
                        </a:xfrm>
                        <a:prstGeom prst="rect">
                          <a:avLst/>
                        </a:prstGeom>
                        <a:extLst>
                          <a:ext uri="{AF507438-7753-43E0-B8FC-AC1667EBCBE1}">
                            <a14:hiddenEffects xmlns:a14="http://schemas.microsoft.com/office/drawing/2010/main">
                              <a:effectLst/>
                            </a14:hiddenEffects>
                          </a:ext>
                        </a:extLst>
                      </wps:spPr>
                      <wps:txbx>
                        <w:txbxContent>
                          <w:p w:rsidR="0030623B" w:rsidRDefault="0030623B" w:rsidP="0030623B">
                            <w:pPr>
                              <w:pStyle w:val="NormalWeb"/>
                              <w:spacing w:before="0" w:beforeAutospacing="0" w:after="0" w:afterAutospacing="0"/>
                              <w:jc w:val="center"/>
                            </w:pPr>
                            <w:r>
                              <w:rPr>
                                <w:b/>
                                <w:bCs/>
                                <w:color w:val="000000"/>
                                <w:sz w:val="56"/>
                                <w:szCs w:val="56"/>
                                <w14:textOutline w14:w="19050" w14:cap="flat" w14:cmpd="sng" w14:algn="ctr">
                                  <w14:solidFill>
                                    <w14:srgbClr w14:val="000000"/>
                                  </w14:solidFill>
                                  <w14:prstDash w14:val="solid"/>
                                  <w14:round/>
                                </w14:textOutline>
                              </w:rPr>
                              <w:t>PROGRAMME ACCREDITATION (COPPA)</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margin-left:104.5pt;margin-top:169.85pt;width:522pt;height:4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" filled="f" stroked="f">
                <o:lock v:ext="edit" shapetype="t"/>
                <v:textbox style="mso-fit-shape-to-text:t">
                  <w:txbxContent>
                    <w:p w:rsidR="0030623B" w:rsidRDefault="0030623B" w:rsidP="0030623B">
                      <w:pPr>
                        <w:pStyle w:val="NormalWeb"/>
                        <w:spacing w:before="0" w:beforeAutospacing="0" w:after="0" w:afterAutospacing="0"/>
                        <w:jc w:val="center"/>
                      </w:pPr>
                      <w:r>
                        <w:rPr>
                          <w:b/>
                          <w:bCs/>
                          <w:color w:val="000000"/>
                          <w:sz w:val="56"/>
                          <w:szCs w:val="56"/>
                          <w14:textOutline w14:w="19050" w14:cap="flat" w14:cmpd="sng" w14:algn="ctr">
                            <w14:solidFill>
                              <w14:srgbClr w14:val="000000"/>
                            </w14:solidFill>
                            <w14:prstDash w14:val="solid"/>
                            <w14:round/>
                          </w14:textOutline>
                        </w:rPr>
                        <w:t>PROGRAMME ACCREDITATION (COPPA)</w:t>
                      </w:r>
                    </w:p>
                  </w:txbxContent>
                </v:textbox>
                <w10:wrap type="tight"/>
              </v:shape>
            </w:pict>
          </mc:Fallback>
        </mc:AlternateContent>
      </w:r>
      <w:r w:rsidR="0030623B">
        <w:rPr>
          <w:noProof/>
          <w:lang w:eastAsia="en-MY"/>
        </w:rPr>
        <mc:AlternateContent>
          <mc:Choice Requires="wps">
            <w:drawing>
              <wp:anchor distT="0" distB="0" distL="114300" distR="114300" simplePos="0" relativeHeight="251660288" behindDoc="1" locked="0" layoutInCell="1" allowOverlap="1">
                <wp:simplePos x="0" y="0"/>
                <wp:positionH relativeFrom="column">
                  <wp:posOffset>2635885</wp:posOffset>
                </wp:positionH>
                <wp:positionV relativeFrom="paragraph">
                  <wp:posOffset>1706880</wp:posOffset>
                </wp:positionV>
                <wp:extent cx="4038600" cy="400050"/>
                <wp:effectExtent l="16510" t="11430" r="12065" b="17145"/>
                <wp:wrapTight wrapText="bothSides">
                  <wp:wrapPolygon edited="0">
                    <wp:start x="357" y="-514"/>
                    <wp:lineTo x="-51" y="3600"/>
                    <wp:lineTo x="-51" y="17486"/>
                    <wp:lineTo x="204" y="21600"/>
                    <wp:lineTo x="306" y="21600"/>
                    <wp:lineTo x="21651" y="21600"/>
                    <wp:lineTo x="21600" y="2057"/>
                    <wp:lineTo x="21091" y="-514"/>
                    <wp:lineTo x="19868" y="-514"/>
                    <wp:lineTo x="357" y="-514"/>
                  </wp:wrapPolygon>
                </wp:wrapTight>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38600" cy="400050"/>
                        </a:xfrm>
                        <a:prstGeom prst="rect">
                          <a:avLst/>
                        </a:prstGeom>
                        <a:extLst>
                          <a:ext uri="{AF507438-7753-43E0-B8FC-AC1667EBCBE1}">
                            <a14:hiddenEffects xmlns:a14="http://schemas.microsoft.com/office/drawing/2010/main">
                              <a:effectLst/>
                            </a14:hiddenEffects>
                          </a:ext>
                        </a:extLst>
                      </wps:spPr>
                      <wps:txbx>
                        <w:txbxContent>
                          <w:p w:rsidR="0030623B" w:rsidRDefault="0030623B" w:rsidP="0030623B">
                            <w:pPr>
                              <w:pStyle w:val="NormalWeb"/>
                              <w:spacing w:before="0" w:beforeAutospacing="0" w:after="0" w:afterAutospacing="0"/>
                              <w:jc w:val="center"/>
                            </w:pPr>
                            <w:r>
                              <w:rPr>
                                <w:b/>
                                <w:bCs/>
                                <w:color w:val="000000"/>
                                <w:sz w:val="56"/>
                                <w:szCs w:val="56"/>
                                <w14:textOutline w14:w="19050" w14:cap="flat" w14:cmpd="sng" w14:algn="ctr">
                                  <w14:solidFill>
                                    <w14:srgbClr w14:val="000000"/>
                                  </w14:solidFill>
                                  <w14:prstDash w14:val="solid"/>
                                  <w14:round/>
                                </w14:textOutline>
                              </w:rPr>
                              <w:t>CODE OF PRACTICE FOR</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207.55pt;margin-top:134.4pt;width:318pt;height:3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" filled="f" stroked="f">
                <o:lock v:ext="edit" shapetype="t"/>
                <v:textbox style="mso-fit-shape-to-text:t">
                  <w:txbxContent>
                    <w:p w:rsidR="0030623B" w:rsidRDefault="0030623B" w:rsidP="0030623B">
                      <w:pPr>
                        <w:pStyle w:val="NormalWeb"/>
                        <w:spacing w:before="0" w:beforeAutospacing="0" w:after="0" w:afterAutospacing="0"/>
                        <w:jc w:val="center"/>
                      </w:pPr>
                      <w:r>
                        <w:rPr>
                          <w:b/>
                          <w:bCs/>
                          <w:color w:val="000000"/>
                          <w:sz w:val="56"/>
                          <w:szCs w:val="56"/>
                          <w14:textOutline w14:w="19050" w14:cap="flat" w14:cmpd="sng" w14:algn="ctr">
                            <w14:solidFill>
                              <w14:srgbClr w14:val="000000"/>
                            </w14:solidFill>
                            <w14:prstDash w14:val="solid"/>
                            <w14:round/>
                          </w14:textOutline>
                        </w:rPr>
                        <w:t>CODE OF PRACTICE FOR</w:t>
                      </w:r>
                    </w:p>
                  </w:txbxContent>
                </v:textbox>
                <w10:wrap type="tight"/>
              </v:shape>
            </w:pict>
          </mc:Fallback>
        </mc:AlternateContent>
      </w:r>
      <w:r>
        <w:rPr>
          <w:noProof/>
          <w:lang w:eastAsia="en-MY"/>
        </w:rPr>
        <w:drawing>
          <wp:anchor distT="0" distB="0" distL="114300" distR="114300" simplePos="0" relativeHeight="251659264" behindDoc="1" locked="0" layoutInCell="1" allowOverlap="1" wp14:anchorId="7C55BFDA" wp14:editId="00AE064F">
            <wp:simplePos x="0" y="0"/>
            <wp:positionH relativeFrom="column">
              <wp:posOffset>-762000</wp:posOffset>
            </wp:positionH>
            <wp:positionV relativeFrom="paragraph">
              <wp:posOffset>3397250</wp:posOffset>
            </wp:positionV>
            <wp:extent cx="10724515" cy="3380740"/>
            <wp:effectExtent l="0" t="0" r="635" b="0"/>
            <wp:wrapThrough wrapText="bothSides">
              <wp:wrapPolygon edited="0">
                <wp:start x="0" y="0"/>
                <wp:lineTo x="0" y="21421"/>
                <wp:lineTo x="21563" y="21421"/>
                <wp:lineTo x="21563" y="0"/>
                <wp:lineTo x="0" y="0"/>
              </wp:wrapPolygon>
            </wp:wrapThrough>
            <wp:docPr id="21" name="Picture 21" descr="cid:26f9fb51-f2c6-454e-be82-14a0830379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mail_attachmentId34" descr="cid:26f9fb51-f2c6-454e-be82-14a08303798a"/>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0724515" cy="33807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E70AA" w:rsidRPr="00AE70AA" w:rsidRDefault="00AE70AA" w:rsidP="00AE70AA">
      <w:pPr>
        <w:rPr>
          <w:rFonts w:ascii="Calibri" w:eastAsia="Times New Roman" w:hAnsi="Calibri" w:cs="Times New Roman"/>
          <w:sz w:val="40"/>
          <w:szCs w:val="40"/>
          <w:lang w:val="en-GB"/>
        </w:rPr>
      </w:pPr>
    </w:p>
    <w:p w:rsidR="00AE70AA" w:rsidRPr="00AE70AA" w:rsidRDefault="00AE70AA" w:rsidP="00AE70AA">
      <w:pPr>
        <w:rPr>
          <w:rFonts w:ascii="Calibri" w:eastAsia="Times New Roman" w:hAnsi="Calibri" w:cs="Times New Roman"/>
          <w:sz w:val="40"/>
          <w:szCs w:val="40"/>
          <w:lang w:val="en-GB"/>
        </w:rPr>
      </w:pPr>
    </w:p>
    <w:p w:rsidR="00AE70AA" w:rsidRPr="00AE70AA" w:rsidRDefault="00AE70AA" w:rsidP="00AE70AA">
      <w:pPr>
        <w:rPr>
          <w:rFonts w:ascii="Calibri" w:eastAsia="Times New Roman" w:hAnsi="Calibri" w:cs="Times New Roman"/>
          <w:sz w:val="40"/>
          <w:szCs w:val="40"/>
          <w:lang w:val="en-GB"/>
        </w:rPr>
      </w:pPr>
    </w:p>
    <w:p w:rsidR="00AE70AA" w:rsidRDefault="00AE70AA" w:rsidP="00AE70AA">
      <w:pPr>
        <w:rPr>
          <w:rFonts w:ascii="Calibri" w:eastAsia="Times New Roman" w:hAnsi="Calibri" w:cs="Times New Roman"/>
          <w:sz w:val="40"/>
          <w:szCs w:val="40"/>
          <w:lang w:val="en-GB"/>
        </w:rPr>
      </w:pPr>
    </w:p>
    <w:p w:rsidR="00AE70AA" w:rsidRDefault="0030623B" w:rsidP="00AE70AA">
      <w:pPr>
        <w:tabs>
          <w:tab w:val="left" w:pos="6856"/>
        </w:tabs>
        <w:rPr>
          <w:rFonts w:ascii="Calibri" w:eastAsia="Times New Roman" w:hAnsi="Calibri" w:cs="Times New Roman"/>
          <w:sz w:val="40"/>
          <w:szCs w:val="40"/>
          <w:lang w:val="en-GB"/>
        </w:rPr>
      </w:pPr>
      <w:r>
        <w:rPr>
          <w:noProof/>
          <w:lang w:eastAsia="en-MY"/>
        </w:rPr>
        <w:lastRenderedPageBreak/>
        <mc:AlternateContent>
          <mc:Choice Requires="wps">
            <w:drawing>
              <wp:anchor distT="0" distB="0" distL="114300" distR="114300" simplePos="0" relativeHeight="251663360" behindDoc="1" locked="0" layoutInCell="1" allowOverlap="1">
                <wp:simplePos x="0" y="0"/>
                <wp:positionH relativeFrom="column">
                  <wp:posOffset>1630045</wp:posOffset>
                </wp:positionH>
                <wp:positionV relativeFrom="paragraph">
                  <wp:posOffset>746760</wp:posOffset>
                </wp:positionV>
                <wp:extent cx="5705475" cy="242570"/>
                <wp:effectExtent l="10795" t="40005" r="17780" b="12700"/>
                <wp:wrapTight wrapText="bothSides">
                  <wp:wrapPolygon edited="0">
                    <wp:start x="-36" y="-848"/>
                    <wp:lineTo x="-36" y="18151"/>
                    <wp:lineTo x="7356" y="21600"/>
                    <wp:lineTo x="7825" y="21600"/>
                    <wp:lineTo x="16227" y="20752"/>
                    <wp:lineTo x="21492" y="18151"/>
                    <wp:lineTo x="21420" y="12949"/>
                    <wp:lineTo x="21636" y="848"/>
                    <wp:lineTo x="21636" y="-848"/>
                    <wp:lineTo x="-36" y="-848"/>
                  </wp:wrapPolygon>
                </wp:wrapTight>
                <wp:docPr id="2"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705475" cy="242570"/>
                        </a:xfrm>
                        <a:prstGeom prst="rect">
                          <a:avLst/>
                        </a:prstGeom>
                        <a:extLst>
                          <a:ext uri="{AF507438-7753-43E0-B8FC-AC1667EBCBE1}">
                            <a14:hiddenEffects xmlns:a14="http://schemas.microsoft.com/office/drawing/2010/main">
                              <a:effectLst/>
                            </a14:hiddenEffects>
                          </a:ext>
                        </a:extLst>
                      </wps:spPr>
                      <wps:txbx>
                        <w:txbxContent>
                          <w:p w:rsidR="0030623B" w:rsidRDefault="0030623B" w:rsidP="0030623B">
                            <w:pPr>
                              <w:pStyle w:val="NormalWeb"/>
                              <w:spacing w:before="0" w:beforeAutospacing="0" w:after="0" w:afterAutospacing="0"/>
                              <w:jc w:val="center"/>
                            </w:pPr>
                            <w:r>
                              <w:rPr>
                                <w:b/>
                                <w:bCs/>
                                <w:color w:val="000000"/>
                                <w:sz w:val="48"/>
                                <w:szCs w:val="48"/>
                                <w14:textOutline w14:w="19050" w14:cap="flat" w14:cmpd="sng" w14:algn="ctr">
                                  <w14:solidFill>
                                    <w14:srgbClr w14:val="000000"/>
                                  </w14:solidFill>
                                  <w14:prstDash w14:val="solid"/>
                                  <w14:round/>
                                </w14:textOutline>
                              </w:rPr>
                              <w:t>MALAYSIAN QUALIFICATIONS AGENCY</w:t>
                            </w:r>
                          </w:p>
                        </w:txbxContent>
                      </wps:txbx>
                      <wps:bodyPr wrap="square" numCol="1" fromWordArt="1">
                        <a:prstTxWarp prst="textDeflate">
                          <a:avLst>
                            <a:gd name="adj" fmla="val 0"/>
                          </a:avLst>
                        </a:prstTxWarp>
                        <a:spAutoFit/>
                      </wps:bodyPr>
                    </wps:wsp>
                  </a:graphicData>
                </a:graphic>
                <wp14:sizeRelH relativeFrom="page">
                  <wp14:pctWidth>0</wp14:pctWidth>
                </wp14:sizeRelH>
                <wp14:sizeRelV relativeFrom="page">
                  <wp14:pctHeight>0</wp14:pctHeight>
                </wp14:sizeRelV>
              </wp:anchor>
            </w:drawing>
          </mc:Choice>
          <mc:Fallback>
            <w:pict>
              <v:shape id="WordArt 5" o:spid="_x0000_s1028" type="#_x0000_t202" style="position:absolute;margin-left:128.35pt;margin-top:58.8pt;width:449.25pt;height:1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" filled="f" stroked="f">
                <o:lock v:ext="edit" shapetype="t"/>
                <v:textbox style="mso-fit-shape-to-text:t">
                  <w:txbxContent>
                    <w:p w:rsidR="0030623B" w:rsidRDefault="0030623B" w:rsidP="0030623B">
                      <w:pPr>
                        <w:pStyle w:val="NormalWeb"/>
                        <w:spacing w:before="0" w:beforeAutospacing="0" w:after="0" w:afterAutospacing="0"/>
                        <w:jc w:val="center"/>
                      </w:pPr>
                      <w:r>
                        <w:rPr>
                          <w:b/>
                          <w:bCs/>
                          <w:color w:val="000000"/>
                          <w:sz w:val="48"/>
                          <w:szCs w:val="48"/>
                          <w14:textOutline w14:w="19050" w14:cap="flat" w14:cmpd="sng" w14:algn="ctr">
                            <w14:solidFill>
                              <w14:srgbClr w14:val="000000"/>
                            </w14:solidFill>
                            <w14:prstDash w14:val="solid"/>
                            <w14:round/>
                          </w14:textOutline>
                        </w:rPr>
                        <w:t>MALAYSIAN QUALIFICATIONS AGENCY</w:t>
                      </w:r>
                    </w:p>
                  </w:txbxContent>
                </v:textbox>
                <w10:wrap type="tight"/>
              </v:shape>
            </w:pict>
          </mc:Fallback>
        </mc:AlternateContent>
      </w:r>
      <w:r w:rsidR="00AE70AA">
        <w:rPr>
          <w:rFonts w:ascii="Calibri" w:eastAsia="Times New Roman" w:hAnsi="Calibri" w:cs="Times New Roman"/>
          <w:noProof/>
          <w:sz w:val="40"/>
          <w:szCs w:val="40"/>
          <w:lang w:eastAsia="en-MY"/>
        </w:rPr>
        <mc:AlternateContent>
          <mc:Choice Requires="wps">
            <w:drawing>
              <wp:anchor distT="0" distB="0" distL="114300" distR="114300" simplePos="0" relativeHeight="251666432" behindDoc="0" locked="0" layoutInCell="1" allowOverlap="1">
                <wp:simplePos x="0" y="0"/>
                <wp:positionH relativeFrom="column">
                  <wp:posOffset>-900752</wp:posOffset>
                </wp:positionH>
                <wp:positionV relativeFrom="paragraph">
                  <wp:posOffset>52070</wp:posOffset>
                </wp:positionV>
                <wp:extent cx="10645159" cy="559558"/>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0645159" cy="559558"/>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50B79" w:rsidRPr="00AE70AA" w:rsidRDefault="00550B79" w:rsidP="00AE70AA">
                            <w:pPr>
                              <w:jc w:val="center"/>
                              <w:rPr>
                                <w:rFonts w:ascii="Times New Roman" w:hAnsi="Times New Roman" w:cs="Times New Roman"/>
                                <w:b/>
                                <w:sz w:val="52"/>
                                <w:szCs w:val="52"/>
                                <w:vertAlign w:val="superscript"/>
                              </w:rPr>
                            </w:pPr>
                            <w:r w:rsidRPr="00AE70AA">
                              <w:rPr>
                                <w:rFonts w:ascii="Times New Roman" w:hAnsi="Times New Roman" w:cs="Times New Roman"/>
                                <w:b/>
                                <w:sz w:val="52"/>
                                <w:szCs w:val="52"/>
                              </w:rPr>
                              <w:t>2</w:t>
                            </w:r>
                            <w:r w:rsidRPr="00AE70AA">
                              <w:rPr>
                                <w:rFonts w:ascii="Times New Roman" w:hAnsi="Times New Roman" w:cs="Times New Roman"/>
                                <w:b/>
                                <w:sz w:val="52"/>
                                <w:szCs w:val="52"/>
                                <w:vertAlign w:val="superscript"/>
                              </w:rPr>
                              <w:t>nd</w:t>
                            </w:r>
                            <w:r w:rsidRPr="00AE70AA">
                              <w:rPr>
                                <w:rFonts w:ascii="Times New Roman" w:hAnsi="Times New Roman" w:cs="Times New Roman"/>
                                <w:b/>
                                <w:sz w:val="52"/>
                                <w:szCs w:val="52"/>
                              </w:rPr>
                              <w:t xml:space="preserve"> EDITION (2017)</w:t>
                            </w:r>
                          </w:p>
                          <w:p w:rsidR="00550B79" w:rsidRPr="00AE70AA" w:rsidRDefault="00550B79">
                            <w:pPr>
                              <w:rPr>
                                <w:rFonts w:ascii="Times New Roman" w:hAnsi="Times New Roman" w:cs="Times New Roman"/>
                                <w:b/>
                                <w:sz w:val="48"/>
                                <w:szCs w:val="48"/>
                              </w:rPr>
                            </w:pPr>
                            <w:r>
                              <w:rPr>
                                <w:rFonts w:ascii="Times New Roman" w:hAnsi="Times New Roman" w:cs="Times New Roman"/>
                                <w:b/>
                                <w:sz w:val="48"/>
                                <w:szCs w:val="48"/>
                                <w:vertAlign w:val="superscript"/>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70.95pt;margin-top:4.1pt;width:838.2pt;height:4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" fillcolor="white [3201]" stroked="f" strokeweight=".5pt">
                <v:textbox>
                  <w:txbxContent>
                    <w:p w:rsidR="00550B79" w:rsidRPr="00AE70AA" w:rsidRDefault="00550B79" w:rsidP="00AE70AA">
                      <w:pPr>
                        <w:jc w:val="center"/>
                        <w:rPr>
                          <w:rFonts w:ascii="Times New Roman" w:hAnsi="Times New Roman" w:cs="Times New Roman"/>
                          <w:b/>
                          <w:sz w:val="52"/>
                          <w:szCs w:val="52"/>
                          <w:vertAlign w:val="superscript"/>
                        </w:rPr>
                      </w:pPr>
                      <w:r w:rsidRPr="00AE70AA">
                        <w:rPr>
                          <w:rFonts w:ascii="Times New Roman" w:hAnsi="Times New Roman" w:cs="Times New Roman"/>
                          <w:b/>
                          <w:sz w:val="52"/>
                          <w:szCs w:val="52"/>
                        </w:rPr>
                        <w:t>2</w:t>
                      </w:r>
                      <w:r w:rsidRPr="00AE70AA">
                        <w:rPr>
                          <w:rFonts w:ascii="Times New Roman" w:hAnsi="Times New Roman" w:cs="Times New Roman"/>
                          <w:b/>
                          <w:sz w:val="52"/>
                          <w:szCs w:val="52"/>
                          <w:vertAlign w:val="superscript"/>
                        </w:rPr>
                        <w:t>nd</w:t>
                      </w:r>
                      <w:r w:rsidRPr="00AE70AA">
                        <w:rPr>
                          <w:rFonts w:ascii="Times New Roman" w:hAnsi="Times New Roman" w:cs="Times New Roman"/>
                          <w:b/>
                          <w:sz w:val="52"/>
                          <w:szCs w:val="52"/>
                        </w:rPr>
                        <w:t xml:space="preserve"> EDITION (2017)</w:t>
                      </w:r>
                    </w:p>
                    <w:p w:rsidR="00550B79" w:rsidRPr="00AE70AA" w:rsidRDefault="00550B79">
                      <w:pPr>
                        <w:rPr>
                          <w:rFonts w:ascii="Times New Roman" w:hAnsi="Times New Roman" w:cs="Times New Roman"/>
                          <w:b/>
                          <w:sz w:val="48"/>
                          <w:szCs w:val="48"/>
                        </w:rPr>
                      </w:pPr>
                      <w:r>
                        <w:rPr>
                          <w:rFonts w:ascii="Times New Roman" w:hAnsi="Times New Roman" w:cs="Times New Roman"/>
                          <w:b/>
                          <w:sz w:val="48"/>
                          <w:szCs w:val="48"/>
                          <w:vertAlign w:val="superscript"/>
                        </w:rPr>
                        <w:t>E</w:t>
                      </w:r>
                    </w:p>
                  </w:txbxContent>
                </v:textbox>
              </v:shape>
            </w:pict>
          </mc:Fallback>
        </mc:AlternateContent>
      </w:r>
      <w:r w:rsidR="00AE70AA">
        <w:rPr>
          <w:rFonts w:ascii="Calibri" w:eastAsia="Times New Roman" w:hAnsi="Calibri" w:cs="Times New Roman"/>
          <w:sz w:val="40"/>
          <w:szCs w:val="40"/>
          <w:lang w:val="en-GB"/>
        </w:rPr>
        <w:tab/>
      </w:r>
    </w:p>
    <w:p w:rsidR="002F2104" w:rsidRPr="00AE70AA" w:rsidRDefault="002F2104" w:rsidP="00AE70AA">
      <w:pPr>
        <w:rPr>
          <w:rFonts w:ascii="Calibri" w:eastAsia="Times New Roman" w:hAnsi="Calibri" w:cs="Times New Roman"/>
          <w:sz w:val="40"/>
          <w:szCs w:val="40"/>
          <w:lang w:val="en-GB"/>
        </w:rPr>
        <w:sectPr w:rsidR="002F2104" w:rsidRPr="00AE70AA" w:rsidSect="00FE56FA">
          <w:headerReference w:type="even" r:id="rId12"/>
          <w:headerReference w:type="default" r:id="rId13"/>
          <w:footerReference w:type="even" r:id="rId14"/>
          <w:footerReference w:type="default" r:id="rId15"/>
          <w:headerReference w:type="first" r:id="rId16"/>
          <w:footerReference w:type="first" r:id="rId17"/>
          <w:pgSz w:w="16838" w:h="11906" w:orient="landscape"/>
          <w:pgMar w:top="1440" w:right="1440" w:bottom="1440" w:left="1440" w:header="708" w:footer="708" w:gutter="0"/>
          <w:pgNumType w:start="0"/>
          <w:cols w:space="708"/>
          <w:titlePg/>
          <w:docGrid w:linePitch="360"/>
        </w:sectPr>
      </w:pPr>
    </w:p>
    <w:p w:rsidR="00C05A29" w:rsidRDefault="008A3F09" w:rsidP="002F2104">
      <w:pPr>
        <w:rPr>
          <w:rFonts w:ascii="Calibri" w:eastAsia="Times New Roman" w:hAnsi="Calibri" w:cs="Times New Roman"/>
          <w:b/>
          <w:sz w:val="72"/>
          <w:szCs w:val="72"/>
          <w:lang w:val="en-GB"/>
        </w:rPr>
      </w:pPr>
      <w:r w:rsidRPr="006F798E">
        <w:rPr>
          <w:rFonts w:ascii="Calibri" w:eastAsia="Times New Roman" w:hAnsi="Calibri" w:cs="Times New Roman"/>
          <w:b/>
          <w:noProof/>
          <w:sz w:val="40"/>
          <w:szCs w:val="40"/>
          <w:lang w:eastAsia="en-MY"/>
        </w:rPr>
        <w:lastRenderedPageBreak/>
        <mc:AlternateContent>
          <mc:Choice Requires="wps">
            <w:drawing>
              <wp:anchor distT="0" distB="0" distL="114300" distR="114300" simplePos="0" relativeHeight="251656704" behindDoc="0" locked="0" layoutInCell="1" allowOverlap="1" wp14:anchorId="7B02BABA" wp14:editId="32C27A81">
                <wp:simplePos x="0" y="0"/>
                <wp:positionH relativeFrom="column">
                  <wp:posOffset>8715375</wp:posOffset>
                </wp:positionH>
                <wp:positionV relativeFrom="paragraph">
                  <wp:posOffset>-807720</wp:posOffset>
                </wp:positionV>
                <wp:extent cx="981075" cy="3143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314325"/>
                        </a:xfrm>
                        <a:prstGeom prst="rect">
                          <a:avLst/>
                        </a:prstGeom>
                        <a:solidFill>
                          <a:srgbClr val="FFFFFF"/>
                        </a:solidFill>
                        <a:ln w="9525">
                          <a:noFill/>
                          <a:miter lim="800000"/>
                          <a:headEnd/>
                          <a:tailEnd/>
                        </a:ln>
                      </wps:spPr>
                      <wps:txbx>
                        <w:txbxContent>
                          <w:p w:rsidR="00550B79" w:rsidRPr="006F798E" w:rsidRDefault="00550B79">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2BABA" id="Text Box 2" o:spid="_x0000_s1030" type="#_x0000_t202" style="position:absolute;margin-left:686.25pt;margin-top:-63.6pt;width:77.25pt;height:2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" stroked="f">
                <v:textbox>
                  <w:txbxContent>
                    <w:p w:rsidR="00550B79" w:rsidRPr="006F798E" w:rsidRDefault="00550B79">
                      <w:pPr>
                        <w:rPr>
                          <w:b/>
                        </w:rPr>
                      </w:pPr>
                    </w:p>
                  </w:txbxContent>
                </v:textbox>
              </v:shape>
            </w:pict>
          </mc:Fallback>
        </mc:AlternateContent>
      </w:r>
    </w:p>
    <w:p w:rsidR="002F2104" w:rsidRDefault="002F2104" w:rsidP="007F66BD">
      <w:pPr>
        <w:jc w:val="center"/>
        <w:rPr>
          <w:rFonts w:ascii="Calibri" w:eastAsia="Times New Roman" w:hAnsi="Calibri" w:cs="Times New Roman"/>
          <w:b/>
          <w:sz w:val="72"/>
          <w:szCs w:val="72"/>
          <w:lang w:val="en-GB"/>
        </w:rPr>
      </w:pPr>
    </w:p>
    <w:p w:rsidR="00C17D2D" w:rsidRPr="00CF00D8" w:rsidRDefault="00C17D2D" w:rsidP="00C17D2D">
      <w:pPr>
        <w:rPr>
          <w:rFonts w:ascii="Calibri" w:eastAsia="Times New Roman" w:hAnsi="Calibri" w:cs="Times New Roman"/>
          <w:b/>
          <w:sz w:val="24"/>
          <w:szCs w:val="24"/>
          <w:lang w:val="en-GB"/>
        </w:rPr>
      </w:pPr>
    </w:p>
    <w:p w:rsidR="00C17D2D" w:rsidRPr="00AE70AA" w:rsidRDefault="00C17D2D" w:rsidP="00AE70AA">
      <w:pPr>
        <w:ind w:left="2399" w:firstLine="720"/>
        <w:rPr>
          <w:rFonts w:ascii="Calibri" w:eastAsia="Times New Roman" w:hAnsi="Calibri" w:cs="Times New Roman"/>
          <w:b/>
          <w:sz w:val="32"/>
          <w:szCs w:val="32"/>
          <w:lang w:val="en-GB"/>
        </w:rPr>
      </w:pPr>
      <w:r w:rsidRPr="00AE70AA">
        <w:rPr>
          <w:rFonts w:ascii="Calibri" w:eastAsia="Times New Roman" w:hAnsi="Calibri" w:cs="Times New Roman"/>
          <w:b/>
          <w:sz w:val="32"/>
          <w:szCs w:val="32"/>
          <w:lang w:val="en-GB"/>
        </w:rPr>
        <w:t xml:space="preserve">Mapping of Section 2, 3 and 6 of </w:t>
      </w:r>
      <w:r w:rsidR="007F66BD" w:rsidRPr="00AE70AA">
        <w:rPr>
          <w:rFonts w:ascii="Calibri" w:eastAsia="Times New Roman" w:hAnsi="Calibri" w:cs="Times New Roman"/>
          <w:b/>
          <w:sz w:val="32"/>
          <w:szCs w:val="32"/>
          <w:lang w:val="en-GB"/>
        </w:rPr>
        <w:t>COPPA</w:t>
      </w:r>
      <w:r w:rsidRPr="00AE70AA">
        <w:rPr>
          <w:rFonts w:ascii="Calibri" w:eastAsia="Times New Roman" w:hAnsi="Calibri" w:cs="Times New Roman"/>
          <w:b/>
          <w:sz w:val="32"/>
          <w:szCs w:val="32"/>
          <w:lang w:val="en-GB"/>
        </w:rPr>
        <w:t xml:space="preserve"> </w:t>
      </w:r>
      <w:r w:rsidR="00256A21" w:rsidRPr="00AE70AA">
        <w:rPr>
          <w:rFonts w:ascii="Calibri" w:eastAsia="Times New Roman" w:hAnsi="Calibri" w:cs="Times New Roman"/>
          <w:b/>
          <w:sz w:val="32"/>
          <w:szCs w:val="32"/>
          <w:lang w:val="en-GB"/>
        </w:rPr>
        <w:t>2</w:t>
      </w:r>
      <w:r w:rsidR="007755E1" w:rsidRPr="00AE70AA">
        <w:rPr>
          <w:rFonts w:ascii="Calibri" w:eastAsia="Times New Roman" w:hAnsi="Calibri" w:cs="Times New Roman"/>
          <w:b/>
          <w:sz w:val="32"/>
          <w:szCs w:val="32"/>
          <w:vertAlign w:val="superscript"/>
          <w:lang w:val="en-GB"/>
        </w:rPr>
        <w:t>nd</w:t>
      </w:r>
      <w:r w:rsidR="007755E1" w:rsidRPr="00AE70AA">
        <w:rPr>
          <w:rFonts w:ascii="Calibri" w:eastAsia="Times New Roman" w:hAnsi="Calibri" w:cs="Times New Roman"/>
          <w:b/>
          <w:sz w:val="32"/>
          <w:szCs w:val="32"/>
          <w:lang w:val="en-GB"/>
        </w:rPr>
        <w:t xml:space="preserve"> Edition</w:t>
      </w:r>
      <w:r w:rsidR="001D4409" w:rsidRPr="00AE70AA">
        <w:rPr>
          <w:rFonts w:ascii="Calibri" w:eastAsia="Times New Roman" w:hAnsi="Calibri" w:cs="Times New Roman"/>
          <w:b/>
          <w:sz w:val="32"/>
          <w:szCs w:val="32"/>
          <w:lang w:val="en-GB"/>
        </w:rPr>
        <w:t xml:space="preserve"> </w:t>
      </w:r>
      <w:r w:rsidR="00DC62D9" w:rsidRPr="00AE70AA">
        <w:rPr>
          <w:rFonts w:ascii="Calibri" w:eastAsia="Times New Roman" w:hAnsi="Calibri" w:cs="Times New Roman"/>
          <w:b/>
          <w:sz w:val="32"/>
          <w:szCs w:val="32"/>
          <w:lang w:val="en-GB"/>
        </w:rPr>
        <w:t>(2017)</w:t>
      </w:r>
    </w:p>
    <w:p w:rsidR="00C17D2D" w:rsidRPr="00CF00D8" w:rsidRDefault="00C17D2D" w:rsidP="00C17D2D">
      <w:pPr>
        <w:spacing w:after="0" w:line="240" w:lineRule="auto"/>
        <w:ind w:left="2880" w:firstLine="720"/>
        <w:jc w:val="both"/>
        <w:rPr>
          <w:rFonts w:ascii="Calibri" w:eastAsia="Times New Roman" w:hAnsi="Calibri" w:cs="Times New Roman"/>
          <w:sz w:val="28"/>
          <w:szCs w:val="28"/>
          <w:lang w:val="en-GB"/>
        </w:rPr>
      </w:pPr>
    </w:p>
    <w:p w:rsidR="00C17D2D" w:rsidRPr="00CF00D8" w:rsidRDefault="00C17D2D" w:rsidP="00C17D2D">
      <w:pPr>
        <w:spacing w:after="0" w:line="240" w:lineRule="auto"/>
        <w:ind w:left="2880" w:firstLine="720"/>
        <w:jc w:val="both"/>
        <w:rPr>
          <w:rFonts w:ascii="Calibri" w:eastAsia="Times New Roman" w:hAnsi="Calibri" w:cs="Times New Roman"/>
          <w:sz w:val="28"/>
          <w:szCs w:val="28"/>
          <w:lang w:val="en-GB"/>
        </w:rPr>
      </w:pPr>
    </w:p>
    <w:p w:rsidR="00C17D2D" w:rsidRPr="00AE70AA" w:rsidRDefault="00C17D2D" w:rsidP="00AE70AA">
      <w:pPr>
        <w:spacing w:after="0" w:line="240" w:lineRule="auto"/>
        <w:ind w:left="3119"/>
        <w:jc w:val="both"/>
        <w:rPr>
          <w:rFonts w:ascii="Calibri" w:eastAsia="Times New Roman" w:hAnsi="Calibri" w:cs="Times New Roman"/>
          <w:b/>
          <w:sz w:val="32"/>
          <w:szCs w:val="32"/>
          <w:lang w:val="en-GB"/>
        </w:rPr>
      </w:pPr>
      <w:r w:rsidRPr="00AE70AA">
        <w:rPr>
          <w:rFonts w:ascii="Calibri" w:eastAsia="Times New Roman" w:hAnsi="Calibri" w:cs="Times New Roman"/>
          <w:b/>
          <w:sz w:val="32"/>
          <w:szCs w:val="32"/>
          <w:lang w:val="en-GB"/>
        </w:rPr>
        <w:t>Section 2: Criteria and Standards for Programme Accreditation</w:t>
      </w:r>
    </w:p>
    <w:p w:rsidR="00C17D2D" w:rsidRPr="00AE70AA" w:rsidRDefault="00C17D2D" w:rsidP="00AE70AA">
      <w:pPr>
        <w:spacing w:after="0" w:line="240" w:lineRule="auto"/>
        <w:ind w:left="3119"/>
        <w:jc w:val="both"/>
        <w:rPr>
          <w:rFonts w:ascii="Calibri" w:eastAsia="Times New Roman" w:hAnsi="Calibri" w:cs="Times New Roman"/>
          <w:b/>
          <w:sz w:val="32"/>
          <w:szCs w:val="32"/>
          <w:lang w:val="en-GB"/>
        </w:rPr>
      </w:pPr>
      <w:r w:rsidRPr="00AE70AA">
        <w:rPr>
          <w:rFonts w:ascii="Calibri" w:eastAsia="Times New Roman" w:hAnsi="Calibri" w:cs="Times New Roman"/>
          <w:b/>
          <w:sz w:val="32"/>
          <w:szCs w:val="32"/>
          <w:lang w:val="en-GB"/>
        </w:rPr>
        <w:t xml:space="preserve">Section 3: Submission for </w:t>
      </w:r>
      <w:r w:rsidR="009D6C31" w:rsidRPr="00AE70AA">
        <w:rPr>
          <w:rFonts w:ascii="Calibri" w:eastAsia="Times New Roman" w:hAnsi="Calibri" w:cs="Times New Roman"/>
          <w:b/>
          <w:sz w:val="32"/>
          <w:szCs w:val="32"/>
          <w:lang w:val="en-GB"/>
        </w:rPr>
        <w:t>Programme Accreditation</w:t>
      </w:r>
    </w:p>
    <w:p w:rsidR="00C17D2D" w:rsidRPr="00AE70AA" w:rsidRDefault="00C17D2D" w:rsidP="00AE70AA">
      <w:pPr>
        <w:spacing w:after="0" w:line="240" w:lineRule="auto"/>
        <w:ind w:left="3119"/>
        <w:jc w:val="both"/>
        <w:rPr>
          <w:rFonts w:ascii="Calibri" w:eastAsia="Times New Roman" w:hAnsi="Calibri" w:cs="Times New Roman"/>
          <w:b/>
          <w:sz w:val="32"/>
          <w:szCs w:val="32"/>
          <w:lang w:val="en-GB"/>
        </w:rPr>
      </w:pPr>
      <w:r w:rsidRPr="00AE70AA">
        <w:rPr>
          <w:rFonts w:ascii="Calibri" w:eastAsia="Times New Roman" w:hAnsi="Calibri" w:cs="Times New Roman"/>
          <w:b/>
          <w:sz w:val="32"/>
          <w:szCs w:val="32"/>
          <w:lang w:val="en-GB"/>
        </w:rPr>
        <w:t>Section 6: Guidelines for Preparing the Programme Accreditation Report</w:t>
      </w:r>
    </w:p>
    <w:p w:rsidR="00C17D2D" w:rsidRPr="00CF00D8" w:rsidRDefault="00C17D2D" w:rsidP="00997BFA">
      <w:pPr>
        <w:jc w:val="center"/>
        <w:rPr>
          <w:b/>
          <w:bCs/>
          <w:sz w:val="32"/>
          <w:szCs w:val="32"/>
          <w:lang w:val="en-GB"/>
        </w:rPr>
      </w:pPr>
    </w:p>
    <w:p w:rsidR="00C17D2D" w:rsidRPr="00CF00D8" w:rsidRDefault="00C17D2D" w:rsidP="00997BFA">
      <w:pPr>
        <w:jc w:val="center"/>
        <w:rPr>
          <w:b/>
          <w:bCs/>
          <w:sz w:val="32"/>
          <w:szCs w:val="32"/>
          <w:lang w:val="en-US"/>
        </w:rPr>
      </w:pPr>
    </w:p>
    <w:p w:rsidR="00C17D2D" w:rsidRDefault="00C17D2D" w:rsidP="00997BFA">
      <w:pPr>
        <w:jc w:val="center"/>
        <w:rPr>
          <w:b/>
          <w:bCs/>
          <w:sz w:val="32"/>
          <w:szCs w:val="32"/>
          <w:lang w:val="en-US"/>
        </w:rPr>
      </w:pPr>
    </w:p>
    <w:p w:rsidR="00AE70AA" w:rsidRPr="00CF00D8" w:rsidRDefault="00AE70AA" w:rsidP="00997BFA">
      <w:pPr>
        <w:jc w:val="center"/>
        <w:rPr>
          <w:b/>
          <w:bCs/>
          <w:sz w:val="32"/>
          <w:szCs w:val="32"/>
          <w:lang w:val="en-US"/>
        </w:rPr>
      </w:pPr>
    </w:p>
    <w:p w:rsidR="00146F70" w:rsidRPr="00CF00D8" w:rsidRDefault="00997BFA" w:rsidP="00997BFA">
      <w:pPr>
        <w:jc w:val="center"/>
        <w:rPr>
          <w:b/>
          <w:bCs/>
          <w:sz w:val="32"/>
          <w:szCs w:val="32"/>
          <w:lang w:val="en-US"/>
        </w:rPr>
      </w:pPr>
      <w:r w:rsidRPr="00CF00D8">
        <w:rPr>
          <w:b/>
          <w:bCs/>
          <w:sz w:val="32"/>
          <w:szCs w:val="32"/>
          <w:lang w:val="en-US"/>
        </w:rPr>
        <w:lastRenderedPageBreak/>
        <w:t>AREA 1:</w:t>
      </w:r>
      <w:r w:rsidR="003E170A" w:rsidRPr="00CF00D8">
        <w:rPr>
          <w:b/>
          <w:bCs/>
          <w:sz w:val="32"/>
          <w:szCs w:val="32"/>
          <w:lang w:val="en-US"/>
        </w:rPr>
        <w:t xml:space="preserve"> </w:t>
      </w:r>
      <w:r w:rsidRPr="00CF00D8">
        <w:rPr>
          <w:b/>
          <w:bCs/>
          <w:sz w:val="32"/>
          <w:szCs w:val="32"/>
          <w:lang w:val="en-US"/>
        </w:rPr>
        <w:t>PROGRAMME DEVELOPMENT AND DELIVERY</w:t>
      </w:r>
      <w:r w:rsidRPr="00CF00D8">
        <w:rPr>
          <w:rStyle w:val="FootnoteReference"/>
          <w:b/>
          <w:bCs/>
          <w:sz w:val="32"/>
          <w:szCs w:val="32"/>
          <w:lang w:val="en-US"/>
        </w:rPr>
        <w:footnoteReference w:id="1"/>
      </w:r>
    </w:p>
    <w:tbl>
      <w:tblPr>
        <w:tblStyle w:val="TableGrid"/>
        <w:tblW w:w="15027" w:type="dxa"/>
        <w:tblInd w:w="-318" w:type="dxa"/>
        <w:tblLayout w:type="fixed"/>
        <w:tblLook w:val="04A0" w:firstRow="1" w:lastRow="0" w:firstColumn="1" w:lastColumn="0" w:noHBand="0" w:noVBand="1"/>
      </w:tblPr>
      <w:tblGrid>
        <w:gridCol w:w="4395"/>
        <w:gridCol w:w="5812"/>
        <w:gridCol w:w="4820"/>
      </w:tblGrid>
      <w:tr w:rsidR="00997BFA" w:rsidRPr="00CF00D8" w:rsidTr="00BC54B0">
        <w:trPr>
          <w:tblHeader/>
        </w:trPr>
        <w:tc>
          <w:tcPr>
            <w:tcW w:w="15027" w:type="dxa"/>
            <w:gridSpan w:val="3"/>
            <w:shd w:val="clear" w:color="auto" w:fill="000000" w:themeFill="text1"/>
          </w:tcPr>
          <w:p w:rsidR="00997BFA" w:rsidRPr="00CF00D8" w:rsidRDefault="0075102D">
            <w:pPr>
              <w:jc w:val="center"/>
              <w:rPr>
                <w:b/>
                <w:bCs/>
                <w:sz w:val="28"/>
                <w:szCs w:val="28"/>
                <w:lang w:val="en-US"/>
              </w:rPr>
            </w:pPr>
            <w:r w:rsidRPr="00CF00D8">
              <w:rPr>
                <w:b/>
                <w:bCs/>
                <w:sz w:val="28"/>
                <w:szCs w:val="28"/>
                <w:lang w:val="en-US"/>
              </w:rPr>
              <w:t xml:space="preserve">Mapping of </w:t>
            </w:r>
            <w:r w:rsidR="0010076A" w:rsidRPr="00CF00D8">
              <w:rPr>
                <w:b/>
                <w:bCs/>
                <w:sz w:val="28"/>
                <w:szCs w:val="28"/>
                <w:lang w:val="en-US"/>
              </w:rPr>
              <w:t xml:space="preserve"> </w:t>
            </w:r>
            <w:r w:rsidR="00997BFA" w:rsidRPr="00CF00D8">
              <w:rPr>
                <w:b/>
                <w:bCs/>
                <w:sz w:val="28"/>
                <w:szCs w:val="28"/>
                <w:lang w:val="en-US"/>
              </w:rPr>
              <w:t>COPPA</w:t>
            </w:r>
            <w:r w:rsidR="001D4409">
              <w:rPr>
                <w:b/>
                <w:bCs/>
                <w:sz w:val="28"/>
                <w:szCs w:val="28"/>
                <w:lang w:val="en-US"/>
              </w:rPr>
              <w:t xml:space="preserve"> 2</w:t>
            </w:r>
            <w:r w:rsidR="001D4409" w:rsidRPr="008F0C15">
              <w:rPr>
                <w:b/>
                <w:bCs/>
                <w:sz w:val="28"/>
                <w:szCs w:val="28"/>
                <w:vertAlign w:val="superscript"/>
                <w:lang w:val="en-US"/>
              </w:rPr>
              <w:t>nd</w:t>
            </w:r>
            <w:r w:rsidR="001D4409">
              <w:rPr>
                <w:b/>
                <w:bCs/>
                <w:sz w:val="28"/>
                <w:szCs w:val="28"/>
                <w:lang w:val="en-US"/>
              </w:rPr>
              <w:t xml:space="preserve"> </w:t>
            </w:r>
            <w:r w:rsidR="000122DF">
              <w:rPr>
                <w:b/>
                <w:bCs/>
                <w:sz w:val="28"/>
                <w:szCs w:val="28"/>
                <w:lang w:val="en-US"/>
              </w:rPr>
              <w:t>E</w:t>
            </w:r>
            <w:r w:rsidR="001D4409">
              <w:rPr>
                <w:b/>
                <w:bCs/>
                <w:sz w:val="28"/>
                <w:szCs w:val="28"/>
                <w:lang w:val="en-US"/>
              </w:rPr>
              <w:t>dition 2017</w:t>
            </w:r>
          </w:p>
        </w:tc>
      </w:tr>
      <w:tr w:rsidR="00997BFA" w:rsidRPr="00CF00D8" w:rsidTr="00BC54B0">
        <w:trPr>
          <w:tblHeader/>
        </w:trPr>
        <w:tc>
          <w:tcPr>
            <w:tcW w:w="4395" w:type="dxa"/>
            <w:shd w:val="clear" w:color="auto" w:fill="000000" w:themeFill="text1"/>
          </w:tcPr>
          <w:p w:rsidR="00997BFA" w:rsidRPr="008F0C15" w:rsidRDefault="00997BFA" w:rsidP="00997BFA">
            <w:pPr>
              <w:rPr>
                <w:rFonts w:asciiTheme="minorBidi" w:hAnsiTheme="minorBidi"/>
                <w:b/>
              </w:rPr>
            </w:pPr>
            <w:r w:rsidRPr="008F0C15">
              <w:rPr>
                <w:rFonts w:asciiTheme="minorBidi" w:hAnsiTheme="minorBidi"/>
                <w:b/>
              </w:rPr>
              <w:t>Section 2: Criteria and Standards for Programme Accreditation</w:t>
            </w:r>
          </w:p>
        </w:tc>
        <w:tc>
          <w:tcPr>
            <w:tcW w:w="5812" w:type="dxa"/>
            <w:shd w:val="clear" w:color="auto" w:fill="000000" w:themeFill="text1"/>
          </w:tcPr>
          <w:p w:rsidR="00997BFA" w:rsidRPr="008F0C15" w:rsidRDefault="00997BFA">
            <w:pPr>
              <w:rPr>
                <w:rFonts w:asciiTheme="minorBidi" w:hAnsiTheme="minorBidi"/>
                <w:b/>
              </w:rPr>
            </w:pPr>
            <w:r w:rsidRPr="008F0C15">
              <w:rPr>
                <w:rFonts w:asciiTheme="minorBidi" w:hAnsiTheme="minorBidi"/>
                <w:b/>
              </w:rPr>
              <w:t>Section 3: Submission for P</w:t>
            </w:r>
            <w:r w:rsidR="001D4409">
              <w:rPr>
                <w:rFonts w:asciiTheme="minorBidi" w:hAnsiTheme="minorBidi"/>
                <w:b/>
              </w:rPr>
              <w:t>rogramme Accreditation</w:t>
            </w:r>
          </w:p>
        </w:tc>
        <w:tc>
          <w:tcPr>
            <w:tcW w:w="4820" w:type="dxa"/>
            <w:shd w:val="clear" w:color="auto" w:fill="000000" w:themeFill="text1"/>
          </w:tcPr>
          <w:p w:rsidR="00997BFA" w:rsidRPr="008F0C15" w:rsidRDefault="00997BFA" w:rsidP="00997BFA">
            <w:pPr>
              <w:rPr>
                <w:rFonts w:asciiTheme="minorBidi" w:hAnsiTheme="minorBidi"/>
                <w:b/>
              </w:rPr>
            </w:pPr>
            <w:r w:rsidRPr="008F0C15">
              <w:rPr>
                <w:rFonts w:asciiTheme="minorBidi" w:hAnsiTheme="minorBidi"/>
                <w:b/>
              </w:rPr>
              <w:t xml:space="preserve">Section 6: Guidelines </w:t>
            </w:r>
            <w:r w:rsidR="00B44107">
              <w:rPr>
                <w:rFonts w:asciiTheme="minorBidi" w:hAnsiTheme="minorBidi"/>
                <w:b/>
              </w:rPr>
              <w:t>f</w:t>
            </w:r>
            <w:r w:rsidRPr="008F0C15">
              <w:rPr>
                <w:rFonts w:asciiTheme="minorBidi" w:hAnsiTheme="minorBidi"/>
                <w:b/>
              </w:rPr>
              <w:t>or Preparing the Programme Accreditation Report</w:t>
            </w:r>
          </w:p>
        </w:tc>
      </w:tr>
      <w:tr w:rsidR="00176E73" w:rsidRPr="00CF00D8" w:rsidTr="00BC54B0">
        <w:tc>
          <w:tcPr>
            <w:tcW w:w="4395" w:type="dxa"/>
            <w:shd w:val="clear" w:color="auto" w:fill="CCC0D9" w:themeFill="accent4" w:themeFillTint="66"/>
          </w:tcPr>
          <w:p w:rsidR="00176E73" w:rsidRPr="00CF00D8" w:rsidRDefault="00176E73" w:rsidP="007E0EB0">
            <w:pPr>
              <w:ind w:left="678" w:hanging="678"/>
              <w:jc w:val="both"/>
              <w:rPr>
                <w:rFonts w:ascii="Arial" w:hAnsi="Arial" w:cs="Arial"/>
                <w:b/>
              </w:rPr>
            </w:pPr>
            <w:r w:rsidRPr="00CF00D8">
              <w:rPr>
                <w:rFonts w:ascii="Arial" w:hAnsi="Arial" w:cs="Arial"/>
                <w:b/>
              </w:rPr>
              <w:t xml:space="preserve">1.1 </w:t>
            </w:r>
            <w:r w:rsidRPr="00CF00D8">
              <w:rPr>
                <w:rFonts w:ascii="Arial" w:hAnsi="Arial" w:cs="Arial"/>
                <w:b/>
              </w:rPr>
              <w:tab/>
              <w:t>Statement of Educational Objectives of Academic Programme and Learning Outcomes</w:t>
            </w:r>
          </w:p>
        </w:tc>
        <w:tc>
          <w:tcPr>
            <w:tcW w:w="5812" w:type="dxa"/>
            <w:shd w:val="clear" w:color="auto" w:fill="CCC0D9" w:themeFill="accent4" w:themeFillTint="66"/>
          </w:tcPr>
          <w:p w:rsidR="00176E73" w:rsidRPr="00CF00D8" w:rsidRDefault="007E0EB0" w:rsidP="007E0EB0">
            <w:pPr>
              <w:ind w:left="702" w:hanging="702"/>
              <w:jc w:val="both"/>
              <w:rPr>
                <w:rFonts w:ascii="Arial" w:hAnsi="Arial" w:cs="Arial"/>
                <w:b/>
              </w:rPr>
            </w:pPr>
            <w:r>
              <w:rPr>
                <w:rFonts w:ascii="Arial" w:hAnsi="Arial" w:cs="Arial"/>
                <w:b/>
              </w:rPr>
              <w:t xml:space="preserve">1.1     </w:t>
            </w:r>
            <w:r w:rsidR="00176E73" w:rsidRPr="00CF00D8">
              <w:rPr>
                <w:rFonts w:ascii="Arial" w:hAnsi="Arial" w:cs="Arial"/>
                <w:b/>
              </w:rPr>
              <w:t>Statement of Educational Objectives of Academic Programme and Learning Outcomes</w:t>
            </w:r>
          </w:p>
          <w:p w:rsidR="00176E73" w:rsidRPr="00CF00D8" w:rsidRDefault="00176E73" w:rsidP="00741C0F">
            <w:pPr>
              <w:tabs>
                <w:tab w:val="left" w:pos="468"/>
              </w:tabs>
              <w:ind w:left="522" w:hanging="522"/>
              <w:jc w:val="both"/>
              <w:rPr>
                <w:rFonts w:ascii="Arial" w:hAnsi="Arial" w:cs="Arial"/>
                <w:b/>
              </w:rPr>
            </w:pPr>
          </w:p>
        </w:tc>
        <w:tc>
          <w:tcPr>
            <w:tcW w:w="4820" w:type="dxa"/>
            <w:shd w:val="clear" w:color="auto" w:fill="CCC0D9" w:themeFill="accent4" w:themeFillTint="66"/>
          </w:tcPr>
          <w:p w:rsidR="00176E73" w:rsidRPr="00CF00D8" w:rsidRDefault="00176E73" w:rsidP="007E0EB0">
            <w:pPr>
              <w:ind w:left="731" w:hanging="821"/>
              <w:jc w:val="both"/>
              <w:rPr>
                <w:rFonts w:ascii="Arial" w:hAnsi="Arial" w:cs="Arial"/>
                <w:b/>
              </w:rPr>
            </w:pPr>
            <w:r w:rsidRPr="00CF00D8">
              <w:rPr>
                <w:rFonts w:ascii="Arial" w:hAnsi="Arial" w:cs="Arial"/>
                <w:b/>
              </w:rPr>
              <w:t xml:space="preserve">5.1.1 </w:t>
            </w:r>
            <w:r w:rsidR="007E0EB0">
              <w:rPr>
                <w:rFonts w:ascii="Arial" w:hAnsi="Arial" w:cs="Arial"/>
                <w:b/>
              </w:rPr>
              <w:t xml:space="preserve">   </w:t>
            </w:r>
            <w:r w:rsidRPr="00CF00D8">
              <w:rPr>
                <w:rFonts w:ascii="Arial" w:hAnsi="Arial" w:cs="Arial"/>
                <w:b/>
              </w:rPr>
              <w:t>Statement of Educational Objectives of Academic Programme and Learning Outcomes</w:t>
            </w:r>
          </w:p>
        </w:tc>
      </w:tr>
      <w:tr w:rsidR="00176E73" w:rsidRPr="00CF00D8" w:rsidTr="00BC54B0">
        <w:trPr>
          <w:trHeight w:val="1273"/>
        </w:trPr>
        <w:tc>
          <w:tcPr>
            <w:tcW w:w="4395" w:type="dxa"/>
          </w:tcPr>
          <w:p w:rsidR="00176E73" w:rsidRPr="00CF00D8" w:rsidRDefault="00176E73" w:rsidP="000A72A0">
            <w:pPr>
              <w:ind w:left="602" w:hanging="568"/>
              <w:jc w:val="both"/>
              <w:rPr>
                <w:rFonts w:ascii="Arial" w:hAnsi="Arial" w:cs="Arial"/>
              </w:rPr>
            </w:pPr>
          </w:p>
          <w:p w:rsidR="00FB0CF8" w:rsidRPr="00B44107" w:rsidRDefault="00176E73" w:rsidP="007E0EB0">
            <w:pPr>
              <w:pStyle w:val="ListParagraph"/>
              <w:numPr>
                <w:ilvl w:val="2"/>
                <w:numId w:val="120"/>
              </w:numPr>
              <w:ind w:left="678" w:hanging="644"/>
              <w:jc w:val="both"/>
              <w:rPr>
                <w:rFonts w:ascii="Arial" w:hAnsi="Arial" w:cs="Arial"/>
              </w:rPr>
            </w:pPr>
            <w:r w:rsidRPr="000A72A0">
              <w:rPr>
                <w:rFonts w:ascii="Arial" w:hAnsi="Arial" w:cs="Arial"/>
              </w:rPr>
              <w:t>The programme must be consistent with</w:t>
            </w:r>
            <w:r w:rsidR="000C66E0">
              <w:rPr>
                <w:rFonts w:ascii="Arial" w:hAnsi="Arial" w:cs="Arial"/>
              </w:rPr>
              <w:t>,</w:t>
            </w:r>
            <w:r w:rsidRPr="000A72A0">
              <w:rPr>
                <w:rFonts w:ascii="Arial" w:hAnsi="Arial" w:cs="Arial"/>
              </w:rPr>
              <w:t xml:space="preserve"> and supportive of, the vision, mission and </w:t>
            </w:r>
            <w:r w:rsidR="00B94C44">
              <w:rPr>
                <w:rFonts w:ascii="Arial" w:hAnsi="Arial" w:cs="Arial"/>
              </w:rPr>
              <w:t>goals</w:t>
            </w:r>
            <w:r w:rsidRPr="000A72A0">
              <w:rPr>
                <w:rFonts w:ascii="Arial" w:hAnsi="Arial" w:cs="Arial"/>
              </w:rPr>
              <w:t xml:space="preserve"> of the HEP.</w:t>
            </w:r>
          </w:p>
        </w:tc>
        <w:tc>
          <w:tcPr>
            <w:tcW w:w="5812" w:type="dxa"/>
          </w:tcPr>
          <w:p w:rsidR="00176E73" w:rsidRPr="00CF00D8" w:rsidRDefault="00176E73" w:rsidP="00970313">
            <w:pPr>
              <w:tabs>
                <w:tab w:val="left" w:pos="1843"/>
              </w:tabs>
              <w:ind w:left="115"/>
              <w:jc w:val="both"/>
              <w:rPr>
                <w:rFonts w:ascii="Arial" w:hAnsi="Arial" w:cs="Arial"/>
              </w:rPr>
            </w:pPr>
          </w:p>
          <w:p w:rsidR="000954DE" w:rsidRPr="000954DE" w:rsidRDefault="00C21118" w:rsidP="007E0EB0">
            <w:pPr>
              <w:pStyle w:val="ListParagraph"/>
              <w:numPr>
                <w:ilvl w:val="2"/>
                <w:numId w:val="82"/>
              </w:numPr>
              <w:ind w:left="702" w:hanging="702"/>
              <w:rPr>
                <w:rFonts w:ascii="Arial" w:hAnsi="Arial" w:cs="Arial"/>
              </w:rPr>
            </w:pPr>
            <w:r>
              <w:rPr>
                <w:rFonts w:ascii="Arial" w:hAnsi="Arial"/>
              </w:rPr>
              <w:t>Explain</w:t>
            </w:r>
            <w:r w:rsidR="00176E73" w:rsidRPr="000954DE">
              <w:rPr>
                <w:rFonts w:ascii="Arial" w:hAnsi="Arial"/>
              </w:rPr>
              <w:t xml:space="preserve"> how </w:t>
            </w:r>
            <w:r w:rsidR="00176E73" w:rsidRPr="000954DE">
              <w:rPr>
                <w:rFonts w:ascii="Arial" w:hAnsi="Arial" w:cs="Arial"/>
              </w:rPr>
              <w:t>the programme is in line with</w:t>
            </w:r>
            <w:r w:rsidR="00504091">
              <w:rPr>
                <w:rFonts w:ascii="Arial" w:hAnsi="Arial" w:cs="Arial"/>
              </w:rPr>
              <w:t>,</w:t>
            </w:r>
            <w:r w:rsidR="00176E73" w:rsidRPr="000954DE">
              <w:rPr>
                <w:rFonts w:ascii="Arial" w:hAnsi="Arial" w:cs="Arial"/>
              </w:rPr>
              <w:t xml:space="preserve"> and </w:t>
            </w:r>
            <w:r w:rsidR="00176E73" w:rsidRPr="00B07BC0">
              <w:rPr>
                <w:rFonts w:ascii="Arial" w:hAnsi="Arial" w:cs="Arial"/>
              </w:rPr>
              <w:t xml:space="preserve">supportive of, the </w:t>
            </w:r>
            <w:r w:rsidR="000954DE" w:rsidRPr="000A72A0">
              <w:rPr>
                <w:rFonts w:ascii="Arial" w:hAnsi="Arial" w:cs="Arial"/>
              </w:rPr>
              <w:t xml:space="preserve">vision, mission and </w:t>
            </w:r>
            <w:r w:rsidR="00B94C44" w:rsidRPr="00B07BC0">
              <w:rPr>
                <w:rFonts w:ascii="Arial" w:hAnsi="Arial" w:cs="Arial"/>
              </w:rPr>
              <w:t>goals</w:t>
            </w:r>
            <w:r w:rsidR="00B94C44" w:rsidRPr="000A72A0">
              <w:rPr>
                <w:rFonts w:ascii="Arial" w:hAnsi="Arial" w:cs="Arial"/>
              </w:rPr>
              <w:t xml:space="preserve"> </w:t>
            </w:r>
            <w:r w:rsidR="000954DE" w:rsidRPr="000A72A0">
              <w:rPr>
                <w:rFonts w:ascii="Arial" w:hAnsi="Arial" w:cs="Arial"/>
              </w:rPr>
              <w:t>of the HEP.</w:t>
            </w:r>
          </w:p>
          <w:p w:rsidR="00176E73" w:rsidRPr="00CF00D8" w:rsidRDefault="00176E73" w:rsidP="00AD6158">
            <w:pPr>
              <w:widowControl w:val="0"/>
              <w:tabs>
                <w:tab w:val="left" w:pos="612"/>
              </w:tabs>
              <w:adjustRightInd w:val="0"/>
              <w:ind w:left="612"/>
              <w:jc w:val="both"/>
              <w:textAlignment w:val="baseline"/>
              <w:rPr>
                <w:rFonts w:ascii="Arial" w:hAnsi="Arial" w:cs="Arial"/>
              </w:rPr>
            </w:pPr>
          </w:p>
        </w:tc>
        <w:tc>
          <w:tcPr>
            <w:tcW w:w="4820" w:type="dxa"/>
            <w:shd w:val="clear" w:color="auto" w:fill="auto"/>
          </w:tcPr>
          <w:p w:rsidR="00176E73" w:rsidRPr="00504091" w:rsidRDefault="00176E73" w:rsidP="00970313">
            <w:pPr>
              <w:tabs>
                <w:tab w:val="left" w:pos="180"/>
              </w:tabs>
              <w:ind w:left="180"/>
              <w:jc w:val="both"/>
              <w:rPr>
                <w:rFonts w:ascii="Arial" w:hAnsi="Arial" w:cs="Arial"/>
              </w:rPr>
            </w:pPr>
            <w:bookmarkStart w:id="2" w:name="OLE_LINK31"/>
            <w:bookmarkStart w:id="3" w:name="OLE_LINK43"/>
          </w:p>
          <w:p w:rsidR="00920C2A" w:rsidRPr="00B44107" w:rsidRDefault="00131C77" w:rsidP="007E0EB0">
            <w:pPr>
              <w:pStyle w:val="ListParagraph"/>
              <w:widowControl w:val="0"/>
              <w:numPr>
                <w:ilvl w:val="3"/>
                <w:numId w:val="83"/>
              </w:numPr>
              <w:adjustRightInd w:val="0"/>
              <w:spacing w:after="200" w:line="276" w:lineRule="auto"/>
              <w:ind w:left="821" w:hanging="900"/>
              <w:jc w:val="both"/>
              <w:textAlignment w:val="baseline"/>
              <w:rPr>
                <w:rFonts w:ascii="Arial" w:hAnsi="Arial"/>
              </w:rPr>
            </w:pPr>
            <w:r w:rsidRPr="000A72A0">
              <w:rPr>
                <w:rFonts w:ascii="Arial" w:hAnsi="Arial"/>
              </w:rPr>
              <w:t>How does the programme relate to</w:t>
            </w:r>
            <w:r w:rsidR="000C66E0">
              <w:rPr>
                <w:rFonts w:ascii="Arial" w:hAnsi="Arial"/>
              </w:rPr>
              <w:t>,</w:t>
            </w:r>
            <w:r w:rsidRPr="000A72A0">
              <w:rPr>
                <w:rFonts w:ascii="Arial" w:hAnsi="Arial"/>
              </w:rPr>
              <w:t xml:space="preserve"> and is consistent with, the larger institutional </w:t>
            </w:r>
            <w:r w:rsidR="00B94C44" w:rsidRPr="00504091">
              <w:rPr>
                <w:rFonts w:ascii="Arial" w:hAnsi="Arial" w:cs="Arial"/>
              </w:rPr>
              <w:t>goals</w:t>
            </w:r>
            <w:r w:rsidR="00B94C44" w:rsidRPr="000A72A0">
              <w:rPr>
                <w:rFonts w:ascii="Arial" w:hAnsi="Arial"/>
              </w:rPr>
              <w:t xml:space="preserve"> </w:t>
            </w:r>
            <w:r w:rsidRPr="000A72A0">
              <w:rPr>
                <w:rFonts w:ascii="Arial" w:hAnsi="Arial"/>
              </w:rPr>
              <w:t xml:space="preserve">of the HEP? </w:t>
            </w:r>
            <w:bookmarkEnd w:id="2"/>
            <w:bookmarkEnd w:id="3"/>
          </w:p>
        </w:tc>
      </w:tr>
      <w:tr w:rsidR="00176E73" w:rsidRPr="00CF00D8" w:rsidTr="00BC54B0">
        <w:tc>
          <w:tcPr>
            <w:tcW w:w="4395" w:type="dxa"/>
          </w:tcPr>
          <w:p w:rsidR="00176E73" w:rsidRPr="00CF00D8" w:rsidRDefault="00176E73" w:rsidP="000A72A0">
            <w:pPr>
              <w:tabs>
                <w:tab w:val="left" w:pos="-90"/>
                <w:tab w:val="left" w:pos="0"/>
              </w:tabs>
              <w:ind w:left="602" w:hanging="568"/>
              <w:jc w:val="both"/>
              <w:rPr>
                <w:rFonts w:ascii="Arial" w:hAnsi="Arial" w:cs="Arial"/>
              </w:rPr>
            </w:pPr>
          </w:p>
          <w:p w:rsidR="00176E73" w:rsidRPr="00CF00D8" w:rsidRDefault="00176E73" w:rsidP="007E0EB0">
            <w:pPr>
              <w:pStyle w:val="ListParagraph"/>
              <w:numPr>
                <w:ilvl w:val="2"/>
                <w:numId w:val="82"/>
              </w:numPr>
              <w:ind w:left="678" w:hanging="644"/>
              <w:jc w:val="both"/>
              <w:rPr>
                <w:rFonts w:ascii="Arial" w:hAnsi="Arial" w:cs="Arial"/>
              </w:rPr>
            </w:pPr>
            <w:r w:rsidRPr="00CF00D8">
              <w:rPr>
                <w:rFonts w:ascii="Arial" w:hAnsi="Arial" w:cs="Arial"/>
              </w:rPr>
              <w:t xml:space="preserve">The programme </w:t>
            </w:r>
            <w:r w:rsidRPr="00CF00D8">
              <w:rPr>
                <w:rFonts w:ascii="Arial" w:hAnsi="Arial" w:cs="Arial"/>
                <w:bCs/>
              </w:rPr>
              <w:t xml:space="preserve">must </w:t>
            </w:r>
            <w:r w:rsidRPr="00CF00D8">
              <w:rPr>
                <w:rFonts w:ascii="Arial" w:hAnsi="Arial" w:cs="Arial"/>
              </w:rPr>
              <w:t>be considered only after a need</w:t>
            </w:r>
            <w:r w:rsidR="000C66E0">
              <w:rPr>
                <w:rFonts w:ascii="Arial" w:hAnsi="Arial" w:cs="Arial"/>
              </w:rPr>
              <w:t>s</w:t>
            </w:r>
            <w:r w:rsidRPr="00CF00D8">
              <w:rPr>
                <w:rFonts w:ascii="Arial" w:hAnsi="Arial" w:cs="Arial"/>
              </w:rPr>
              <w:t xml:space="preserve"> assessment has indicated that there is a need for the programme to be offered. </w:t>
            </w:r>
          </w:p>
          <w:p w:rsidR="001D4409" w:rsidRPr="00B44107" w:rsidRDefault="00176E73" w:rsidP="00551029">
            <w:pPr>
              <w:ind w:left="678"/>
              <w:jc w:val="both"/>
              <w:rPr>
                <w:color w:val="FF0000"/>
              </w:rPr>
            </w:pPr>
            <w:r w:rsidRPr="000A72A0">
              <w:rPr>
                <w:rFonts w:ascii="Arial" w:eastAsia="Calibri" w:hAnsi="Arial" w:cs="Arial"/>
                <w:bCs/>
                <w:i/>
              </w:rPr>
              <w:t xml:space="preserve">(This standard must be read together with standards </w:t>
            </w:r>
            <w:r w:rsidR="009D34B5">
              <w:rPr>
                <w:rFonts w:ascii="Arial" w:eastAsia="Calibri" w:hAnsi="Arial" w:cs="Arial"/>
                <w:bCs/>
                <w:i/>
              </w:rPr>
              <w:t xml:space="preserve">1.2.2 in Area 1, page </w:t>
            </w:r>
            <w:r w:rsidR="00551029">
              <w:rPr>
                <w:rFonts w:ascii="Arial" w:eastAsia="Calibri" w:hAnsi="Arial" w:cs="Arial"/>
                <w:bCs/>
                <w:i/>
              </w:rPr>
              <w:t>4</w:t>
            </w:r>
            <w:r w:rsidR="009D34B5">
              <w:rPr>
                <w:rFonts w:ascii="Arial" w:eastAsia="Calibri" w:hAnsi="Arial" w:cs="Arial"/>
                <w:bCs/>
                <w:i/>
              </w:rPr>
              <w:t xml:space="preserve"> and </w:t>
            </w:r>
            <w:r w:rsidRPr="000A72A0">
              <w:rPr>
                <w:rFonts w:ascii="Arial" w:eastAsia="Calibri" w:hAnsi="Arial" w:cs="Arial"/>
                <w:bCs/>
                <w:i/>
              </w:rPr>
              <w:t>6.1.</w:t>
            </w:r>
            <w:r w:rsidR="00C7752C">
              <w:rPr>
                <w:rFonts w:ascii="Arial" w:eastAsia="Calibri" w:hAnsi="Arial" w:cs="Arial"/>
                <w:bCs/>
                <w:i/>
              </w:rPr>
              <w:t>6 in</w:t>
            </w:r>
            <w:r w:rsidRPr="000A72A0">
              <w:rPr>
                <w:rFonts w:ascii="Arial" w:eastAsia="Calibri" w:hAnsi="Arial" w:cs="Arial"/>
                <w:bCs/>
                <w:i/>
              </w:rPr>
              <w:t xml:space="preserve"> Area 6</w:t>
            </w:r>
            <w:r w:rsidR="00C7752C">
              <w:rPr>
                <w:rFonts w:ascii="Arial" w:eastAsia="Calibri" w:hAnsi="Arial" w:cs="Arial"/>
                <w:bCs/>
                <w:i/>
              </w:rPr>
              <w:t>,</w:t>
            </w:r>
            <w:r w:rsidRPr="000A72A0">
              <w:rPr>
                <w:rFonts w:ascii="Arial" w:eastAsia="Calibri" w:hAnsi="Arial" w:cs="Arial"/>
                <w:bCs/>
                <w:i/>
              </w:rPr>
              <w:t xml:space="preserve"> page </w:t>
            </w:r>
            <w:r w:rsidR="00551029">
              <w:rPr>
                <w:rFonts w:ascii="Arial" w:eastAsia="Calibri" w:hAnsi="Arial" w:cs="Arial"/>
                <w:bCs/>
                <w:i/>
              </w:rPr>
              <w:t>38</w:t>
            </w:r>
            <w:r w:rsidRPr="000A72A0">
              <w:rPr>
                <w:rFonts w:ascii="Arial" w:eastAsia="Calibri" w:hAnsi="Arial" w:cs="Arial"/>
                <w:bCs/>
                <w:i/>
              </w:rPr>
              <w:t>)</w:t>
            </w:r>
          </w:p>
        </w:tc>
        <w:tc>
          <w:tcPr>
            <w:tcW w:w="5812" w:type="dxa"/>
          </w:tcPr>
          <w:p w:rsidR="00176E73" w:rsidRPr="00CF00D8" w:rsidRDefault="00176E73" w:rsidP="00AD6158">
            <w:pPr>
              <w:widowControl w:val="0"/>
              <w:tabs>
                <w:tab w:val="left" w:pos="612"/>
              </w:tabs>
              <w:adjustRightInd w:val="0"/>
              <w:ind w:left="612"/>
              <w:jc w:val="both"/>
              <w:textAlignment w:val="baseline"/>
              <w:rPr>
                <w:rFonts w:ascii="Arial" w:hAnsi="Arial" w:cs="Arial"/>
              </w:rPr>
            </w:pPr>
          </w:p>
          <w:p w:rsidR="00176E73" w:rsidRPr="00CF00D8" w:rsidRDefault="00C21118" w:rsidP="007E0EB0">
            <w:pPr>
              <w:pStyle w:val="ListParagraph"/>
              <w:widowControl w:val="0"/>
              <w:numPr>
                <w:ilvl w:val="2"/>
                <w:numId w:val="84"/>
              </w:numPr>
              <w:adjustRightInd w:val="0"/>
              <w:ind w:left="702" w:hanging="702"/>
              <w:jc w:val="both"/>
              <w:textAlignment w:val="baseline"/>
              <w:rPr>
                <w:rFonts w:ascii="Arial" w:hAnsi="Arial" w:cs="Arial"/>
              </w:rPr>
            </w:pPr>
            <w:r>
              <w:rPr>
                <w:rFonts w:ascii="Arial" w:hAnsi="Arial" w:cs="Arial"/>
              </w:rPr>
              <w:t xml:space="preserve">Provide </w:t>
            </w:r>
            <w:r w:rsidR="00176E73" w:rsidRPr="00CF00D8">
              <w:rPr>
                <w:rFonts w:ascii="Arial" w:hAnsi="Arial" w:cs="Arial"/>
              </w:rPr>
              <w:t xml:space="preserve">evidence </w:t>
            </w:r>
            <w:r>
              <w:rPr>
                <w:rFonts w:ascii="Arial" w:hAnsi="Arial" w:cs="Arial"/>
              </w:rPr>
              <w:t>and explain how</w:t>
            </w:r>
            <w:r w:rsidR="00176E73" w:rsidRPr="00CF00D8">
              <w:rPr>
                <w:rFonts w:ascii="Arial" w:hAnsi="Arial" w:cs="Arial"/>
              </w:rPr>
              <w:t xml:space="preserve"> the </w:t>
            </w:r>
            <w:r w:rsidR="00176E73" w:rsidRPr="001D4B70">
              <w:rPr>
                <w:rFonts w:ascii="Arial" w:hAnsi="Arial" w:cs="Arial"/>
              </w:rPr>
              <w:t xml:space="preserve">department </w:t>
            </w:r>
            <w:r w:rsidR="00974104" w:rsidRPr="001D4B70">
              <w:rPr>
                <w:rFonts w:ascii="Arial" w:hAnsi="Arial" w:cs="Arial"/>
              </w:rPr>
              <w:t xml:space="preserve">has </w:t>
            </w:r>
            <w:r w:rsidR="00176E73" w:rsidRPr="001D4B70">
              <w:rPr>
                <w:rFonts w:ascii="Arial" w:hAnsi="Arial" w:cs="Arial"/>
              </w:rPr>
              <w:t>considered market and societal demand for the</w:t>
            </w:r>
            <w:r w:rsidR="00176E73" w:rsidRPr="00CF00D8">
              <w:rPr>
                <w:rFonts w:ascii="Arial" w:hAnsi="Arial" w:cs="Arial"/>
              </w:rPr>
              <w:t xml:space="preserve"> programme.</w:t>
            </w:r>
            <w:r w:rsidR="00D33ACB">
              <w:rPr>
                <w:rFonts w:ascii="Arial" w:hAnsi="Arial" w:cs="Arial"/>
              </w:rPr>
              <w:t xml:space="preserve"> In what way is this proposed programme an enhanced of the other?</w:t>
            </w:r>
          </w:p>
          <w:p w:rsidR="00176E73" w:rsidRDefault="00176E73" w:rsidP="00AD6158">
            <w:pPr>
              <w:tabs>
                <w:tab w:val="left" w:pos="-90"/>
                <w:tab w:val="left" w:pos="0"/>
                <w:tab w:val="left" w:pos="4140"/>
              </w:tabs>
              <w:ind w:left="180"/>
              <w:jc w:val="both"/>
              <w:rPr>
                <w:rFonts w:ascii="Arial" w:hAnsi="Arial" w:cs="Arial"/>
              </w:rPr>
            </w:pPr>
          </w:p>
          <w:p w:rsidR="00F0593F" w:rsidRPr="00CF00D8" w:rsidRDefault="00F0593F" w:rsidP="000A72A0">
            <w:pPr>
              <w:widowControl w:val="0"/>
              <w:tabs>
                <w:tab w:val="left" w:pos="805"/>
                <w:tab w:val="left" w:pos="5738"/>
              </w:tabs>
              <w:adjustRightInd w:val="0"/>
              <w:ind w:right="884"/>
              <w:contextualSpacing/>
              <w:jc w:val="both"/>
              <w:textAlignment w:val="baseline"/>
              <w:rPr>
                <w:rFonts w:ascii="Arial" w:eastAsia="Calibri" w:hAnsi="Arial" w:cs="Arial"/>
              </w:rPr>
            </w:pPr>
          </w:p>
          <w:p w:rsidR="005156FC" w:rsidRDefault="005156FC" w:rsidP="00AD6158">
            <w:pPr>
              <w:tabs>
                <w:tab w:val="left" w:pos="-90"/>
                <w:tab w:val="left" w:pos="0"/>
                <w:tab w:val="left" w:pos="4140"/>
              </w:tabs>
              <w:ind w:left="180"/>
              <w:jc w:val="both"/>
              <w:rPr>
                <w:rFonts w:ascii="Arial" w:hAnsi="Arial" w:cs="Arial"/>
              </w:rPr>
            </w:pPr>
          </w:p>
          <w:p w:rsidR="00176E73" w:rsidRPr="00CF00D8" w:rsidRDefault="00176E73" w:rsidP="000A72A0">
            <w:pPr>
              <w:widowControl w:val="0"/>
              <w:tabs>
                <w:tab w:val="left" w:pos="805"/>
              </w:tabs>
              <w:adjustRightInd w:val="0"/>
              <w:ind w:right="884"/>
              <w:contextualSpacing/>
              <w:jc w:val="both"/>
              <w:textAlignment w:val="baseline"/>
              <w:rPr>
                <w:rFonts w:ascii="Arial" w:hAnsi="Arial"/>
              </w:rPr>
            </w:pPr>
          </w:p>
        </w:tc>
        <w:tc>
          <w:tcPr>
            <w:tcW w:w="4820" w:type="dxa"/>
          </w:tcPr>
          <w:p w:rsidR="00176E73" w:rsidRPr="00CF00D8" w:rsidRDefault="00176E73" w:rsidP="00AD6158">
            <w:pPr>
              <w:tabs>
                <w:tab w:val="left" w:pos="-90"/>
                <w:tab w:val="left" w:pos="0"/>
                <w:tab w:val="left" w:pos="4140"/>
              </w:tabs>
              <w:ind w:left="180"/>
              <w:jc w:val="both"/>
              <w:rPr>
                <w:rFonts w:ascii="Arial" w:hAnsi="Arial" w:cs="Arial"/>
              </w:rPr>
            </w:pPr>
          </w:p>
          <w:p w:rsidR="00176E73" w:rsidRPr="00CF00D8" w:rsidRDefault="00176E73" w:rsidP="007E0EB0">
            <w:pPr>
              <w:ind w:left="821" w:hanging="900"/>
              <w:jc w:val="both"/>
              <w:rPr>
                <w:rFonts w:ascii="Arial" w:hAnsi="Arial" w:cs="Arial"/>
                <w:sz w:val="20"/>
                <w:szCs w:val="20"/>
              </w:rPr>
            </w:pPr>
            <w:r w:rsidRPr="00CF00D8">
              <w:rPr>
                <w:rFonts w:ascii="Arial" w:hAnsi="Arial"/>
              </w:rPr>
              <w:t xml:space="preserve"> 5.1.1.2 </w:t>
            </w:r>
            <w:r w:rsidR="007E0EB0">
              <w:rPr>
                <w:rFonts w:ascii="Arial" w:hAnsi="Arial"/>
              </w:rPr>
              <w:t xml:space="preserve"> </w:t>
            </w:r>
            <w:r w:rsidRPr="00CF00D8">
              <w:rPr>
                <w:rFonts w:ascii="Arial" w:hAnsi="Arial"/>
              </w:rPr>
              <w:t xml:space="preserve">What are the evidence that show the demand for this programme? How was the </w:t>
            </w:r>
            <w:r w:rsidRPr="001D4B70">
              <w:rPr>
                <w:rFonts w:ascii="Arial" w:hAnsi="Arial"/>
              </w:rPr>
              <w:t>need</w:t>
            </w:r>
            <w:r w:rsidR="000C66E0">
              <w:rPr>
                <w:rFonts w:ascii="Arial" w:hAnsi="Arial"/>
              </w:rPr>
              <w:t>s</w:t>
            </w:r>
            <w:r w:rsidRPr="001D4B70">
              <w:rPr>
                <w:rFonts w:ascii="Arial" w:hAnsi="Arial"/>
              </w:rPr>
              <w:t xml:space="preserve"> assessment for the programme </w:t>
            </w:r>
            <w:r w:rsidR="00234722" w:rsidRPr="001D4B70">
              <w:rPr>
                <w:rFonts w:ascii="Arial" w:hAnsi="Arial"/>
              </w:rPr>
              <w:t>conducted</w:t>
            </w:r>
            <w:r w:rsidRPr="001D4B70">
              <w:rPr>
                <w:rFonts w:ascii="Arial" w:hAnsi="Arial"/>
              </w:rPr>
              <w:t>?</w:t>
            </w:r>
          </w:p>
          <w:p w:rsidR="00176E73" w:rsidRPr="00CF00D8" w:rsidRDefault="00176E73" w:rsidP="00176E73">
            <w:pPr>
              <w:jc w:val="both"/>
              <w:rPr>
                <w:rFonts w:ascii="Arial" w:eastAsia="Calibri" w:hAnsi="Arial" w:cs="Arial"/>
                <w:b/>
                <w:bCs/>
                <w:u w:val="single"/>
                <w:lang w:val="en-US"/>
              </w:rPr>
            </w:pPr>
          </w:p>
          <w:p w:rsidR="00176E73" w:rsidRPr="00CF00D8" w:rsidRDefault="00176E73" w:rsidP="000A72A0">
            <w:pPr>
              <w:ind w:left="720"/>
              <w:jc w:val="both"/>
              <w:rPr>
                <w:rFonts w:ascii="Arial" w:hAnsi="Arial" w:cs="Arial"/>
                <w:sz w:val="20"/>
                <w:szCs w:val="20"/>
              </w:rPr>
            </w:pPr>
          </w:p>
        </w:tc>
      </w:tr>
      <w:tr w:rsidR="00176E73" w:rsidRPr="00CF00D8" w:rsidTr="00BC54B0">
        <w:trPr>
          <w:trHeight w:val="134"/>
        </w:trPr>
        <w:tc>
          <w:tcPr>
            <w:tcW w:w="4395" w:type="dxa"/>
          </w:tcPr>
          <w:p w:rsidR="00176E73" w:rsidRPr="00CF00D8" w:rsidRDefault="00176E73" w:rsidP="000A72A0">
            <w:pPr>
              <w:ind w:left="602" w:hanging="568"/>
              <w:jc w:val="both"/>
              <w:rPr>
                <w:rFonts w:ascii="Arial" w:hAnsi="Arial" w:cs="Arial"/>
              </w:rPr>
            </w:pPr>
          </w:p>
          <w:p w:rsidR="00E657AF" w:rsidRPr="00CF00D8" w:rsidRDefault="00176E73" w:rsidP="007E0EB0">
            <w:pPr>
              <w:widowControl w:val="0"/>
              <w:adjustRightInd w:val="0"/>
              <w:ind w:left="678" w:hanging="644"/>
              <w:jc w:val="both"/>
              <w:textAlignment w:val="baseline"/>
              <w:rPr>
                <w:rFonts w:ascii="Arial" w:hAnsi="Arial"/>
              </w:rPr>
            </w:pPr>
            <w:r w:rsidRPr="00CF00D8">
              <w:rPr>
                <w:rFonts w:ascii="Arial" w:hAnsi="Arial"/>
              </w:rPr>
              <w:t>1.1.3</w:t>
            </w:r>
            <w:r w:rsidR="007E0EB0">
              <w:rPr>
                <w:rFonts w:ascii="Arial" w:hAnsi="Arial"/>
              </w:rPr>
              <w:t xml:space="preserve"> </w:t>
            </w:r>
            <w:r w:rsidRPr="00CF00D8">
              <w:rPr>
                <w:rFonts w:ascii="Arial" w:hAnsi="Arial"/>
              </w:rPr>
              <w:t xml:space="preserve">The </w:t>
            </w:r>
            <w:r w:rsidR="004D4CB6">
              <w:rPr>
                <w:rFonts w:ascii="Arial" w:hAnsi="Arial"/>
              </w:rPr>
              <w:t xml:space="preserve">department </w:t>
            </w:r>
            <w:r w:rsidRPr="00CF00D8">
              <w:rPr>
                <w:rFonts w:ascii="Arial" w:hAnsi="Arial"/>
              </w:rPr>
              <w:t xml:space="preserve">must </w:t>
            </w:r>
            <w:r w:rsidR="00E168F4">
              <w:rPr>
                <w:rFonts w:ascii="Arial" w:hAnsi="Arial"/>
              </w:rPr>
              <w:t>state</w:t>
            </w:r>
            <w:r w:rsidR="00E168F4" w:rsidRPr="00CF00D8">
              <w:rPr>
                <w:rFonts w:ascii="Arial" w:hAnsi="Arial"/>
              </w:rPr>
              <w:t xml:space="preserve"> </w:t>
            </w:r>
            <w:r w:rsidRPr="00CF00D8">
              <w:rPr>
                <w:rFonts w:ascii="Arial" w:hAnsi="Arial"/>
              </w:rPr>
              <w:t xml:space="preserve">its </w:t>
            </w:r>
            <w:r w:rsidR="004D4CB6" w:rsidRPr="00CF00D8">
              <w:rPr>
                <w:rFonts w:ascii="Arial" w:hAnsi="Arial"/>
              </w:rPr>
              <w:t xml:space="preserve">programme </w:t>
            </w:r>
            <w:r w:rsidRPr="00CF00D8">
              <w:rPr>
                <w:rFonts w:ascii="Arial" w:hAnsi="Arial" w:cs="Arial"/>
              </w:rPr>
              <w:t>educational</w:t>
            </w:r>
            <w:r w:rsidRPr="00CF00D8">
              <w:rPr>
                <w:rFonts w:ascii="Arial" w:hAnsi="Arial"/>
              </w:rPr>
              <w:t xml:space="preserve"> objectives,</w:t>
            </w:r>
            <w:r w:rsidR="00E657AF">
              <w:rPr>
                <w:rFonts w:ascii="Arial" w:hAnsi="Arial"/>
              </w:rPr>
              <w:t xml:space="preserve"> </w:t>
            </w:r>
            <w:r w:rsidRPr="00CF00D8">
              <w:rPr>
                <w:rFonts w:ascii="Arial" w:hAnsi="Arial"/>
              </w:rPr>
              <w:t>learning outcomes</w:t>
            </w:r>
            <w:r w:rsidRPr="00796510">
              <w:rPr>
                <w:rFonts w:ascii="Arial" w:hAnsi="Arial"/>
              </w:rPr>
              <w:t xml:space="preserve">, </w:t>
            </w:r>
            <w:r w:rsidRPr="00395F2B">
              <w:rPr>
                <w:rFonts w:ascii="Arial" w:hAnsi="Arial" w:cs="Arial"/>
                <w:bCs/>
              </w:rPr>
              <w:t>teaching and learning strategies</w:t>
            </w:r>
            <w:r w:rsidR="00830F24" w:rsidRPr="000A72A0">
              <w:rPr>
                <w:rFonts w:ascii="Arial" w:hAnsi="Arial" w:cs="Arial"/>
                <w:bCs/>
              </w:rPr>
              <w:t>,</w:t>
            </w:r>
            <w:r w:rsidRPr="0038380B">
              <w:rPr>
                <w:rFonts w:ascii="Arial" w:hAnsi="Arial" w:cs="Arial"/>
                <w:bCs/>
              </w:rPr>
              <w:t xml:space="preserve"> and assessment,</w:t>
            </w:r>
            <w:r w:rsidRPr="00796510">
              <w:rPr>
                <w:rFonts w:ascii="Arial" w:hAnsi="Arial" w:cs="Arial"/>
              </w:rPr>
              <w:t xml:space="preserve"> </w:t>
            </w:r>
            <w:r w:rsidRPr="00796510">
              <w:rPr>
                <w:rFonts w:ascii="Arial" w:hAnsi="Arial"/>
              </w:rPr>
              <w:t xml:space="preserve">and </w:t>
            </w:r>
            <w:r w:rsidR="00796510" w:rsidRPr="00796510">
              <w:rPr>
                <w:rFonts w:ascii="Arial" w:hAnsi="Arial"/>
              </w:rPr>
              <w:t xml:space="preserve">ensure </w:t>
            </w:r>
            <w:r w:rsidRPr="00395F2B">
              <w:rPr>
                <w:rFonts w:ascii="Arial" w:hAnsi="Arial" w:cs="Arial"/>
                <w:bCs/>
              </w:rPr>
              <w:t>constructive</w:t>
            </w:r>
            <w:r w:rsidRPr="00CF00D8">
              <w:rPr>
                <w:rFonts w:ascii="Arial" w:hAnsi="Arial" w:cs="Arial"/>
              </w:rPr>
              <w:t xml:space="preserve"> </w:t>
            </w:r>
            <w:r w:rsidRPr="00CF00D8">
              <w:rPr>
                <w:rFonts w:ascii="Arial" w:hAnsi="Arial"/>
              </w:rPr>
              <w:t>alignment between them.</w:t>
            </w:r>
            <w:r w:rsidR="001A5DD5">
              <w:rPr>
                <w:rFonts w:ascii="Arial" w:hAnsi="Arial"/>
              </w:rPr>
              <w:t xml:space="preserve">    </w:t>
            </w:r>
          </w:p>
          <w:p w:rsidR="0046272F" w:rsidRPr="000A72A0" w:rsidRDefault="0046272F" w:rsidP="007E0EB0">
            <w:pPr>
              <w:widowControl w:val="0"/>
              <w:adjustRightInd w:val="0"/>
              <w:ind w:left="678"/>
              <w:jc w:val="both"/>
              <w:textAlignment w:val="baseline"/>
              <w:rPr>
                <w:rFonts w:ascii="Arial" w:eastAsia="Calibri" w:hAnsi="Arial" w:cs="Arial"/>
                <w:bCs/>
                <w:color w:val="FF0000"/>
              </w:rPr>
            </w:pPr>
            <w:r w:rsidRPr="000A72A0">
              <w:rPr>
                <w:rFonts w:ascii="Arial" w:eastAsia="Calibri" w:hAnsi="Arial" w:cs="Arial"/>
                <w:bCs/>
                <w:i/>
              </w:rPr>
              <w:t xml:space="preserve">(This standard must be read together with standard 1.2.4 </w:t>
            </w:r>
            <w:r w:rsidR="00C7752C">
              <w:rPr>
                <w:rFonts w:ascii="Arial" w:eastAsia="Calibri" w:hAnsi="Arial" w:cs="Arial"/>
                <w:bCs/>
                <w:i/>
              </w:rPr>
              <w:t xml:space="preserve">in </w:t>
            </w:r>
            <w:r w:rsidRPr="000A72A0">
              <w:rPr>
                <w:rFonts w:ascii="Arial" w:eastAsia="Calibri" w:hAnsi="Arial" w:cs="Arial"/>
                <w:bCs/>
                <w:i/>
              </w:rPr>
              <w:t>Area 1</w:t>
            </w:r>
            <w:r w:rsidR="00C21118" w:rsidRPr="000A72A0">
              <w:rPr>
                <w:rFonts w:ascii="Arial" w:eastAsia="Calibri" w:hAnsi="Arial" w:cs="Arial"/>
                <w:bCs/>
                <w:i/>
              </w:rPr>
              <w:t>, page</w:t>
            </w:r>
            <w:r w:rsidRPr="000A72A0">
              <w:rPr>
                <w:rFonts w:ascii="Arial" w:eastAsia="Calibri" w:hAnsi="Arial" w:cs="Arial"/>
                <w:bCs/>
                <w:i/>
              </w:rPr>
              <w:t xml:space="preserve"> </w:t>
            </w:r>
            <w:r w:rsidR="00551029">
              <w:rPr>
                <w:rFonts w:ascii="Arial" w:eastAsia="Calibri" w:hAnsi="Arial" w:cs="Arial"/>
                <w:bCs/>
                <w:i/>
              </w:rPr>
              <w:t>6</w:t>
            </w:r>
            <w:r w:rsidRPr="000A72A0">
              <w:rPr>
                <w:rFonts w:ascii="Arial" w:eastAsia="Calibri" w:hAnsi="Arial" w:cs="Arial"/>
                <w:bCs/>
                <w:i/>
              </w:rPr>
              <w:t>)</w:t>
            </w:r>
          </w:p>
          <w:p w:rsidR="006F7AF1" w:rsidRPr="000A72A0" w:rsidRDefault="006F7AF1" w:rsidP="000A72A0">
            <w:pPr>
              <w:ind w:left="602" w:hanging="568"/>
              <w:jc w:val="both"/>
              <w:rPr>
                <w:rFonts w:ascii="Arial" w:hAnsi="Arial" w:cs="Arial"/>
              </w:rPr>
            </w:pPr>
          </w:p>
          <w:p w:rsidR="00420C7C" w:rsidRDefault="00420C7C"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0A72A0">
            <w:pPr>
              <w:ind w:left="602" w:hanging="568"/>
              <w:jc w:val="both"/>
              <w:rPr>
                <w:rFonts w:ascii="Arial" w:hAnsi="Arial" w:cs="Arial"/>
                <w:b/>
              </w:rPr>
            </w:pPr>
          </w:p>
          <w:p w:rsidR="003D57B5" w:rsidRDefault="003D57B5" w:rsidP="006F798E">
            <w:pPr>
              <w:jc w:val="both"/>
              <w:rPr>
                <w:rFonts w:ascii="Arial" w:hAnsi="Arial" w:cs="Arial"/>
                <w:b/>
              </w:rPr>
            </w:pPr>
          </w:p>
          <w:p w:rsidR="000842C1" w:rsidRPr="00CF00D8" w:rsidRDefault="000842C1" w:rsidP="006F798E">
            <w:pPr>
              <w:jc w:val="both"/>
              <w:rPr>
                <w:rFonts w:ascii="Arial" w:hAnsi="Arial" w:cs="Arial"/>
                <w:b/>
              </w:rPr>
            </w:pPr>
          </w:p>
        </w:tc>
        <w:tc>
          <w:tcPr>
            <w:tcW w:w="5812" w:type="dxa"/>
          </w:tcPr>
          <w:p w:rsidR="00176E73" w:rsidRPr="00CF00D8" w:rsidRDefault="00176E73" w:rsidP="00AD6158">
            <w:pPr>
              <w:widowControl w:val="0"/>
              <w:adjustRightInd w:val="0"/>
              <w:ind w:left="360"/>
              <w:jc w:val="both"/>
              <w:textAlignment w:val="baseline"/>
              <w:rPr>
                <w:rFonts w:ascii="Arial" w:hAnsi="Arial"/>
              </w:rPr>
            </w:pPr>
          </w:p>
          <w:p w:rsidR="00176E73" w:rsidRPr="006F798E" w:rsidRDefault="00176E73" w:rsidP="007E0EB0">
            <w:pPr>
              <w:widowControl w:val="0"/>
              <w:tabs>
                <w:tab w:val="left" w:pos="702"/>
              </w:tabs>
              <w:adjustRightInd w:val="0"/>
              <w:ind w:left="1152" w:hanging="1152"/>
              <w:jc w:val="both"/>
              <w:textAlignment w:val="baseline"/>
              <w:rPr>
                <w:rFonts w:ascii="Arial" w:hAnsi="Arial"/>
              </w:rPr>
            </w:pPr>
            <w:r w:rsidRPr="00CF00D8">
              <w:rPr>
                <w:rFonts w:ascii="Arial" w:hAnsi="Arial"/>
              </w:rPr>
              <w:t>1.1.3</w:t>
            </w:r>
            <w:r w:rsidR="007E0EB0">
              <w:rPr>
                <w:rFonts w:ascii="Arial" w:hAnsi="Arial"/>
              </w:rPr>
              <w:t xml:space="preserve"> (a) </w:t>
            </w:r>
            <w:r w:rsidRPr="006F798E">
              <w:rPr>
                <w:rFonts w:ascii="Arial" w:hAnsi="Arial"/>
              </w:rPr>
              <w:t xml:space="preserve">State the </w:t>
            </w:r>
            <w:r w:rsidRPr="006F798E">
              <w:rPr>
                <w:rFonts w:ascii="Arial" w:hAnsi="Arial" w:cs="Arial"/>
              </w:rPr>
              <w:t>educational</w:t>
            </w:r>
            <w:r w:rsidRPr="006F798E">
              <w:rPr>
                <w:rFonts w:ascii="Arial" w:hAnsi="Arial"/>
              </w:rPr>
              <w:t xml:space="preserve"> objectives</w:t>
            </w:r>
            <w:r w:rsidR="008644E0" w:rsidRPr="006F798E">
              <w:rPr>
                <w:rFonts w:ascii="Arial" w:hAnsi="Arial"/>
              </w:rPr>
              <w:t>,</w:t>
            </w:r>
            <w:r w:rsidRPr="006F798E">
              <w:rPr>
                <w:rFonts w:ascii="Arial" w:hAnsi="Arial"/>
              </w:rPr>
              <w:t xml:space="preserve"> learning </w:t>
            </w:r>
            <w:r w:rsidR="00C7752C" w:rsidRPr="006F798E">
              <w:rPr>
                <w:rFonts w:ascii="Arial" w:hAnsi="Arial"/>
              </w:rPr>
              <w:t xml:space="preserve">           </w:t>
            </w:r>
            <w:r w:rsidR="00C21118">
              <w:rPr>
                <w:rFonts w:ascii="Arial" w:hAnsi="Arial"/>
              </w:rPr>
              <w:t xml:space="preserve">  </w:t>
            </w:r>
            <w:r w:rsidRPr="006F798E">
              <w:rPr>
                <w:rFonts w:ascii="Arial" w:hAnsi="Arial"/>
              </w:rPr>
              <w:t>outcomes</w:t>
            </w:r>
            <w:r w:rsidR="008644E0" w:rsidRPr="006F798E">
              <w:rPr>
                <w:rFonts w:ascii="Arial" w:hAnsi="Arial"/>
              </w:rPr>
              <w:t xml:space="preserve">, </w:t>
            </w:r>
            <w:r w:rsidR="008644E0" w:rsidRPr="006F798E">
              <w:rPr>
                <w:rFonts w:ascii="Arial" w:hAnsi="Arial" w:cs="Arial"/>
                <w:bCs/>
              </w:rPr>
              <w:t>teaching and learning strategies, and assessment</w:t>
            </w:r>
            <w:r w:rsidRPr="006F798E">
              <w:rPr>
                <w:rFonts w:ascii="Arial" w:hAnsi="Arial"/>
              </w:rPr>
              <w:t xml:space="preserve"> of the programme. </w:t>
            </w:r>
          </w:p>
          <w:p w:rsidR="00176E73" w:rsidRPr="00CF00D8" w:rsidRDefault="00176E73" w:rsidP="00E657AF">
            <w:pPr>
              <w:widowControl w:val="0"/>
              <w:adjustRightInd w:val="0"/>
              <w:ind w:left="805"/>
              <w:jc w:val="both"/>
              <w:textAlignment w:val="baseline"/>
              <w:rPr>
                <w:rFonts w:ascii="Arial" w:hAnsi="Arial"/>
              </w:rPr>
            </w:pPr>
          </w:p>
          <w:p w:rsidR="00176E73" w:rsidRDefault="00176E73" w:rsidP="007E0EB0">
            <w:pPr>
              <w:widowControl w:val="0"/>
              <w:tabs>
                <w:tab w:val="left" w:pos="702"/>
              </w:tabs>
              <w:adjustRightInd w:val="0"/>
              <w:ind w:left="1152" w:hanging="432"/>
              <w:jc w:val="both"/>
              <w:textAlignment w:val="baseline"/>
              <w:rPr>
                <w:rFonts w:ascii="Arial" w:hAnsi="Arial" w:cs="Arial"/>
              </w:rPr>
            </w:pPr>
            <w:r w:rsidRPr="00CF00D8">
              <w:rPr>
                <w:rFonts w:ascii="Arial" w:hAnsi="Arial"/>
              </w:rPr>
              <w:t xml:space="preserve">(b) </w:t>
            </w:r>
            <w:r w:rsidR="00D8583B">
              <w:rPr>
                <w:rFonts w:ascii="Arial" w:hAnsi="Arial"/>
              </w:rPr>
              <w:t xml:space="preserve"> </w:t>
            </w:r>
            <w:r w:rsidRPr="00CF00D8">
              <w:rPr>
                <w:rFonts w:ascii="Arial" w:hAnsi="Arial" w:cs="Arial"/>
              </w:rPr>
              <w:t>Map the programme learning outcomes against the programme educational objectives. (Provide information in Table 1)</w:t>
            </w:r>
            <w:r w:rsidR="008644E0">
              <w:rPr>
                <w:rFonts w:ascii="Arial" w:hAnsi="Arial" w:cs="Arial"/>
              </w:rPr>
              <w:t xml:space="preserve"> </w:t>
            </w:r>
          </w:p>
          <w:p w:rsidR="00220E51" w:rsidRDefault="00220E51" w:rsidP="00B1026C">
            <w:pPr>
              <w:widowControl w:val="0"/>
              <w:tabs>
                <w:tab w:val="left" w:pos="805"/>
              </w:tabs>
              <w:adjustRightInd w:val="0"/>
              <w:ind w:left="805" w:hanging="917"/>
              <w:jc w:val="both"/>
              <w:textAlignment w:val="baseline"/>
              <w:rPr>
                <w:rFonts w:ascii="Arial" w:hAnsi="Arial" w:cs="Arial"/>
              </w:rPr>
            </w:pPr>
            <w:r>
              <w:rPr>
                <w:rFonts w:ascii="Arial" w:hAnsi="Arial" w:cs="Arial"/>
              </w:rPr>
              <w:t xml:space="preserve">               </w:t>
            </w:r>
          </w:p>
          <w:p w:rsidR="00220E51" w:rsidRPr="00CF00D8" w:rsidRDefault="00220E51" w:rsidP="006F798E">
            <w:pPr>
              <w:ind w:left="630"/>
              <w:jc w:val="both"/>
              <w:rPr>
                <w:rFonts w:ascii="Arial" w:hAnsi="Arial" w:cs="Arial"/>
              </w:rPr>
            </w:pPr>
            <w:r w:rsidRPr="00CF00D8">
              <w:rPr>
                <w:rFonts w:ascii="Arial" w:hAnsi="Arial" w:cs="Arial"/>
                <w:b/>
              </w:rPr>
              <w:t>Table 1</w:t>
            </w:r>
            <w:r w:rsidRPr="00CF00D8">
              <w:rPr>
                <w:rFonts w:ascii="Arial" w:hAnsi="Arial" w:cs="Arial"/>
              </w:rPr>
              <w:t>:  Matrix of Programme Learning Outcomes (PLO) against the Programme Educational Objective</w:t>
            </w:r>
            <w:r>
              <w:rPr>
                <w:rFonts w:ascii="Arial" w:hAnsi="Arial" w:cs="Arial"/>
              </w:rPr>
              <w:t xml:space="preserve"> </w:t>
            </w:r>
            <w:r w:rsidRPr="00CF00D8">
              <w:rPr>
                <w:rFonts w:ascii="Arial" w:hAnsi="Arial" w:cs="Arial"/>
              </w:rPr>
              <w:t>(PEO).</w:t>
            </w:r>
          </w:p>
          <w:tbl>
            <w:tblPr>
              <w:tblW w:w="37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39"/>
              <w:gridCol w:w="635"/>
              <w:gridCol w:w="635"/>
              <w:gridCol w:w="635"/>
              <w:gridCol w:w="635"/>
            </w:tblGrid>
            <w:tr w:rsidR="00176E73" w:rsidRPr="00CF00D8" w:rsidTr="000A72A0">
              <w:trPr>
                <w:trHeight w:val="98"/>
                <w:jc w:val="center"/>
              </w:trPr>
              <w:tc>
                <w:tcPr>
                  <w:tcW w:w="1239" w:type="dxa"/>
                  <w:vMerge w:val="restart"/>
                  <w:tcBorders>
                    <w:top w:val="single" w:sz="4" w:space="0" w:color="auto"/>
                    <w:left w:val="single" w:sz="4" w:space="0" w:color="auto"/>
                    <w:right w:val="single" w:sz="4" w:space="0" w:color="auto"/>
                  </w:tcBorders>
                  <w:shd w:val="clear" w:color="auto" w:fill="D9D9D9"/>
                  <w:vAlign w:val="center"/>
                </w:tcPr>
                <w:p w:rsidR="00176E73" w:rsidRPr="00CF00D8" w:rsidRDefault="00176E73" w:rsidP="00AD6158">
                  <w:pPr>
                    <w:spacing w:line="240" w:lineRule="auto"/>
                    <w:jc w:val="center"/>
                    <w:rPr>
                      <w:rFonts w:ascii="Arial" w:hAnsi="Arial" w:cs="Arial"/>
                      <w:b/>
                      <w:sz w:val="16"/>
                      <w:szCs w:val="16"/>
                    </w:rPr>
                  </w:pPr>
                  <w:r w:rsidRPr="00CF00D8">
                    <w:rPr>
                      <w:rFonts w:ascii="Arial" w:hAnsi="Arial" w:cs="Arial"/>
                      <w:b/>
                      <w:sz w:val="16"/>
                      <w:szCs w:val="16"/>
                    </w:rPr>
                    <w:t>Programme Learning Outcomes (PLO)</w:t>
                  </w:r>
                </w:p>
              </w:tc>
              <w:tc>
                <w:tcPr>
                  <w:tcW w:w="2540" w:type="dxa"/>
                  <w:gridSpan w:val="4"/>
                  <w:tcBorders>
                    <w:left w:val="single" w:sz="4" w:space="0" w:color="auto"/>
                  </w:tcBorders>
                  <w:shd w:val="clear" w:color="auto" w:fill="D9D9D9"/>
                  <w:vAlign w:val="center"/>
                </w:tcPr>
                <w:p w:rsidR="00176E73" w:rsidRPr="00CF00D8" w:rsidRDefault="00176E73" w:rsidP="00AD6158">
                  <w:pPr>
                    <w:spacing w:line="240" w:lineRule="auto"/>
                    <w:jc w:val="center"/>
                    <w:rPr>
                      <w:rFonts w:ascii="Arial" w:hAnsi="Arial" w:cs="Arial"/>
                      <w:b/>
                      <w:sz w:val="16"/>
                      <w:szCs w:val="16"/>
                    </w:rPr>
                  </w:pPr>
                  <w:r w:rsidRPr="00CF00D8">
                    <w:rPr>
                      <w:rFonts w:ascii="Arial" w:hAnsi="Arial" w:cs="Arial"/>
                      <w:b/>
                      <w:sz w:val="16"/>
                      <w:szCs w:val="16"/>
                    </w:rPr>
                    <w:t>Programme Educational Objectives (PEO)</w:t>
                  </w:r>
                </w:p>
              </w:tc>
            </w:tr>
            <w:tr w:rsidR="00176E73" w:rsidRPr="00CF00D8" w:rsidTr="000A72A0">
              <w:trPr>
                <w:trHeight w:val="404"/>
                <w:jc w:val="center"/>
              </w:trPr>
              <w:tc>
                <w:tcPr>
                  <w:tcW w:w="1239" w:type="dxa"/>
                  <w:vMerge/>
                  <w:tcBorders>
                    <w:left w:val="single" w:sz="4" w:space="0" w:color="auto"/>
                    <w:right w:val="single" w:sz="4" w:space="0" w:color="auto"/>
                  </w:tcBorders>
                  <w:vAlign w:val="center"/>
                </w:tcPr>
                <w:p w:rsidR="00176E73" w:rsidRPr="00CF00D8" w:rsidRDefault="00176E73" w:rsidP="00AD6158">
                  <w:pPr>
                    <w:spacing w:line="240" w:lineRule="auto"/>
                    <w:rPr>
                      <w:rFonts w:ascii="Arial" w:hAnsi="Arial" w:cs="Arial"/>
                      <w:b/>
                      <w:sz w:val="16"/>
                      <w:szCs w:val="16"/>
                    </w:rPr>
                  </w:pPr>
                </w:p>
              </w:tc>
              <w:tc>
                <w:tcPr>
                  <w:tcW w:w="635" w:type="dxa"/>
                  <w:tcBorders>
                    <w:left w:val="single" w:sz="4" w:space="0" w:color="auto"/>
                  </w:tcBorders>
                  <w:vAlign w:val="center"/>
                </w:tcPr>
                <w:p w:rsidR="00176E73" w:rsidRPr="00CF00D8" w:rsidRDefault="00176E73" w:rsidP="00C47116">
                  <w:pPr>
                    <w:spacing w:line="240" w:lineRule="auto"/>
                    <w:jc w:val="center"/>
                    <w:rPr>
                      <w:rFonts w:ascii="Arial" w:hAnsi="Arial" w:cs="Arial"/>
                      <w:b/>
                      <w:sz w:val="16"/>
                      <w:szCs w:val="16"/>
                    </w:rPr>
                  </w:pPr>
                  <w:r w:rsidRPr="00CF00D8">
                    <w:rPr>
                      <w:rFonts w:ascii="Arial" w:hAnsi="Arial" w:cs="Arial"/>
                      <w:b/>
                      <w:sz w:val="16"/>
                      <w:szCs w:val="16"/>
                    </w:rPr>
                    <w:t>PEO1</w:t>
                  </w:r>
                </w:p>
              </w:tc>
              <w:tc>
                <w:tcPr>
                  <w:tcW w:w="635" w:type="dxa"/>
                  <w:vAlign w:val="center"/>
                </w:tcPr>
                <w:p w:rsidR="00176E73" w:rsidRPr="00CF00D8" w:rsidRDefault="00176E73">
                  <w:pPr>
                    <w:spacing w:line="240" w:lineRule="auto"/>
                    <w:jc w:val="center"/>
                    <w:rPr>
                      <w:rFonts w:ascii="Arial" w:hAnsi="Arial" w:cs="Arial"/>
                      <w:b/>
                      <w:sz w:val="16"/>
                      <w:szCs w:val="16"/>
                    </w:rPr>
                  </w:pPr>
                  <w:r w:rsidRPr="00CF00D8">
                    <w:rPr>
                      <w:rFonts w:ascii="Arial" w:hAnsi="Arial" w:cs="Arial"/>
                      <w:b/>
                      <w:sz w:val="16"/>
                      <w:szCs w:val="16"/>
                    </w:rPr>
                    <w:t>PEO2</w:t>
                  </w:r>
                </w:p>
              </w:tc>
              <w:tc>
                <w:tcPr>
                  <w:tcW w:w="635" w:type="dxa"/>
                  <w:vAlign w:val="center"/>
                </w:tcPr>
                <w:p w:rsidR="00176E73" w:rsidRPr="00CF00D8" w:rsidRDefault="00176E73">
                  <w:pPr>
                    <w:spacing w:line="240" w:lineRule="auto"/>
                    <w:jc w:val="center"/>
                    <w:rPr>
                      <w:rFonts w:ascii="Arial" w:hAnsi="Arial" w:cs="Arial"/>
                      <w:b/>
                      <w:sz w:val="16"/>
                      <w:szCs w:val="16"/>
                    </w:rPr>
                  </w:pPr>
                  <w:r w:rsidRPr="00CF00D8">
                    <w:rPr>
                      <w:rFonts w:ascii="Arial" w:hAnsi="Arial" w:cs="Arial"/>
                      <w:b/>
                      <w:sz w:val="16"/>
                      <w:szCs w:val="16"/>
                    </w:rPr>
                    <w:t>PEO3</w:t>
                  </w:r>
                </w:p>
              </w:tc>
              <w:tc>
                <w:tcPr>
                  <w:tcW w:w="635" w:type="dxa"/>
                  <w:vAlign w:val="center"/>
                </w:tcPr>
                <w:p w:rsidR="00176E73" w:rsidRPr="00CF00D8" w:rsidRDefault="00176E73">
                  <w:pPr>
                    <w:spacing w:line="240" w:lineRule="auto"/>
                    <w:jc w:val="center"/>
                    <w:rPr>
                      <w:rFonts w:ascii="Arial" w:hAnsi="Arial" w:cs="Arial"/>
                      <w:b/>
                      <w:sz w:val="16"/>
                      <w:szCs w:val="16"/>
                    </w:rPr>
                  </w:pPr>
                  <w:r w:rsidRPr="00CF00D8">
                    <w:rPr>
                      <w:rFonts w:ascii="Arial" w:hAnsi="Arial" w:cs="Arial"/>
                      <w:b/>
                      <w:sz w:val="16"/>
                      <w:szCs w:val="16"/>
                    </w:rPr>
                    <w:t>PEO4</w:t>
                  </w:r>
                </w:p>
              </w:tc>
            </w:tr>
            <w:tr w:rsidR="00176E73" w:rsidRPr="00CF00D8" w:rsidTr="000A72A0">
              <w:trPr>
                <w:trHeight w:val="213"/>
                <w:jc w:val="center"/>
              </w:trPr>
              <w:tc>
                <w:tcPr>
                  <w:tcW w:w="1239" w:type="dxa"/>
                  <w:vAlign w:val="center"/>
                </w:tcPr>
                <w:p w:rsidR="00176E73" w:rsidRPr="00CF00D8" w:rsidRDefault="00176E73" w:rsidP="007E0EB0">
                  <w:pPr>
                    <w:spacing w:before="120" w:line="240" w:lineRule="auto"/>
                    <w:rPr>
                      <w:rFonts w:ascii="Arial" w:hAnsi="Arial" w:cs="Arial"/>
                      <w:sz w:val="16"/>
                      <w:szCs w:val="16"/>
                    </w:rPr>
                  </w:pPr>
                  <w:r w:rsidRPr="00CF00D8">
                    <w:rPr>
                      <w:rFonts w:ascii="Arial" w:hAnsi="Arial" w:cs="Arial"/>
                      <w:sz w:val="16"/>
                      <w:szCs w:val="16"/>
                    </w:rPr>
                    <w:t>PLO 1</w:t>
                  </w: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r>
            <w:tr w:rsidR="00176E73" w:rsidRPr="00CF00D8" w:rsidTr="000A72A0">
              <w:trPr>
                <w:trHeight w:val="213"/>
                <w:jc w:val="center"/>
              </w:trPr>
              <w:tc>
                <w:tcPr>
                  <w:tcW w:w="1239" w:type="dxa"/>
                  <w:vAlign w:val="center"/>
                </w:tcPr>
                <w:p w:rsidR="00176E73" w:rsidRPr="00CF00D8" w:rsidRDefault="00176E73" w:rsidP="007E0EB0">
                  <w:pPr>
                    <w:spacing w:before="120" w:line="240" w:lineRule="auto"/>
                    <w:rPr>
                      <w:rFonts w:ascii="Arial" w:hAnsi="Arial" w:cs="Arial"/>
                      <w:sz w:val="16"/>
                      <w:szCs w:val="16"/>
                    </w:rPr>
                  </w:pPr>
                  <w:r w:rsidRPr="00CF00D8">
                    <w:rPr>
                      <w:rFonts w:ascii="Arial" w:hAnsi="Arial" w:cs="Arial"/>
                      <w:sz w:val="16"/>
                      <w:szCs w:val="16"/>
                    </w:rPr>
                    <w:t>PLO 2</w:t>
                  </w: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r>
            <w:tr w:rsidR="00176E73" w:rsidRPr="00CF00D8" w:rsidTr="000A72A0">
              <w:trPr>
                <w:trHeight w:val="213"/>
                <w:jc w:val="center"/>
              </w:trPr>
              <w:tc>
                <w:tcPr>
                  <w:tcW w:w="1239" w:type="dxa"/>
                  <w:vAlign w:val="center"/>
                </w:tcPr>
                <w:p w:rsidR="00176E73" w:rsidRPr="00CF00D8" w:rsidRDefault="00176E73" w:rsidP="007E0EB0">
                  <w:pPr>
                    <w:spacing w:before="120" w:line="240" w:lineRule="auto"/>
                    <w:rPr>
                      <w:rFonts w:ascii="Arial" w:hAnsi="Arial" w:cs="Arial"/>
                      <w:sz w:val="16"/>
                      <w:szCs w:val="16"/>
                    </w:rPr>
                  </w:pPr>
                  <w:r w:rsidRPr="00CF00D8">
                    <w:rPr>
                      <w:rFonts w:ascii="Arial" w:hAnsi="Arial" w:cs="Arial"/>
                      <w:sz w:val="16"/>
                      <w:szCs w:val="16"/>
                    </w:rPr>
                    <w:t>PLO 3</w:t>
                  </w: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r>
            <w:tr w:rsidR="00176E73" w:rsidRPr="00CF00D8" w:rsidTr="000A72A0">
              <w:trPr>
                <w:trHeight w:val="213"/>
                <w:jc w:val="center"/>
              </w:trPr>
              <w:tc>
                <w:tcPr>
                  <w:tcW w:w="1239" w:type="dxa"/>
                  <w:tcBorders>
                    <w:bottom w:val="single" w:sz="4" w:space="0" w:color="000000"/>
                  </w:tcBorders>
                  <w:vAlign w:val="center"/>
                </w:tcPr>
                <w:p w:rsidR="00176E73" w:rsidRPr="00CF00D8" w:rsidRDefault="00176E73" w:rsidP="007E0EB0">
                  <w:pPr>
                    <w:spacing w:before="120" w:line="240" w:lineRule="auto"/>
                    <w:rPr>
                      <w:rFonts w:ascii="Arial" w:hAnsi="Arial" w:cs="Arial"/>
                      <w:sz w:val="16"/>
                      <w:szCs w:val="16"/>
                    </w:rPr>
                  </w:pPr>
                  <w:r w:rsidRPr="00CF00D8">
                    <w:rPr>
                      <w:rFonts w:ascii="Arial" w:hAnsi="Arial" w:cs="Arial"/>
                      <w:sz w:val="16"/>
                      <w:szCs w:val="16"/>
                    </w:rPr>
                    <w:t>PLO 4</w:t>
                  </w:r>
                </w:p>
              </w:tc>
              <w:tc>
                <w:tcPr>
                  <w:tcW w:w="635" w:type="dxa"/>
                  <w:tcBorders>
                    <w:bottom w:val="single" w:sz="4" w:space="0" w:color="000000"/>
                  </w:tcBorders>
                  <w:vAlign w:val="center"/>
                </w:tcPr>
                <w:p w:rsidR="00176E73" w:rsidRPr="00CF00D8" w:rsidRDefault="00176E73" w:rsidP="007E0EB0">
                  <w:pPr>
                    <w:spacing w:before="120" w:line="240" w:lineRule="auto"/>
                    <w:jc w:val="center"/>
                    <w:rPr>
                      <w:rFonts w:ascii="Arial" w:hAnsi="Arial" w:cs="Arial"/>
                      <w:sz w:val="16"/>
                      <w:szCs w:val="16"/>
                    </w:rPr>
                  </w:pPr>
                </w:p>
              </w:tc>
              <w:tc>
                <w:tcPr>
                  <w:tcW w:w="635" w:type="dxa"/>
                  <w:tcBorders>
                    <w:bottom w:val="single" w:sz="4" w:space="0" w:color="000000"/>
                  </w:tcBorders>
                  <w:vAlign w:val="center"/>
                </w:tcPr>
                <w:p w:rsidR="00176E73" w:rsidRPr="00CF00D8" w:rsidRDefault="00176E73" w:rsidP="007E0EB0">
                  <w:pPr>
                    <w:spacing w:before="120" w:line="240" w:lineRule="auto"/>
                    <w:jc w:val="center"/>
                    <w:rPr>
                      <w:rFonts w:ascii="Arial" w:hAnsi="Arial" w:cs="Arial"/>
                      <w:sz w:val="16"/>
                      <w:szCs w:val="16"/>
                    </w:rPr>
                  </w:pPr>
                </w:p>
              </w:tc>
              <w:tc>
                <w:tcPr>
                  <w:tcW w:w="635" w:type="dxa"/>
                  <w:tcBorders>
                    <w:bottom w:val="single" w:sz="4" w:space="0" w:color="000000"/>
                  </w:tcBorders>
                  <w:vAlign w:val="center"/>
                </w:tcPr>
                <w:p w:rsidR="00176E73" w:rsidRPr="00CF00D8" w:rsidRDefault="00176E73" w:rsidP="007E0EB0">
                  <w:pPr>
                    <w:spacing w:before="120" w:line="240" w:lineRule="auto"/>
                    <w:jc w:val="center"/>
                    <w:rPr>
                      <w:rFonts w:ascii="Arial" w:hAnsi="Arial" w:cs="Arial"/>
                      <w:sz w:val="16"/>
                      <w:szCs w:val="16"/>
                    </w:rPr>
                  </w:pPr>
                </w:p>
              </w:tc>
              <w:tc>
                <w:tcPr>
                  <w:tcW w:w="635" w:type="dxa"/>
                  <w:tcBorders>
                    <w:bottom w:val="single" w:sz="4" w:space="0" w:color="000000"/>
                  </w:tcBorders>
                  <w:vAlign w:val="center"/>
                </w:tcPr>
                <w:p w:rsidR="00176E73" w:rsidRPr="00CF00D8" w:rsidRDefault="00176E73" w:rsidP="007E0EB0">
                  <w:pPr>
                    <w:spacing w:before="120" w:line="240" w:lineRule="auto"/>
                    <w:jc w:val="center"/>
                    <w:rPr>
                      <w:rFonts w:ascii="Arial" w:hAnsi="Arial" w:cs="Arial"/>
                      <w:sz w:val="16"/>
                      <w:szCs w:val="16"/>
                    </w:rPr>
                  </w:pPr>
                </w:p>
              </w:tc>
            </w:tr>
            <w:tr w:rsidR="00176E73" w:rsidRPr="00CF00D8" w:rsidTr="000A72A0">
              <w:trPr>
                <w:trHeight w:val="213"/>
                <w:jc w:val="center"/>
              </w:trPr>
              <w:tc>
                <w:tcPr>
                  <w:tcW w:w="1239" w:type="dxa"/>
                  <w:vAlign w:val="center"/>
                </w:tcPr>
                <w:p w:rsidR="00176E73" w:rsidRPr="00CF00D8" w:rsidRDefault="00176E73" w:rsidP="007E0EB0">
                  <w:pPr>
                    <w:spacing w:before="120" w:line="240" w:lineRule="auto"/>
                    <w:rPr>
                      <w:rFonts w:ascii="Arial" w:hAnsi="Arial" w:cs="Arial"/>
                      <w:sz w:val="16"/>
                      <w:szCs w:val="16"/>
                    </w:rPr>
                  </w:pPr>
                  <w:r w:rsidRPr="00CF00D8">
                    <w:rPr>
                      <w:rFonts w:ascii="Arial" w:hAnsi="Arial" w:cs="Arial"/>
                      <w:sz w:val="16"/>
                      <w:szCs w:val="16"/>
                    </w:rPr>
                    <w:t>PLO 5</w:t>
                  </w: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c>
                <w:tcPr>
                  <w:tcW w:w="635" w:type="dxa"/>
                  <w:vAlign w:val="center"/>
                </w:tcPr>
                <w:p w:rsidR="00176E73" w:rsidRPr="00CF00D8" w:rsidRDefault="00176E73" w:rsidP="007E0EB0">
                  <w:pPr>
                    <w:spacing w:before="120" w:line="240" w:lineRule="auto"/>
                    <w:jc w:val="center"/>
                    <w:rPr>
                      <w:rFonts w:ascii="Arial" w:hAnsi="Arial" w:cs="Arial"/>
                      <w:sz w:val="16"/>
                      <w:szCs w:val="16"/>
                    </w:rPr>
                  </w:pPr>
                </w:p>
              </w:tc>
            </w:tr>
          </w:tbl>
          <w:p w:rsidR="00176E73" w:rsidRPr="00CF00D8" w:rsidRDefault="00176E73" w:rsidP="00D06470">
            <w:pPr>
              <w:ind w:left="1022" w:hanging="992"/>
              <w:jc w:val="both"/>
              <w:rPr>
                <w:rFonts w:ascii="Arial" w:hAnsi="Arial" w:cs="Arial"/>
              </w:rPr>
            </w:pPr>
          </w:p>
          <w:p w:rsidR="00145D82" w:rsidRPr="006F798E" w:rsidRDefault="004E0DE0" w:rsidP="007E0EB0">
            <w:pPr>
              <w:pStyle w:val="ListParagraph"/>
              <w:numPr>
                <w:ilvl w:val="0"/>
                <w:numId w:val="160"/>
              </w:numPr>
              <w:ind w:left="1152" w:right="884" w:hanging="450"/>
              <w:jc w:val="both"/>
              <w:rPr>
                <w:rFonts w:ascii="Arial" w:eastAsia="Calibri" w:hAnsi="Arial" w:cs="Arial"/>
                <w:lang w:val="en-US"/>
              </w:rPr>
            </w:pPr>
            <w:r w:rsidRPr="006F798E">
              <w:rPr>
                <w:rFonts w:ascii="Arial" w:hAnsi="Arial" w:cs="Arial"/>
              </w:rPr>
              <w:t>Describe the strategies for the attainment of P</w:t>
            </w:r>
            <w:r w:rsidR="00FB0427" w:rsidRPr="006F798E">
              <w:rPr>
                <w:rFonts w:ascii="Arial" w:hAnsi="Arial" w:cs="Arial"/>
              </w:rPr>
              <w:t>L</w:t>
            </w:r>
            <w:r w:rsidRPr="006F798E">
              <w:rPr>
                <w:rFonts w:ascii="Arial" w:hAnsi="Arial" w:cs="Arial"/>
              </w:rPr>
              <w:t>Os</w:t>
            </w:r>
            <w:r w:rsidR="00FB0427" w:rsidRPr="006F798E">
              <w:rPr>
                <w:rFonts w:ascii="Arial" w:hAnsi="Arial" w:cs="Arial"/>
              </w:rPr>
              <w:t xml:space="preserve"> in term of teaching and learning strategies, and assessment</w:t>
            </w:r>
            <w:r w:rsidR="00221808" w:rsidRPr="006F798E">
              <w:rPr>
                <w:rFonts w:ascii="Arial" w:hAnsi="Arial" w:cs="Arial"/>
              </w:rPr>
              <w:t xml:space="preserve">.   </w:t>
            </w:r>
          </w:p>
        </w:tc>
        <w:tc>
          <w:tcPr>
            <w:tcW w:w="4820" w:type="dxa"/>
          </w:tcPr>
          <w:p w:rsidR="00176E73" w:rsidRPr="00CF00D8" w:rsidRDefault="00176E73" w:rsidP="00AD6158">
            <w:pPr>
              <w:tabs>
                <w:tab w:val="left" w:pos="180"/>
              </w:tabs>
              <w:ind w:left="180"/>
              <w:jc w:val="both"/>
              <w:rPr>
                <w:rFonts w:ascii="Arial" w:hAnsi="Arial" w:cs="Arial"/>
                <w:sz w:val="20"/>
                <w:szCs w:val="20"/>
              </w:rPr>
            </w:pPr>
          </w:p>
          <w:p w:rsidR="00176E73" w:rsidRDefault="00176E73" w:rsidP="007E0EB0">
            <w:pPr>
              <w:pStyle w:val="ListParagraph"/>
              <w:widowControl w:val="0"/>
              <w:numPr>
                <w:ilvl w:val="3"/>
                <w:numId w:val="85"/>
              </w:numPr>
              <w:adjustRightInd w:val="0"/>
              <w:ind w:left="821" w:hanging="821"/>
              <w:jc w:val="both"/>
              <w:textAlignment w:val="baseline"/>
              <w:rPr>
                <w:rFonts w:ascii="Arial" w:hAnsi="Arial"/>
                <w:szCs w:val="16"/>
              </w:rPr>
            </w:pPr>
            <w:r w:rsidRPr="00796510">
              <w:rPr>
                <w:rFonts w:ascii="Arial" w:hAnsi="Arial"/>
                <w:szCs w:val="16"/>
              </w:rPr>
              <w:t>Comment on the</w:t>
            </w:r>
            <w:r w:rsidRPr="004D4CB6">
              <w:rPr>
                <w:rFonts w:ascii="Arial" w:hAnsi="Arial"/>
                <w:szCs w:val="16"/>
              </w:rPr>
              <w:t xml:space="preserve"> relevanc</w:t>
            </w:r>
            <w:r w:rsidR="001A7A0A" w:rsidRPr="000A72A0">
              <w:rPr>
                <w:rFonts w:ascii="Arial" w:hAnsi="Arial"/>
                <w:szCs w:val="16"/>
              </w:rPr>
              <w:t>y</w:t>
            </w:r>
            <w:r w:rsidRPr="004D4CB6">
              <w:rPr>
                <w:rFonts w:ascii="Arial" w:hAnsi="Arial"/>
                <w:szCs w:val="16"/>
              </w:rPr>
              <w:t>, clarity and specificity</w:t>
            </w:r>
            <w:r w:rsidR="001A7A0A" w:rsidRPr="000A72A0">
              <w:rPr>
                <w:rFonts w:ascii="Arial" w:hAnsi="Arial"/>
                <w:szCs w:val="16"/>
              </w:rPr>
              <w:t xml:space="preserve"> of the</w:t>
            </w:r>
            <w:r w:rsidRPr="004D4CB6">
              <w:rPr>
                <w:rFonts w:ascii="Arial" w:hAnsi="Arial"/>
                <w:szCs w:val="16"/>
              </w:rPr>
              <w:t xml:space="preserve"> </w:t>
            </w:r>
            <w:r w:rsidRPr="00796510">
              <w:rPr>
                <w:rFonts w:ascii="Arial" w:hAnsi="Arial"/>
                <w:szCs w:val="16"/>
              </w:rPr>
              <w:t>programme</w:t>
            </w:r>
            <w:r w:rsidRPr="00CF00D8">
              <w:rPr>
                <w:rFonts w:ascii="Arial" w:hAnsi="Arial"/>
                <w:szCs w:val="16"/>
              </w:rPr>
              <w:t xml:space="preserve"> educational </w:t>
            </w:r>
            <w:r w:rsidRPr="00796510">
              <w:rPr>
                <w:rFonts w:ascii="Arial" w:hAnsi="Arial"/>
                <w:szCs w:val="16"/>
              </w:rPr>
              <w:t>objectives</w:t>
            </w:r>
            <w:r w:rsidR="005B59C7" w:rsidRPr="00796510">
              <w:rPr>
                <w:rFonts w:ascii="Arial" w:hAnsi="Arial"/>
                <w:szCs w:val="16"/>
              </w:rPr>
              <w:t>,</w:t>
            </w:r>
            <w:r w:rsidRPr="00796510">
              <w:rPr>
                <w:rFonts w:ascii="Arial" w:hAnsi="Arial"/>
                <w:szCs w:val="16"/>
              </w:rPr>
              <w:t xml:space="preserve"> programme learning outcomes, </w:t>
            </w:r>
            <w:r w:rsidR="005B59C7" w:rsidRPr="000A72A0">
              <w:rPr>
                <w:rFonts w:ascii="Arial" w:hAnsi="Arial" w:cs="Arial"/>
                <w:bCs/>
              </w:rPr>
              <w:t>teaching and learning strategies, and assessment,</w:t>
            </w:r>
            <w:r w:rsidR="005B59C7" w:rsidRPr="00796510">
              <w:rPr>
                <w:rFonts w:ascii="Arial" w:hAnsi="Arial"/>
              </w:rPr>
              <w:t xml:space="preserve"> </w:t>
            </w:r>
            <w:r w:rsidRPr="00796510">
              <w:rPr>
                <w:rFonts w:ascii="Arial" w:hAnsi="Arial"/>
                <w:szCs w:val="16"/>
              </w:rPr>
              <w:t xml:space="preserve">and the </w:t>
            </w:r>
            <w:r w:rsidR="005B59C7" w:rsidRPr="000A72A0">
              <w:rPr>
                <w:rFonts w:ascii="Arial" w:hAnsi="Arial" w:cs="Arial"/>
                <w:bCs/>
              </w:rPr>
              <w:t>constructive</w:t>
            </w:r>
            <w:r w:rsidR="005B59C7" w:rsidRPr="00796510">
              <w:rPr>
                <w:rFonts w:ascii="Arial" w:hAnsi="Arial" w:cs="Arial"/>
              </w:rPr>
              <w:t xml:space="preserve"> </w:t>
            </w:r>
            <w:r w:rsidRPr="00796510">
              <w:rPr>
                <w:rFonts w:ascii="Arial" w:hAnsi="Arial"/>
                <w:szCs w:val="16"/>
              </w:rPr>
              <w:t>alignment between them.</w:t>
            </w:r>
            <w:r w:rsidRPr="00CF00D8">
              <w:rPr>
                <w:rFonts w:ascii="Arial" w:hAnsi="Arial"/>
                <w:szCs w:val="16"/>
              </w:rPr>
              <w:t xml:space="preserve"> </w:t>
            </w:r>
          </w:p>
          <w:p w:rsidR="00000602" w:rsidRPr="00CF00D8" w:rsidRDefault="00000602" w:rsidP="000A72A0">
            <w:pPr>
              <w:ind w:left="720"/>
              <w:jc w:val="both"/>
              <w:rPr>
                <w:rFonts w:ascii="Arial" w:hAnsi="Arial" w:cs="Arial"/>
                <w:sz w:val="20"/>
                <w:szCs w:val="20"/>
              </w:rPr>
            </w:pPr>
          </w:p>
        </w:tc>
      </w:tr>
      <w:tr w:rsidR="00176E73" w:rsidRPr="00CF00D8" w:rsidTr="00BC54B0">
        <w:tc>
          <w:tcPr>
            <w:tcW w:w="4395" w:type="dxa"/>
          </w:tcPr>
          <w:p w:rsidR="00176E73" w:rsidRPr="00CF00D8" w:rsidRDefault="00176E73" w:rsidP="00AD6158">
            <w:pPr>
              <w:widowControl w:val="0"/>
              <w:adjustRightInd w:val="0"/>
              <w:ind w:left="360"/>
              <w:jc w:val="both"/>
              <w:textAlignment w:val="baseline"/>
              <w:rPr>
                <w:rFonts w:ascii="Arial" w:hAnsi="Arial" w:cs="Arial"/>
              </w:rPr>
            </w:pPr>
            <w:bookmarkStart w:id="4" w:name="_Hlk389481906"/>
            <w:bookmarkStart w:id="5" w:name="OLE_LINK51"/>
            <w:bookmarkStart w:id="6" w:name="OLE_LINK52"/>
          </w:p>
          <w:p w:rsidR="00801B2B" w:rsidRPr="00801B2B" w:rsidRDefault="00801B2B" w:rsidP="00801B2B">
            <w:pPr>
              <w:widowControl w:val="0"/>
              <w:numPr>
                <w:ilvl w:val="2"/>
                <w:numId w:val="5"/>
              </w:numPr>
              <w:adjustRightInd w:val="0"/>
              <w:ind w:left="678" w:hanging="630"/>
              <w:jc w:val="both"/>
              <w:textAlignment w:val="baseline"/>
              <w:rPr>
                <w:rFonts w:ascii="Arial" w:hAnsi="Arial" w:cs="Arial"/>
              </w:rPr>
            </w:pPr>
            <w:r w:rsidRPr="00801B2B">
              <w:rPr>
                <w:rFonts w:ascii="Arial" w:hAnsi="Arial" w:cs="Arial"/>
              </w:rPr>
              <w:t>The programme learning outcomes must correspond to an MQF level descriptors and the five clusters of MQF learning outcomes:</w:t>
            </w:r>
          </w:p>
          <w:p w:rsidR="00801B2B" w:rsidRPr="00C0034A" w:rsidRDefault="00801B2B" w:rsidP="00801B2B">
            <w:pPr>
              <w:widowControl w:val="0"/>
              <w:numPr>
                <w:ilvl w:val="0"/>
                <w:numId w:val="4"/>
              </w:numPr>
              <w:tabs>
                <w:tab w:val="clear" w:pos="2160"/>
              </w:tabs>
              <w:adjustRightInd w:val="0"/>
              <w:ind w:left="1024" w:hanging="142"/>
              <w:jc w:val="both"/>
              <w:textAlignment w:val="baseline"/>
              <w:rPr>
                <w:rFonts w:ascii="Arial" w:hAnsi="Arial" w:cs="Arial"/>
              </w:rPr>
            </w:pPr>
            <w:r w:rsidRPr="00C0034A">
              <w:rPr>
                <w:rFonts w:ascii="Arial" w:hAnsi="Arial" w:cs="Arial"/>
              </w:rPr>
              <w:t>Knowledge</w:t>
            </w:r>
            <w:r>
              <w:rPr>
                <w:rFonts w:ascii="Arial" w:hAnsi="Arial" w:cs="Arial"/>
              </w:rPr>
              <w:t xml:space="preserve"> and understanding</w:t>
            </w:r>
          </w:p>
          <w:p w:rsidR="00801B2B" w:rsidRDefault="00801B2B" w:rsidP="00801B2B">
            <w:pPr>
              <w:widowControl w:val="0"/>
              <w:numPr>
                <w:ilvl w:val="0"/>
                <w:numId w:val="4"/>
              </w:numPr>
              <w:tabs>
                <w:tab w:val="clear" w:pos="2160"/>
              </w:tabs>
              <w:adjustRightInd w:val="0"/>
              <w:ind w:left="1024" w:hanging="142"/>
              <w:jc w:val="both"/>
              <w:textAlignment w:val="baseline"/>
              <w:rPr>
                <w:rFonts w:ascii="Arial" w:hAnsi="Arial" w:cs="Arial"/>
              </w:rPr>
            </w:pPr>
            <w:r>
              <w:rPr>
                <w:rFonts w:ascii="Arial" w:hAnsi="Arial" w:cs="Arial"/>
              </w:rPr>
              <w:t>Cognitive skills</w:t>
            </w:r>
          </w:p>
          <w:p w:rsidR="00801B2B" w:rsidRDefault="00801B2B" w:rsidP="00801B2B">
            <w:pPr>
              <w:widowControl w:val="0"/>
              <w:numPr>
                <w:ilvl w:val="0"/>
                <w:numId w:val="4"/>
              </w:numPr>
              <w:tabs>
                <w:tab w:val="clear" w:pos="2160"/>
              </w:tabs>
              <w:adjustRightInd w:val="0"/>
              <w:ind w:left="1024" w:hanging="142"/>
              <w:jc w:val="both"/>
              <w:textAlignment w:val="baseline"/>
              <w:rPr>
                <w:rFonts w:ascii="Arial" w:hAnsi="Arial" w:cs="Arial"/>
              </w:rPr>
            </w:pPr>
            <w:r>
              <w:rPr>
                <w:rFonts w:ascii="Arial" w:hAnsi="Arial" w:cs="Arial"/>
              </w:rPr>
              <w:lastRenderedPageBreak/>
              <w:t>Functional work skills with focus on:</w:t>
            </w:r>
          </w:p>
          <w:p w:rsidR="00801B2B" w:rsidRPr="00303A48" w:rsidRDefault="00801B2B" w:rsidP="00801B2B">
            <w:pPr>
              <w:widowControl w:val="0"/>
              <w:numPr>
                <w:ilvl w:val="0"/>
                <w:numId w:val="174"/>
              </w:numPr>
              <w:adjustRightInd w:val="0"/>
              <w:ind w:left="1308" w:hanging="284"/>
              <w:jc w:val="both"/>
              <w:textAlignment w:val="baseline"/>
              <w:rPr>
                <w:rFonts w:ascii="Arial" w:hAnsi="Arial" w:cs="Arial"/>
              </w:rPr>
            </w:pPr>
            <w:r w:rsidRPr="00303A48">
              <w:rPr>
                <w:rFonts w:ascii="Arial" w:hAnsi="Arial" w:cs="Arial"/>
              </w:rPr>
              <w:t>Practical skills</w:t>
            </w:r>
          </w:p>
          <w:p w:rsidR="00801B2B" w:rsidRDefault="00801B2B" w:rsidP="00801B2B">
            <w:pPr>
              <w:widowControl w:val="0"/>
              <w:numPr>
                <w:ilvl w:val="0"/>
                <w:numId w:val="174"/>
              </w:numPr>
              <w:tabs>
                <w:tab w:val="left" w:pos="626"/>
              </w:tabs>
              <w:adjustRightInd w:val="0"/>
              <w:ind w:left="1308" w:hanging="284"/>
              <w:jc w:val="both"/>
              <w:textAlignment w:val="baseline"/>
              <w:rPr>
                <w:rFonts w:ascii="Arial" w:hAnsi="Arial" w:cs="Arial"/>
              </w:rPr>
            </w:pPr>
            <w:r>
              <w:rPr>
                <w:rFonts w:ascii="Arial" w:hAnsi="Arial" w:cs="Arial"/>
              </w:rPr>
              <w:t>Interpersonal skills</w:t>
            </w:r>
          </w:p>
          <w:p w:rsidR="00801B2B" w:rsidRDefault="00801B2B" w:rsidP="00801B2B">
            <w:pPr>
              <w:widowControl w:val="0"/>
              <w:numPr>
                <w:ilvl w:val="0"/>
                <w:numId w:val="174"/>
              </w:numPr>
              <w:tabs>
                <w:tab w:val="left" w:pos="626"/>
              </w:tabs>
              <w:adjustRightInd w:val="0"/>
              <w:ind w:left="1308" w:hanging="284"/>
              <w:jc w:val="both"/>
              <w:textAlignment w:val="baseline"/>
              <w:rPr>
                <w:rFonts w:ascii="Arial" w:hAnsi="Arial" w:cs="Arial"/>
              </w:rPr>
            </w:pPr>
            <w:r w:rsidRPr="00303A48">
              <w:rPr>
                <w:rFonts w:ascii="Arial" w:hAnsi="Arial" w:cs="Arial"/>
              </w:rPr>
              <w:t>Communication</w:t>
            </w:r>
            <w:r>
              <w:rPr>
                <w:rFonts w:ascii="Arial" w:hAnsi="Arial" w:cs="Arial"/>
              </w:rPr>
              <w:t xml:space="preserve"> skills</w:t>
            </w:r>
          </w:p>
          <w:p w:rsidR="00801B2B" w:rsidRDefault="00801B2B" w:rsidP="00801B2B">
            <w:pPr>
              <w:widowControl w:val="0"/>
              <w:numPr>
                <w:ilvl w:val="0"/>
                <w:numId w:val="174"/>
              </w:numPr>
              <w:tabs>
                <w:tab w:val="left" w:pos="626"/>
              </w:tabs>
              <w:adjustRightInd w:val="0"/>
              <w:ind w:left="1308" w:hanging="284"/>
              <w:jc w:val="both"/>
              <w:textAlignment w:val="baseline"/>
              <w:rPr>
                <w:rFonts w:ascii="Arial" w:hAnsi="Arial" w:cs="Arial"/>
              </w:rPr>
            </w:pPr>
            <w:r>
              <w:rPr>
                <w:rFonts w:ascii="Arial" w:hAnsi="Arial" w:cs="Arial"/>
              </w:rPr>
              <w:t>Digital skills</w:t>
            </w:r>
          </w:p>
          <w:p w:rsidR="00801B2B" w:rsidRDefault="00801B2B" w:rsidP="00801B2B">
            <w:pPr>
              <w:widowControl w:val="0"/>
              <w:numPr>
                <w:ilvl w:val="0"/>
                <w:numId w:val="174"/>
              </w:numPr>
              <w:tabs>
                <w:tab w:val="left" w:pos="626"/>
              </w:tabs>
              <w:adjustRightInd w:val="0"/>
              <w:ind w:left="1308" w:hanging="284"/>
              <w:jc w:val="both"/>
              <w:textAlignment w:val="baseline"/>
              <w:rPr>
                <w:rFonts w:ascii="Arial" w:hAnsi="Arial" w:cs="Arial"/>
              </w:rPr>
            </w:pPr>
            <w:r>
              <w:rPr>
                <w:rFonts w:ascii="Arial" w:hAnsi="Arial" w:cs="Arial"/>
              </w:rPr>
              <w:t>Numeracy skills</w:t>
            </w:r>
          </w:p>
          <w:p w:rsidR="00801B2B" w:rsidRPr="00303A48" w:rsidRDefault="00801B2B" w:rsidP="00801B2B">
            <w:pPr>
              <w:widowControl w:val="0"/>
              <w:numPr>
                <w:ilvl w:val="0"/>
                <w:numId w:val="174"/>
              </w:numPr>
              <w:tabs>
                <w:tab w:val="left" w:pos="626"/>
              </w:tabs>
              <w:adjustRightInd w:val="0"/>
              <w:ind w:left="1024" w:hanging="142"/>
              <w:jc w:val="both"/>
              <w:textAlignment w:val="baseline"/>
              <w:rPr>
                <w:rFonts w:ascii="Arial" w:hAnsi="Arial" w:cs="Arial"/>
              </w:rPr>
            </w:pPr>
            <w:r>
              <w:rPr>
                <w:rFonts w:ascii="Arial" w:hAnsi="Arial" w:cs="Arial"/>
              </w:rPr>
              <w:t>L</w:t>
            </w:r>
            <w:r w:rsidRPr="00303A48">
              <w:rPr>
                <w:rFonts w:ascii="Arial" w:hAnsi="Arial" w:cs="Arial"/>
              </w:rPr>
              <w:t>eadership</w:t>
            </w:r>
            <w:r>
              <w:rPr>
                <w:rFonts w:ascii="Arial" w:hAnsi="Arial" w:cs="Arial"/>
              </w:rPr>
              <w:t xml:space="preserve">, autonomy </w:t>
            </w:r>
            <w:r w:rsidRPr="00303A48">
              <w:rPr>
                <w:rFonts w:ascii="Arial" w:hAnsi="Arial" w:cs="Arial"/>
              </w:rPr>
              <w:t xml:space="preserve">and </w:t>
            </w:r>
            <w:r>
              <w:rPr>
                <w:rFonts w:ascii="Arial" w:hAnsi="Arial" w:cs="Arial"/>
              </w:rPr>
              <w:t>responsibility</w:t>
            </w:r>
          </w:p>
          <w:p w:rsidR="00801B2B" w:rsidRPr="00303A48" w:rsidRDefault="00801B2B" w:rsidP="00801B2B">
            <w:pPr>
              <w:widowControl w:val="0"/>
              <w:numPr>
                <w:ilvl w:val="0"/>
                <w:numId w:val="4"/>
              </w:numPr>
              <w:tabs>
                <w:tab w:val="clear" w:pos="2160"/>
                <w:tab w:val="left" w:pos="626"/>
              </w:tabs>
              <w:adjustRightInd w:val="0"/>
              <w:ind w:left="1024" w:hanging="142"/>
              <w:jc w:val="both"/>
              <w:textAlignment w:val="baseline"/>
              <w:rPr>
                <w:rFonts w:ascii="Arial" w:hAnsi="Arial" w:cs="Arial"/>
              </w:rPr>
            </w:pPr>
            <w:r>
              <w:rPr>
                <w:rFonts w:ascii="Arial" w:hAnsi="Arial" w:cs="Arial"/>
              </w:rPr>
              <w:t>Personal and entrepreneurial</w:t>
            </w:r>
            <w:r w:rsidRPr="00303A48">
              <w:rPr>
                <w:rFonts w:ascii="Arial" w:hAnsi="Arial" w:cs="Arial"/>
              </w:rPr>
              <w:t xml:space="preserve"> skills</w:t>
            </w:r>
          </w:p>
          <w:p w:rsidR="00801B2B" w:rsidRPr="00303A48" w:rsidRDefault="00801B2B" w:rsidP="00801B2B">
            <w:pPr>
              <w:widowControl w:val="0"/>
              <w:numPr>
                <w:ilvl w:val="0"/>
                <w:numId w:val="4"/>
              </w:numPr>
              <w:tabs>
                <w:tab w:val="clear" w:pos="2160"/>
                <w:tab w:val="left" w:pos="626"/>
              </w:tabs>
              <w:adjustRightInd w:val="0"/>
              <w:ind w:left="1024" w:hanging="142"/>
              <w:jc w:val="both"/>
              <w:textAlignment w:val="baseline"/>
              <w:rPr>
                <w:rFonts w:ascii="Arial" w:hAnsi="Arial" w:cs="Arial"/>
              </w:rPr>
            </w:pPr>
            <w:r>
              <w:rPr>
                <w:rFonts w:ascii="Arial" w:hAnsi="Arial" w:cs="Arial"/>
              </w:rPr>
              <w:t>Ethics and professionalism</w:t>
            </w:r>
            <w:r w:rsidRPr="00303A48">
              <w:rPr>
                <w:rFonts w:ascii="Arial" w:hAnsi="Arial" w:cs="Arial"/>
              </w:rPr>
              <w:t>.</w:t>
            </w:r>
          </w:p>
          <w:p w:rsidR="00801B2B" w:rsidRPr="004C7262" w:rsidRDefault="00801B2B" w:rsidP="00801B2B">
            <w:pPr>
              <w:widowControl w:val="0"/>
              <w:adjustRightInd w:val="0"/>
              <w:ind w:left="678"/>
              <w:jc w:val="both"/>
              <w:textAlignment w:val="baseline"/>
              <w:rPr>
                <w:rFonts w:ascii="Arial" w:hAnsi="Arial" w:cs="Arial"/>
              </w:rPr>
            </w:pPr>
          </w:p>
        </w:tc>
        <w:tc>
          <w:tcPr>
            <w:tcW w:w="5812" w:type="dxa"/>
          </w:tcPr>
          <w:p w:rsidR="00176E73" w:rsidRPr="00CF00D8" w:rsidRDefault="00176E73" w:rsidP="00AD6158">
            <w:pPr>
              <w:pStyle w:val="ListParagraph"/>
              <w:widowControl w:val="0"/>
              <w:adjustRightInd w:val="0"/>
              <w:ind w:left="0"/>
              <w:jc w:val="both"/>
              <w:textAlignment w:val="baseline"/>
              <w:rPr>
                <w:rFonts w:ascii="Arial" w:hAnsi="Arial" w:cs="Arial"/>
              </w:rPr>
            </w:pPr>
          </w:p>
          <w:p w:rsidR="00176E73" w:rsidRPr="00CF00D8" w:rsidRDefault="00176E73" w:rsidP="007E0EB0">
            <w:pPr>
              <w:pStyle w:val="ListParagraph"/>
              <w:widowControl w:val="0"/>
              <w:adjustRightInd w:val="0"/>
              <w:ind w:left="702" w:hanging="709"/>
              <w:jc w:val="both"/>
              <w:textAlignment w:val="baseline"/>
              <w:rPr>
                <w:rFonts w:ascii="Arial" w:hAnsi="Arial" w:cs="Arial"/>
              </w:rPr>
            </w:pPr>
            <w:r w:rsidRPr="00CF00D8">
              <w:rPr>
                <w:rFonts w:ascii="Arial" w:hAnsi="Arial" w:cs="Arial"/>
              </w:rPr>
              <w:t xml:space="preserve">1.1.4  Map the programme learning outcomes to an MQF level </w:t>
            </w:r>
            <w:r w:rsidR="002E79F1">
              <w:rPr>
                <w:rFonts w:ascii="Arial" w:hAnsi="Arial" w:cs="Arial"/>
              </w:rPr>
              <w:t>descriptor</w:t>
            </w:r>
            <w:r w:rsidR="00CE6774">
              <w:rPr>
                <w:rFonts w:ascii="Arial" w:hAnsi="Arial" w:cs="Arial"/>
              </w:rPr>
              <w:t>s</w:t>
            </w:r>
            <w:r w:rsidR="002E79F1">
              <w:rPr>
                <w:rFonts w:ascii="Arial" w:hAnsi="Arial" w:cs="Arial"/>
              </w:rPr>
              <w:t xml:space="preserve"> </w:t>
            </w:r>
            <w:r w:rsidRPr="00CF00D8">
              <w:rPr>
                <w:rFonts w:ascii="Arial" w:hAnsi="Arial" w:cs="Arial"/>
              </w:rPr>
              <w:t xml:space="preserve">and the eight MQF learning outcomes domains. </w:t>
            </w:r>
          </w:p>
          <w:p w:rsidR="00176E73" w:rsidRPr="00CF00D8" w:rsidRDefault="00176E73" w:rsidP="000A72A0">
            <w:pPr>
              <w:pStyle w:val="ListParagraph"/>
              <w:widowControl w:val="0"/>
              <w:adjustRightInd w:val="0"/>
              <w:ind w:left="743" w:hanging="567"/>
              <w:textAlignment w:val="baseline"/>
              <w:rPr>
                <w:rFonts w:ascii="Arial" w:hAnsi="Arial" w:cs="Arial"/>
                <w:strike/>
              </w:rPr>
            </w:pPr>
          </w:p>
          <w:p w:rsidR="00176E73" w:rsidRPr="00CF00D8" w:rsidRDefault="00176E73" w:rsidP="000A72A0">
            <w:pPr>
              <w:rPr>
                <w:rFonts w:ascii="Arial" w:hAnsi="Arial" w:cs="Arial"/>
                <w:strike/>
              </w:rPr>
            </w:pPr>
          </w:p>
        </w:tc>
        <w:tc>
          <w:tcPr>
            <w:tcW w:w="4820" w:type="dxa"/>
          </w:tcPr>
          <w:p w:rsidR="00176E73" w:rsidRPr="00CF00D8" w:rsidRDefault="00176E73" w:rsidP="00AD6158">
            <w:pPr>
              <w:ind w:left="180"/>
              <w:jc w:val="both"/>
              <w:rPr>
                <w:rFonts w:ascii="Arial" w:hAnsi="Arial" w:cs="Arial"/>
              </w:rPr>
            </w:pPr>
          </w:p>
          <w:p w:rsidR="00176E73" w:rsidRPr="00CF00D8" w:rsidRDefault="00176E73" w:rsidP="007E0EB0">
            <w:pPr>
              <w:widowControl w:val="0"/>
              <w:adjustRightInd w:val="0"/>
              <w:ind w:left="821" w:hanging="787"/>
              <w:jc w:val="both"/>
              <w:textAlignment w:val="baseline"/>
              <w:rPr>
                <w:rFonts w:ascii="Arial" w:hAnsi="Arial"/>
                <w:szCs w:val="16"/>
              </w:rPr>
            </w:pPr>
            <w:r w:rsidRPr="00CF00D8">
              <w:rPr>
                <w:rFonts w:ascii="Arial" w:hAnsi="Arial"/>
                <w:szCs w:val="16"/>
              </w:rPr>
              <w:t>5.1.1.4</w:t>
            </w:r>
            <w:r w:rsidR="00E657AF">
              <w:rPr>
                <w:rFonts w:ascii="Arial" w:hAnsi="Arial"/>
                <w:szCs w:val="16"/>
              </w:rPr>
              <w:t xml:space="preserve"> </w:t>
            </w:r>
            <w:r w:rsidRPr="00CF00D8">
              <w:rPr>
                <w:rFonts w:ascii="Arial" w:hAnsi="Arial"/>
                <w:szCs w:val="16"/>
              </w:rPr>
              <w:t xml:space="preserve">Comment on the alignment of the programme learning outcomes to an MQF level </w:t>
            </w:r>
            <w:r w:rsidR="002E79F1">
              <w:rPr>
                <w:rFonts w:ascii="Arial" w:hAnsi="Arial" w:cs="Arial"/>
              </w:rPr>
              <w:t>descriptor</w:t>
            </w:r>
            <w:r w:rsidR="00C24064">
              <w:rPr>
                <w:rFonts w:ascii="Arial" w:hAnsi="Arial" w:cs="Arial"/>
              </w:rPr>
              <w:t>s</w:t>
            </w:r>
            <w:r w:rsidR="002E79F1">
              <w:rPr>
                <w:rFonts w:ascii="Arial" w:hAnsi="Arial" w:cs="Arial"/>
              </w:rPr>
              <w:t xml:space="preserve"> </w:t>
            </w:r>
            <w:r w:rsidRPr="00CF00D8">
              <w:rPr>
                <w:rFonts w:ascii="Arial" w:hAnsi="Arial"/>
                <w:szCs w:val="16"/>
              </w:rPr>
              <w:t>and the eight MQF learning outcomes domains.</w:t>
            </w:r>
          </w:p>
          <w:p w:rsidR="00176E73" w:rsidRPr="00CF00D8" w:rsidRDefault="00176E73" w:rsidP="00E657AF">
            <w:pPr>
              <w:widowControl w:val="0"/>
              <w:adjustRightInd w:val="0"/>
              <w:ind w:left="252" w:hanging="708"/>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jc w:val="both"/>
              <w:textAlignment w:val="baseline"/>
              <w:rPr>
                <w:rFonts w:ascii="Arial" w:hAnsi="Arial"/>
                <w:szCs w:val="16"/>
              </w:rPr>
            </w:pPr>
          </w:p>
          <w:p w:rsidR="00176E73" w:rsidRPr="00CF00D8" w:rsidRDefault="00176E73" w:rsidP="00AD6158">
            <w:pPr>
              <w:widowControl w:val="0"/>
              <w:adjustRightInd w:val="0"/>
              <w:ind w:left="252"/>
              <w:jc w:val="both"/>
              <w:textAlignment w:val="baseline"/>
              <w:rPr>
                <w:rFonts w:ascii="Arial" w:hAnsi="Arial"/>
                <w:szCs w:val="16"/>
              </w:rPr>
            </w:pPr>
          </w:p>
          <w:p w:rsidR="00176E73" w:rsidRPr="00CF00D8" w:rsidRDefault="00176E73" w:rsidP="004C7262">
            <w:pPr>
              <w:tabs>
                <w:tab w:val="left" w:pos="180"/>
              </w:tabs>
              <w:jc w:val="both"/>
              <w:rPr>
                <w:rFonts w:ascii="Arial" w:hAnsi="Arial" w:cs="Arial"/>
                <w:b/>
              </w:rPr>
            </w:pPr>
          </w:p>
        </w:tc>
      </w:tr>
      <w:bookmarkEnd w:id="4"/>
      <w:tr w:rsidR="00176E73" w:rsidRPr="00CF00D8" w:rsidTr="00BC54B0">
        <w:tc>
          <w:tcPr>
            <w:tcW w:w="4395" w:type="dxa"/>
          </w:tcPr>
          <w:p w:rsidR="00176E73" w:rsidRPr="00CF00D8" w:rsidRDefault="00176E73" w:rsidP="00A61565">
            <w:pPr>
              <w:ind w:left="602" w:hanging="602"/>
              <w:jc w:val="both"/>
              <w:rPr>
                <w:rFonts w:ascii="Arial" w:hAnsi="Arial" w:cs="Arial"/>
              </w:rPr>
            </w:pPr>
          </w:p>
          <w:p w:rsidR="00176E73" w:rsidRPr="00CF00D8" w:rsidRDefault="00176E73" w:rsidP="00A20F1B">
            <w:pPr>
              <w:ind w:left="678" w:hanging="644"/>
              <w:jc w:val="both"/>
              <w:rPr>
                <w:rFonts w:ascii="Arial" w:hAnsi="Arial" w:cs="Arial"/>
              </w:rPr>
            </w:pPr>
            <w:r w:rsidRPr="00CF00D8">
              <w:rPr>
                <w:rFonts w:ascii="Arial" w:hAnsi="Arial" w:cs="Arial"/>
              </w:rPr>
              <w:t>1.1.5</w:t>
            </w:r>
            <w:r w:rsidR="00D8583B">
              <w:rPr>
                <w:rFonts w:ascii="Arial" w:hAnsi="Arial" w:cs="Arial"/>
              </w:rPr>
              <w:t xml:space="preserve"> </w:t>
            </w:r>
            <w:r w:rsidRPr="00CF00D8">
              <w:rPr>
                <w:rFonts w:ascii="Arial" w:hAnsi="Arial" w:cs="Arial"/>
              </w:rPr>
              <w:t xml:space="preserve">Considering the stated learning outcomes, the programme must </w:t>
            </w:r>
            <w:r w:rsidR="002A7A7E" w:rsidRPr="001229DB">
              <w:rPr>
                <w:rFonts w:ascii="Arial" w:hAnsi="Arial" w:cs="Arial"/>
                <w:bCs/>
              </w:rPr>
              <w:t>indicate</w:t>
            </w:r>
            <w:r w:rsidR="002A7A7E">
              <w:rPr>
                <w:rFonts w:ascii="Arial" w:hAnsi="Arial" w:cs="Arial"/>
                <w:bCs/>
              </w:rPr>
              <w:t xml:space="preserve"> </w:t>
            </w:r>
            <w:r w:rsidRPr="00CF00D8">
              <w:rPr>
                <w:rFonts w:ascii="Arial" w:hAnsi="Arial" w:cs="Arial"/>
                <w:bCs/>
              </w:rPr>
              <w:t xml:space="preserve">the career and </w:t>
            </w:r>
            <w:r w:rsidRPr="00CF00D8">
              <w:rPr>
                <w:rFonts w:ascii="Arial" w:hAnsi="Arial" w:cs="Arial"/>
              </w:rPr>
              <w:t xml:space="preserve">further studies options available to the students on completion of the programme.  </w:t>
            </w:r>
          </w:p>
          <w:p w:rsidR="008D71AD" w:rsidRPr="00E24D4A" w:rsidRDefault="008D71AD" w:rsidP="0033643A">
            <w:pPr>
              <w:rPr>
                <w:rFonts w:ascii="Arial" w:hAnsi="Arial" w:cs="Arial"/>
                <w:b/>
              </w:rPr>
            </w:pPr>
          </w:p>
        </w:tc>
        <w:tc>
          <w:tcPr>
            <w:tcW w:w="5812" w:type="dxa"/>
          </w:tcPr>
          <w:p w:rsidR="00176E73" w:rsidRPr="00CF00D8" w:rsidRDefault="00176E73" w:rsidP="00AD6158">
            <w:pPr>
              <w:ind w:left="180"/>
              <w:jc w:val="both"/>
              <w:rPr>
                <w:rFonts w:ascii="Arial" w:hAnsi="Arial" w:cs="Arial"/>
              </w:rPr>
            </w:pPr>
          </w:p>
          <w:p w:rsidR="00176E73" w:rsidRPr="00CF00D8" w:rsidRDefault="00176E73" w:rsidP="00677E11">
            <w:pPr>
              <w:pStyle w:val="ListParagraph"/>
              <w:widowControl w:val="0"/>
              <w:adjustRightInd w:val="0"/>
              <w:ind w:left="1242" w:hanging="1242"/>
              <w:jc w:val="both"/>
              <w:textAlignment w:val="baseline"/>
              <w:rPr>
                <w:rFonts w:ascii="Arial" w:hAnsi="Arial" w:cs="Arial"/>
              </w:rPr>
            </w:pPr>
            <w:r w:rsidRPr="00CF00D8">
              <w:rPr>
                <w:rFonts w:ascii="Arial" w:hAnsi="Arial" w:cs="Arial"/>
              </w:rPr>
              <w:t>1.1.5</w:t>
            </w:r>
            <w:r w:rsidR="00677E11">
              <w:rPr>
                <w:rFonts w:ascii="Arial" w:hAnsi="Arial" w:cs="Arial"/>
              </w:rPr>
              <w:t xml:space="preserve">  (a)   </w:t>
            </w:r>
            <w:r w:rsidRPr="00CF00D8">
              <w:rPr>
                <w:rFonts w:ascii="Arial" w:hAnsi="Arial" w:cs="Arial"/>
              </w:rPr>
              <w:t xml:space="preserve">How are the learning outcomes related to the career and further studies options of the student on completion of the programme? </w:t>
            </w:r>
          </w:p>
          <w:p w:rsidR="00176E73" w:rsidRPr="00CF00D8" w:rsidRDefault="00176E73" w:rsidP="008F0C15">
            <w:pPr>
              <w:ind w:left="885" w:hanging="885"/>
              <w:jc w:val="both"/>
            </w:pPr>
          </w:p>
          <w:p w:rsidR="003E72B9" w:rsidRDefault="00CB1921" w:rsidP="00677E11">
            <w:pPr>
              <w:ind w:left="1242" w:hanging="540"/>
              <w:jc w:val="both"/>
              <w:rPr>
                <w:rFonts w:ascii="Arial" w:hAnsi="Arial" w:cs="Arial"/>
              </w:rPr>
            </w:pPr>
            <w:r w:rsidRPr="00FE2E73">
              <w:rPr>
                <w:rFonts w:ascii="Arial" w:hAnsi="Arial" w:cs="Arial"/>
              </w:rPr>
              <w:t xml:space="preserve">(b) </w:t>
            </w:r>
            <w:r w:rsidR="00506FD0">
              <w:rPr>
                <w:rFonts w:ascii="Arial" w:hAnsi="Arial" w:cs="Arial"/>
              </w:rPr>
              <w:t xml:space="preserve"> </w:t>
            </w:r>
            <w:r w:rsidR="00677E11">
              <w:rPr>
                <w:rFonts w:ascii="Arial" w:hAnsi="Arial" w:cs="Arial"/>
              </w:rPr>
              <w:t xml:space="preserve">  </w:t>
            </w:r>
            <w:r w:rsidRPr="00FE2E73">
              <w:rPr>
                <w:rFonts w:ascii="Arial" w:hAnsi="Arial" w:cs="Arial"/>
              </w:rPr>
              <w:t xml:space="preserve">Do the learning outcomes relate to the existing and emergent needs of the profession, </w:t>
            </w:r>
            <w:r w:rsidRPr="000A72A0">
              <w:rPr>
                <w:rFonts w:ascii="Arial" w:hAnsi="Arial" w:cs="Arial"/>
              </w:rPr>
              <w:t>industry</w:t>
            </w:r>
            <w:r w:rsidRPr="00FE2E73">
              <w:rPr>
                <w:rFonts w:ascii="Arial" w:hAnsi="Arial" w:cs="Arial"/>
              </w:rPr>
              <w:t xml:space="preserve"> and the discipline?</w:t>
            </w:r>
            <w:r w:rsidR="004F2A1E">
              <w:rPr>
                <w:rFonts w:ascii="Arial" w:hAnsi="Arial" w:cs="Arial"/>
              </w:rPr>
              <w:t xml:space="preserve"> How was this established? </w:t>
            </w:r>
          </w:p>
          <w:p w:rsidR="00677E11" w:rsidRDefault="00677E11" w:rsidP="00677E11">
            <w:pPr>
              <w:ind w:left="1242" w:hanging="540"/>
              <w:jc w:val="both"/>
            </w:pPr>
          </w:p>
          <w:p w:rsidR="002060B7" w:rsidRDefault="002060B7" w:rsidP="00677E11">
            <w:pPr>
              <w:ind w:left="1242" w:hanging="540"/>
              <w:jc w:val="both"/>
            </w:pPr>
          </w:p>
          <w:p w:rsidR="002060B7" w:rsidRDefault="002060B7" w:rsidP="00677E11">
            <w:pPr>
              <w:ind w:left="1242" w:hanging="540"/>
              <w:jc w:val="both"/>
            </w:pPr>
          </w:p>
          <w:p w:rsidR="002060B7" w:rsidRDefault="002060B7" w:rsidP="00677E11">
            <w:pPr>
              <w:ind w:left="1242" w:hanging="540"/>
              <w:jc w:val="both"/>
            </w:pPr>
          </w:p>
          <w:p w:rsidR="002060B7" w:rsidRDefault="002060B7" w:rsidP="00677E11">
            <w:pPr>
              <w:ind w:left="1242" w:hanging="540"/>
              <w:jc w:val="both"/>
            </w:pPr>
          </w:p>
          <w:p w:rsidR="002060B7" w:rsidRDefault="002060B7" w:rsidP="00677E11">
            <w:pPr>
              <w:ind w:left="1242" w:hanging="540"/>
              <w:jc w:val="both"/>
            </w:pPr>
          </w:p>
          <w:p w:rsidR="002060B7" w:rsidRDefault="002060B7" w:rsidP="00677E11">
            <w:pPr>
              <w:ind w:left="1242" w:hanging="540"/>
              <w:jc w:val="both"/>
            </w:pPr>
          </w:p>
          <w:p w:rsidR="002060B7" w:rsidRPr="000A72A0" w:rsidRDefault="002060B7" w:rsidP="00551029">
            <w:pPr>
              <w:jc w:val="both"/>
            </w:pPr>
          </w:p>
        </w:tc>
        <w:tc>
          <w:tcPr>
            <w:tcW w:w="4820" w:type="dxa"/>
            <w:shd w:val="clear" w:color="auto" w:fill="auto"/>
          </w:tcPr>
          <w:p w:rsidR="00176E73" w:rsidRPr="00FE2E73" w:rsidRDefault="00176E73" w:rsidP="00AD6158">
            <w:pPr>
              <w:rPr>
                <w:rFonts w:ascii="Arial" w:hAnsi="Arial" w:cs="Arial"/>
              </w:rPr>
            </w:pPr>
          </w:p>
          <w:p w:rsidR="00176E73" w:rsidRPr="00FE2E73" w:rsidRDefault="00176E73" w:rsidP="008F0C15">
            <w:pPr>
              <w:widowControl w:val="0"/>
              <w:adjustRightInd w:val="0"/>
              <w:ind w:left="884" w:hanging="884"/>
              <w:jc w:val="both"/>
              <w:textAlignment w:val="baseline"/>
              <w:rPr>
                <w:rFonts w:ascii="Arial" w:hAnsi="Arial" w:cs="Arial"/>
              </w:rPr>
            </w:pPr>
            <w:r w:rsidRPr="00FE2E73">
              <w:rPr>
                <w:rFonts w:ascii="Arial" w:hAnsi="Arial"/>
                <w:szCs w:val="16"/>
              </w:rPr>
              <w:t>5.1.1.5</w:t>
            </w:r>
            <w:r w:rsidR="00CB1921">
              <w:rPr>
                <w:rFonts w:ascii="Arial" w:hAnsi="Arial"/>
                <w:szCs w:val="16"/>
              </w:rPr>
              <w:t xml:space="preserve"> Evaluate</w:t>
            </w:r>
            <w:r w:rsidRPr="00FE2E73">
              <w:rPr>
                <w:rFonts w:ascii="Arial" w:hAnsi="Arial"/>
                <w:szCs w:val="16"/>
              </w:rPr>
              <w:t xml:space="preserve"> the link between the student’s competencies expected at the end of the programme and those required by the market as well as for purposes of higher studies</w:t>
            </w:r>
            <w:r w:rsidR="00463127">
              <w:rPr>
                <w:rFonts w:ascii="Arial" w:hAnsi="Arial"/>
                <w:szCs w:val="16"/>
              </w:rPr>
              <w:t>.</w:t>
            </w:r>
          </w:p>
          <w:p w:rsidR="00176E73" w:rsidRPr="00FE2E73" w:rsidRDefault="00176E73" w:rsidP="00CF00D8">
            <w:pPr>
              <w:ind w:left="899" w:hanging="992"/>
              <w:jc w:val="both"/>
              <w:rPr>
                <w:rFonts w:ascii="Arial" w:hAnsi="Arial" w:cs="Arial"/>
              </w:rPr>
            </w:pPr>
            <w:r w:rsidRPr="00FE2E73">
              <w:rPr>
                <w:rFonts w:ascii="Arial" w:hAnsi="Arial" w:cs="Arial"/>
              </w:rPr>
              <w:t xml:space="preserve">           </w:t>
            </w:r>
          </w:p>
          <w:p w:rsidR="00176E73" w:rsidRPr="00FE2E73" w:rsidRDefault="00176E73" w:rsidP="000A72A0">
            <w:pPr>
              <w:pStyle w:val="ListParagraph"/>
              <w:jc w:val="both"/>
              <w:rPr>
                <w:rFonts w:ascii="Arial" w:hAnsi="Arial" w:cs="Arial"/>
              </w:rPr>
            </w:pPr>
          </w:p>
        </w:tc>
      </w:tr>
      <w:bookmarkEnd w:id="5"/>
      <w:bookmarkEnd w:id="6"/>
      <w:tr w:rsidR="00176E73" w:rsidRPr="00CF00D8" w:rsidTr="00BC54B0">
        <w:trPr>
          <w:trHeight w:val="1087"/>
        </w:trPr>
        <w:tc>
          <w:tcPr>
            <w:tcW w:w="4395" w:type="dxa"/>
            <w:shd w:val="clear" w:color="auto" w:fill="B2A1C7" w:themeFill="accent4" w:themeFillTint="99"/>
          </w:tcPr>
          <w:p w:rsidR="00212796" w:rsidRPr="00CF00D8" w:rsidRDefault="00176E73" w:rsidP="00677E11">
            <w:pPr>
              <w:pStyle w:val="BodyText"/>
              <w:spacing w:line="240" w:lineRule="auto"/>
              <w:ind w:left="678" w:right="0" w:hanging="630"/>
              <w:jc w:val="left"/>
              <w:rPr>
                <w:rFonts w:cs="Arial"/>
                <w:b/>
                <w:szCs w:val="22"/>
              </w:rPr>
            </w:pPr>
            <w:r w:rsidRPr="00CF00D8">
              <w:rPr>
                <w:rFonts w:cs="Arial"/>
                <w:b/>
                <w:szCs w:val="22"/>
              </w:rPr>
              <w:lastRenderedPageBreak/>
              <w:t xml:space="preserve">1.2 </w:t>
            </w:r>
            <w:r w:rsidR="00677E11">
              <w:rPr>
                <w:rFonts w:cs="Arial"/>
                <w:b/>
                <w:szCs w:val="22"/>
              </w:rPr>
              <w:t xml:space="preserve">    </w:t>
            </w:r>
            <w:r w:rsidRPr="00CF00D8">
              <w:rPr>
                <w:rFonts w:cs="Arial"/>
                <w:b/>
                <w:szCs w:val="22"/>
              </w:rPr>
              <w:t>Programme Development: Process, Content, Structure and Teaching-Learning Methods</w:t>
            </w:r>
          </w:p>
        </w:tc>
        <w:tc>
          <w:tcPr>
            <w:tcW w:w="5812" w:type="dxa"/>
            <w:shd w:val="clear" w:color="auto" w:fill="B2A1C7" w:themeFill="accent4" w:themeFillTint="99"/>
          </w:tcPr>
          <w:p w:rsidR="00176E73" w:rsidRPr="00CF00D8" w:rsidRDefault="00176E73" w:rsidP="00677E11">
            <w:pPr>
              <w:pStyle w:val="BodyText"/>
              <w:spacing w:line="240" w:lineRule="auto"/>
              <w:ind w:left="702" w:right="0" w:hanging="702"/>
              <w:jc w:val="left"/>
              <w:rPr>
                <w:rFonts w:cs="Arial"/>
                <w:b/>
                <w:szCs w:val="22"/>
              </w:rPr>
            </w:pPr>
            <w:r w:rsidRPr="00CF00D8">
              <w:rPr>
                <w:rFonts w:cs="Arial"/>
                <w:b/>
                <w:szCs w:val="22"/>
              </w:rPr>
              <w:t xml:space="preserve">1.2  </w:t>
            </w:r>
            <w:r w:rsidR="00677E11">
              <w:rPr>
                <w:rFonts w:cs="Arial"/>
                <w:b/>
                <w:szCs w:val="22"/>
              </w:rPr>
              <w:t xml:space="preserve">     </w:t>
            </w:r>
            <w:r w:rsidRPr="00CF00D8">
              <w:rPr>
                <w:rFonts w:cs="Arial"/>
                <w:b/>
                <w:szCs w:val="22"/>
              </w:rPr>
              <w:t>Programme Development: Process, Content, Structure and Teaching-Learning Methods</w:t>
            </w:r>
          </w:p>
        </w:tc>
        <w:tc>
          <w:tcPr>
            <w:tcW w:w="4820" w:type="dxa"/>
            <w:shd w:val="clear" w:color="auto" w:fill="B2A1C7" w:themeFill="accent4" w:themeFillTint="99"/>
          </w:tcPr>
          <w:p w:rsidR="00176E73" w:rsidRPr="00CF00D8" w:rsidRDefault="00176E73" w:rsidP="00551029">
            <w:pPr>
              <w:pStyle w:val="BodyText"/>
              <w:spacing w:line="240" w:lineRule="auto"/>
              <w:ind w:left="911" w:right="0" w:hanging="900"/>
              <w:jc w:val="left"/>
              <w:rPr>
                <w:rFonts w:cs="Arial"/>
                <w:b/>
                <w:szCs w:val="22"/>
              </w:rPr>
            </w:pPr>
            <w:r w:rsidRPr="00CF00D8">
              <w:rPr>
                <w:rFonts w:cs="Arial"/>
                <w:b/>
                <w:szCs w:val="22"/>
              </w:rPr>
              <w:t xml:space="preserve">5.1.2   </w:t>
            </w:r>
            <w:r w:rsidR="00677E11">
              <w:rPr>
                <w:rFonts w:cs="Arial"/>
                <w:b/>
                <w:szCs w:val="22"/>
              </w:rPr>
              <w:t xml:space="preserve">   </w:t>
            </w:r>
            <w:r w:rsidRPr="00CF00D8">
              <w:rPr>
                <w:rFonts w:cs="Arial"/>
                <w:b/>
                <w:szCs w:val="22"/>
              </w:rPr>
              <w:t>Programme Development: Process, Content, Structure and Teaching-Learning Methods</w:t>
            </w:r>
          </w:p>
        </w:tc>
      </w:tr>
      <w:tr w:rsidR="00176E73" w:rsidRPr="00CF00D8" w:rsidTr="00BC54B0">
        <w:tc>
          <w:tcPr>
            <w:tcW w:w="4395" w:type="dxa"/>
          </w:tcPr>
          <w:p w:rsidR="00176E73" w:rsidRPr="00CF00D8" w:rsidRDefault="00176E73" w:rsidP="002060B7">
            <w:pPr>
              <w:pStyle w:val="ListParagraph"/>
              <w:widowControl w:val="0"/>
              <w:numPr>
                <w:ilvl w:val="2"/>
                <w:numId w:val="8"/>
              </w:numPr>
              <w:adjustRightInd w:val="0"/>
              <w:spacing w:before="240"/>
              <w:ind w:left="678" w:hanging="630"/>
              <w:jc w:val="both"/>
              <w:textAlignment w:val="baseline"/>
              <w:rPr>
                <w:rFonts w:ascii="Arial" w:hAnsi="Arial"/>
              </w:rPr>
            </w:pPr>
            <w:bookmarkStart w:id="7" w:name="OLE_LINK59"/>
            <w:bookmarkStart w:id="8" w:name="OLE_LINK60"/>
            <w:r w:rsidRPr="00CF00D8">
              <w:rPr>
                <w:rFonts w:ascii="Arial" w:hAnsi="Arial"/>
              </w:rPr>
              <w:t xml:space="preserve">The </w:t>
            </w:r>
            <w:r w:rsidR="00931161">
              <w:rPr>
                <w:rFonts w:ascii="Arial" w:hAnsi="Arial"/>
              </w:rPr>
              <w:t>department</w:t>
            </w:r>
            <w:r w:rsidRPr="00CF00D8">
              <w:rPr>
                <w:rFonts w:ascii="Arial" w:hAnsi="Arial"/>
              </w:rPr>
              <w:t xml:space="preserve"> </w:t>
            </w:r>
            <w:r w:rsidRPr="00CF00D8">
              <w:rPr>
                <w:rFonts w:ascii="Arial" w:hAnsi="Arial"/>
                <w:bCs/>
              </w:rPr>
              <w:t>must</w:t>
            </w:r>
            <w:r w:rsidRPr="00CF00D8">
              <w:rPr>
                <w:rFonts w:ascii="Arial" w:hAnsi="Arial"/>
              </w:rPr>
              <w:t xml:space="preserve"> have sufficient autonomy</w:t>
            </w:r>
            <w:r w:rsidR="00741430">
              <w:rPr>
                <w:rStyle w:val="FootnoteReference"/>
                <w:rFonts w:ascii="Arial" w:hAnsi="Arial"/>
              </w:rPr>
              <w:footnoteReference w:id="2"/>
            </w:r>
            <w:r w:rsidRPr="00CF00D8">
              <w:rPr>
                <w:rFonts w:ascii="Arial" w:hAnsi="Arial"/>
              </w:rPr>
              <w:t xml:space="preserve"> to design the curriculum and to utilise</w:t>
            </w:r>
            <w:r w:rsidR="00741430">
              <w:rPr>
                <w:rStyle w:val="FootnoteReference"/>
                <w:rFonts w:ascii="Arial" w:hAnsi="Arial"/>
              </w:rPr>
              <w:footnoteReference w:id="3"/>
            </w:r>
            <w:r w:rsidRPr="00CF00D8">
              <w:rPr>
                <w:rFonts w:ascii="Arial" w:hAnsi="Arial"/>
              </w:rPr>
              <w:t xml:space="preserve"> the allocated resources necessary for its implementation. </w:t>
            </w:r>
          </w:p>
          <w:bookmarkEnd w:id="7"/>
          <w:bookmarkEnd w:id="8"/>
          <w:p w:rsidR="00DC42A5" w:rsidRPr="002060B7" w:rsidDel="001A437B" w:rsidRDefault="00176E73" w:rsidP="00551029">
            <w:pPr>
              <w:widowControl w:val="0"/>
              <w:adjustRightInd w:val="0"/>
              <w:spacing w:before="120"/>
              <w:ind w:left="680"/>
              <w:jc w:val="both"/>
              <w:textAlignment w:val="baseline"/>
              <w:rPr>
                <w:rFonts w:ascii="Arial" w:hAnsi="Arial"/>
              </w:rPr>
            </w:pPr>
            <w:r w:rsidRPr="00CF00D8">
              <w:rPr>
                <w:rFonts w:ascii="Arial" w:hAnsi="Arial"/>
              </w:rPr>
              <w:t xml:space="preserve">(Where applicable, the above provision </w:t>
            </w:r>
            <w:r w:rsidRPr="00CF00D8">
              <w:rPr>
                <w:rFonts w:ascii="Arial" w:hAnsi="Arial"/>
                <w:bCs/>
              </w:rPr>
              <w:t>must</w:t>
            </w:r>
            <w:r w:rsidRPr="00CF00D8">
              <w:rPr>
                <w:rFonts w:ascii="Arial" w:hAnsi="Arial"/>
              </w:rPr>
              <w:t xml:space="preserve"> also cover collaborative programmes and programmes</w:t>
            </w:r>
            <w:r w:rsidR="000B3AFD">
              <w:rPr>
                <w:rFonts w:ascii="Arial" w:hAnsi="Arial"/>
              </w:rPr>
              <w:t xml:space="preserve"> conducted in collaboration with</w:t>
            </w:r>
            <w:r w:rsidRPr="00CF00D8">
              <w:rPr>
                <w:rFonts w:ascii="Arial" w:hAnsi="Arial"/>
              </w:rPr>
              <w:t xml:space="preserve"> or from, other HEPs in accordance with national policies.) </w:t>
            </w:r>
          </w:p>
        </w:tc>
        <w:tc>
          <w:tcPr>
            <w:tcW w:w="5812" w:type="dxa"/>
          </w:tcPr>
          <w:p w:rsidR="00176E73" w:rsidRPr="00CF00D8" w:rsidRDefault="00176E73" w:rsidP="002060B7">
            <w:pPr>
              <w:spacing w:before="240"/>
              <w:ind w:left="702" w:hanging="702"/>
              <w:jc w:val="both"/>
              <w:rPr>
                <w:rFonts w:ascii="Arial" w:hAnsi="Arial" w:cs="Arial"/>
                <w:b/>
              </w:rPr>
            </w:pPr>
            <w:r w:rsidRPr="00CF00D8">
              <w:rPr>
                <w:rFonts w:ascii="Arial" w:hAnsi="Arial"/>
              </w:rPr>
              <w:t xml:space="preserve">1.2.1 </w:t>
            </w:r>
            <w:r w:rsidR="00677E11">
              <w:rPr>
                <w:rFonts w:ascii="Arial" w:hAnsi="Arial"/>
              </w:rPr>
              <w:t xml:space="preserve"> </w:t>
            </w:r>
            <w:r w:rsidRPr="00CF00D8">
              <w:rPr>
                <w:rFonts w:ascii="Arial" w:hAnsi="Arial"/>
              </w:rPr>
              <w:t>Describe the provisions and practices that</w:t>
            </w:r>
            <w:r w:rsidR="00FF31C2">
              <w:rPr>
                <w:rFonts w:ascii="Arial" w:hAnsi="Arial"/>
              </w:rPr>
              <w:t xml:space="preserve"> </w:t>
            </w:r>
            <w:r w:rsidRPr="00CF00D8">
              <w:rPr>
                <w:rFonts w:ascii="Arial" w:hAnsi="Arial"/>
              </w:rPr>
              <w:t>indicate the autonomy of the department in the design of the curriculum, and its utilisation of the allocated resources.</w:t>
            </w:r>
          </w:p>
          <w:p w:rsidR="00176E73" w:rsidRPr="00CF00D8" w:rsidRDefault="00176E73" w:rsidP="002060B7">
            <w:pPr>
              <w:spacing w:before="240"/>
              <w:rPr>
                <w:rFonts w:ascii="Arial" w:hAnsi="Arial" w:cs="Arial"/>
              </w:rPr>
            </w:pPr>
          </w:p>
          <w:p w:rsidR="00FF31C2" w:rsidRPr="000A72A0" w:rsidRDefault="00FF31C2" w:rsidP="002060B7">
            <w:pPr>
              <w:spacing w:before="240"/>
              <w:jc w:val="both"/>
              <w:rPr>
                <w:rFonts w:ascii="Arial" w:hAnsi="Arial" w:cs="Arial"/>
              </w:rPr>
            </w:pPr>
            <w:r>
              <w:rPr>
                <w:rFonts w:ascii="Arial" w:hAnsi="Arial" w:cs="Arial"/>
                <w:color w:val="000000"/>
                <w:lang w:eastAsia="en-MY"/>
              </w:rPr>
              <w:t xml:space="preserve"> </w:t>
            </w:r>
          </w:p>
        </w:tc>
        <w:tc>
          <w:tcPr>
            <w:tcW w:w="4820" w:type="dxa"/>
          </w:tcPr>
          <w:p w:rsidR="00176E73" w:rsidRPr="00CF00D8" w:rsidRDefault="00176E73" w:rsidP="002060B7">
            <w:pPr>
              <w:pStyle w:val="ListParagraph"/>
              <w:widowControl w:val="0"/>
              <w:numPr>
                <w:ilvl w:val="3"/>
                <w:numId w:val="9"/>
              </w:numPr>
              <w:adjustRightInd w:val="0"/>
              <w:spacing w:before="240"/>
              <w:ind w:left="911" w:hanging="900"/>
              <w:jc w:val="both"/>
              <w:textAlignment w:val="baseline"/>
              <w:rPr>
                <w:rFonts w:ascii="Arial" w:hAnsi="Arial"/>
              </w:rPr>
            </w:pPr>
            <w:r w:rsidRPr="00FF31C2">
              <w:rPr>
                <w:rFonts w:ascii="Arial" w:hAnsi="Arial"/>
              </w:rPr>
              <w:t>Evaluate the</w:t>
            </w:r>
            <w:r w:rsidRPr="00CF00D8">
              <w:rPr>
                <w:rFonts w:ascii="Arial" w:hAnsi="Arial"/>
              </w:rPr>
              <w:t xml:space="preserve"> level of autonomy given to the department in the design of the curriculum and in the utilisation of the allocated resources available to the department. </w:t>
            </w:r>
            <w:r w:rsidRPr="00FF31C2">
              <w:rPr>
                <w:rFonts w:ascii="Arial" w:hAnsi="Arial"/>
              </w:rPr>
              <w:t xml:space="preserve">How does the above vary with </w:t>
            </w:r>
            <w:r w:rsidRPr="003A0F66">
              <w:rPr>
                <w:rFonts w:ascii="Arial" w:hAnsi="Arial"/>
              </w:rPr>
              <w:t xml:space="preserve">collaborative programmes </w:t>
            </w:r>
            <w:r w:rsidRPr="00DC421C">
              <w:rPr>
                <w:rFonts w:ascii="Arial" w:hAnsi="Arial"/>
              </w:rPr>
              <w:t>and joint programmes?</w:t>
            </w:r>
            <w:r w:rsidRPr="00CF00D8">
              <w:rPr>
                <w:rFonts w:ascii="Arial" w:hAnsi="Arial"/>
              </w:rPr>
              <w:t xml:space="preserve"> </w:t>
            </w:r>
          </w:p>
          <w:p w:rsidR="00176E73" w:rsidRPr="00CF00D8" w:rsidRDefault="00176E73" w:rsidP="002060B7">
            <w:pPr>
              <w:spacing w:before="240"/>
              <w:rPr>
                <w:rFonts w:ascii="Arial" w:hAnsi="Arial" w:cs="Arial"/>
                <w:b/>
              </w:rPr>
            </w:pPr>
          </w:p>
          <w:p w:rsidR="00FF31C2" w:rsidRPr="00CF00D8" w:rsidRDefault="00FF31C2" w:rsidP="002060B7">
            <w:pPr>
              <w:widowControl w:val="0"/>
              <w:adjustRightInd w:val="0"/>
              <w:spacing w:before="240"/>
              <w:ind w:left="720"/>
              <w:contextualSpacing/>
              <w:jc w:val="both"/>
              <w:textAlignment w:val="baseline"/>
              <w:rPr>
                <w:rFonts w:ascii="Arial" w:eastAsia="Calibri" w:hAnsi="Arial" w:cs="Arial"/>
              </w:rPr>
            </w:pPr>
            <w:r>
              <w:rPr>
                <w:rFonts w:ascii="Arial" w:eastAsia="Calibri" w:hAnsi="Arial" w:cs="Arial"/>
              </w:rPr>
              <w:t xml:space="preserve"> </w:t>
            </w:r>
          </w:p>
          <w:p w:rsidR="00176E73" w:rsidRPr="00CF00D8" w:rsidRDefault="00176E73" w:rsidP="002060B7">
            <w:pPr>
              <w:spacing w:before="240"/>
              <w:rPr>
                <w:rFonts w:ascii="Arial" w:hAnsi="Arial" w:cs="Arial"/>
                <w:b/>
              </w:rPr>
            </w:pPr>
          </w:p>
        </w:tc>
      </w:tr>
      <w:tr w:rsidR="00176E73" w:rsidRPr="00CF00D8" w:rsidTr="00BC54B0">
        <w:trPr>
          <w:trHeight w:val="2421"/>
        </w:trPr>
        <w:tc>
          <w:tcPr>
            <w:tcW w:w="4395" w:type="dxa"/>
          </w:tcPr>
          <w:p w:rsidR="00176E73" w:rsidRPr="00CF00D8" w:rsidRDefault="00176E73" w:rsidP="00AD6158">
            <w:pPr>
              <w:widowControl w:val="0"/>
              <w:tabs>
                <w:tab w:val="left" w:pos="4140"/>
              </w:tabs>
              <w:adjustRightInd w:val="0"/>
              <w:ind w:left="180"/>
              <w:jc w:val="both"/>
              <w:textAlignment w:val="baseline"/>
              <w:rPr>
                <w:rFonts w:ascii="Arial" w:hAnsi="Arial" w:cs="Arial"/>
              </w:rPr>
            </w:pPr>
          </w:p>
          <w:p w:rsidR="00176E73" w:rsidRDefault="00176E73" w:rsidP="00677E11">
            <w:pPr>
              <w:widowControl w:val="0"/>
              <w:adjustRightInd w:val="0"/>
              <w:ind w:left="678" w:hanging="630"/>
              <w:jc w:val="both"/>
              <w:textAlignment w:val="baseline"/>
              <w:rPr>
                <w:rFonts w:ascii="Arial" w:hAnsi="Arial" w:cs="Arial"/>
              </w:rPr>
            </w:pPr>
            <w:r w:rsidRPr="00CF00D8">
              <w:rPr>
                <w:rFonts w:ascii="Arial" w:hAnsi="Arial" w:cs="Arial"/>
              </w:rPr>
              <w:t xml:space="preserve">1.2.2 The department </w:t>
            </w:r>
            <w:r w:rsidRPr="00CF00D8">
              <w:rPr>
                <w:rFonts w:ascii="Arial" w:hAnsi="Arial" w:cs="Arial"/>
                <w:bCs/>
              </w:rPr>
              <w:t xml:space="preserve">must </w:t>
            </w:r>
            <w:r w:rsidRPr="00CF00D8">
              <w:rPr>
                <w:rFonts w:ascii="Arial" w:hAnsi="Arial" w:cs="Arial"/>
              </w:rPr>
              <w:t>have an appropriate process to develop the curriculum</w:t>
            </w:r>
            <w:r w:rsidR="00D636B6">
              <w:rPr>
                <w:rFonts w:ascii="Arial" w:hAnsi="Arial" w:cs="Arial"/>
              </w:rPr>
              <w:t xml:space="preserve"> leading to the approval </w:t>
            </w:r>
            <w:r w:rsidR="000E1E3E">
              <w:rPr>
                <w:rFonts w:ascii="Arial" w:hAnsi="Arial" w:cs="Arial"/>
              </w:rPr>
              <w:t>by</w:t>
            </w:r>
            <w:r w:rsidR="00D636B6">
              <w:rPr>
                <w:rFonts w:ascii="Arial" w:hAnsi="Arial" w:cs="Arial"/>
              </w:rPr>
              <w:t xml:space="preserve"> the highest academic authority</w:t>
            </w:r>
            <w:r w:rsidR="000E1E3E">
              <w:rPr>
                <w:rFonts w:ascii="Arial" w:hAnsi="Arial" w:cs="Arial"/>
              </w:rPr>
              <w:t xml:space="preserve"> in the HEP</w:t>
            </w:r>
            <w:r w:rsidRPr="00CF00D8">
              <w:rPr>
                <w:rFonts w:ascii="Arial" w:hAnsi="Arial" w:cs="Arial"/>
              </w:rPr>
              <w:t xml:space="preserve">. </w:t>
            </w:r>
          </w:p>
          <w:p w:rsidR="00677E11" w:rsidRPr="003268E8" w:rsidRDefault="009D34B5" w:rsidP="00677E11">
            <w:pPr>
              <w:ind w:left="678"/>
              <w:jc w:val="both"/>
              <w:rPr>
                <w:rFonts w:ascii="Arial" w:eastAsia="Calibri" w:hAnsi="Arial" w:cs="Arial"/>
                <w:bCs/>
                <w:i/>
              </w:rPr>
            </w:pPr>
            <w:r w:rsidRPr="002E1E04">
              <w:rPr>
                <w:rFonts w:ascii="Arial" w:eastAsia="Calibri" w:hAnsi="Arial" w:cs="Arial"/>
                <w:bCs/>
                <w:i/>
              </w:rPr>
              <w:t xml:space="preserve">(This standard must be read together with standards </w:t>
            </w:r>
            <w:r w:rsidR="00551029">
              <w:rPr>
                <w:rFonts w:ascii="Arial" w:eastAsia="Calibri" w:hAnsi="Arial" w:cs="Arial"/>
                <w:bCs/>
                <w:i/>
              </w:rPr>
              <w:t>1.1.2 in Area 1, page 1</w:t>
            </w:r>
            <w:r>
              <w:rPr>
                <w:rFonts w:ascii="Arial" w:eastAsia="Calibri" w:hAnsi="Arial" w:cs="Arial"/>
                <w:bCs/>
                <w:i/>
              </w:rPr>
              <w:t xml:space="preserve"> and </w:t>
            </w:r>
            <w:r w:rsidRPr="002E1E04">
              <w:rPr>
                <w:rFonts w:ascii="Arial" w:eastAsia="Calibri" w:hAnsi="Arial" w:cs="Arial"/>
                <w:bCs/>
                <w:i/>
              </w:rPr>
              <w:t>6.1.</w:t>
            </w:r>
            <w:r>
              <w:rPr>
                <w:rFonts w:ascii="Arial" w:eastAsia="Calibri" w:hAnsi="Arial" w:cs="Arial"/>
                <w:bCs/>
                <w:i/>
              </w:rPr>
              <w:t>6 in</w:t>
            </w:r>
            <w:r w:rsidRPr="002E1E04">
              <w:rPr>
                <w:rFonts w:ascii="Arial" w:eastAsia="Calibri" w:hAnsi="Arial" w:cs="Arial"/>
                <w:bCs/>
                <w:i/>
              </w:rPr>
              <w:t xml:space="preserve"> Area 6</w:t>
            </w:r>
            <w:r>
              <w:rPr>
                <w:rFonts w:ascii="Arial" w:eastAsia="Calibri" w:hAnsi="Arial" w:cs="Arial"/>
                <w:bCs/>
                <w:i/>
              </w:rPr>
              <w:t>,</w:t>
            </w:r>
            <w:r w:rsidRPr="002E1E04">
              <w:rPr>
                <w:rFonts w:ascii="Arial" w:eastAsia="Calibri" w:hAnsi="Arial" w:cs="Arial"/>
                <w:bCs/>
                <w:i/>
              </w:rPr>
              <w:t xml:space="preserve"> page </w:t>
            </w:r>
            <w:r>
              <w:rPr>
                <w:rFonts w:ascii="Arial" w:eastAsia="Calibri" w:hAnsi="Arial" w:cs="Arial"/>
                <w:bCs/>
                <w:i/>
              </w:rPr>
              <w:t>4</w:t>
            </w:r>
            <w:r w:rsidR="00551029">
              <w:rPr>
                <w:rFonts w:ascii="Arial" w:eastAsia="Calibri" w:hAnsi="Arial" w:cs="Arial"/>
                <w:bCs/>
                <w:i/>
              </w:rPr>
              <w:t>3</w:t>
            </w:r>
            <w:r w:rsidRPr="002E1E04">
              <w:rPr>
                <w:rFonts w:ascii="Arial" w:eastAsia="Calibri" w:hAnsi="Arial" w:cs="Arial"/>
                <w:bCs/>
                <w:i/>
              </w:rPr>
              <w:t>)</w:t>
            </w:r>
          </w:p>
        </w:tc>
        <w:tc>
          <w:tcPr>
            <w:tcW w:w="5812" w:type="dxa"/>
          </w:tcPr>
          <w:p w:rsidR="00176E73" w:rsidRPr="00CF00D8" w:rsidRDefault="00176E73" w:rsidP="00AD6158">
            <w:pPr>
              <w:widowControl w:val="0"/>
              <w:adjustRightInd w:val="0"/>
              <w:ind w:left="702"/>
              <w:jc w:val="both"/>
              <w:textAlignment w:val="baseline"/>
              <w:rPr>
                <w:rFonts w:ascii="Arial" w:hAnsi="Arial" w:cs="Arial"/>
              </w:rPr>
            </w:pPr>
          </w:p>
          <w:p w:rsidR="00176E73" w:rsidRPr="00CF00D8" w:rsidRDefault="00176E73" w:rsidP="00677E11">
            <w:pPr>
              <w:widowControl w:val="0"/>
              <w:adjustRightInd w:val="0"/>
              <w:ind w:left="792" w:hanging="792"/>
              <w:jc w:val="both"/>
              <w:textAlignment w:val="baseline"/>
              <w:rPr>
                <w:rFonts w:ascii="Arial" w:hAnsi="Arial" w:cs="Arial"/>
              </w:rPr>
            </w:pPr>
            <w:r w:rsidRPr="00CF00D8">
              <w:rPr>
                <w:rFonts w:ascii="Arial" w:hAnsi="Arial" w:cs="Arial"/>
              </w:rPr>
              <w:t>1.2.2</w:t>
            </w:r>
            <w:r w:rsidR="004912AE">
              <w:rPr>
                <w:rFonts w:ascii="Arial" w:hAnsi="Arial" w:cs="Arial"/>
              </w:rPr>
              <w:t xml:space="preserve"> </w:t>
            </w:r>
            <w:r w:rsidR="00677E11">
              <w:rPr>
                <w:rFonts w:ascii="Arial" w:hAnsi="Arial" w:cs="Arial"/>
              </w:rPr>
              <w:t xml:space="preserve"> </w:t>
            </w:r>
            <w:r w:rsidRPr="00CF00D8">
              <w:rPr>
                <w:rFonts w:ascii="Arial" w:hAnsi="Arial" w:cs="Arial"/>
              </w:rPr>
              <w:t xml:space="preserve">Describe the processes to develop </w:t>
            </w:r>
            <w:r w:rsidR="000E1E3E">
              <w:rPr>
                <w:rFonts w:ascii="Arial" w:hAnsi="Arial" w:cs="Arial"/>
              </w:rPr>
              <w:t xml:space="preserve">and approve </w:t>
            </w:r>
            <w:r w:rsidRPr="00CF00D8">
              <w:rPr>
                <w:rFonts w:ascii="Arial" w:hAnsi="Arial" w:cs="Arial"/>
              </w:rPr>
              <w:t>curriculum.</w:t>
            </w:r>
          </w:p>
          <w:p w:rsidR="00176E73" w:rsidRPr="00CF00D8" w:rsidRDefault="00176E73" w:rsidP="001D33EF">
            <w:pPr>
              <w:widowControl w:val="0"/>
              <w:adjustRightInd w:val="0"/>
              <w:ind w:left="884" w:hanging="850"/>
              <w:jc w:val="both"/>
              <w:textAlignment w:val="baseline"/>
              <w:rPr>
                <w:rFonts w:ascii="Arial" w:hAnsi="Arial" w:cs="Arial"/>
              </w:rPr>
            </w:pPr>
          </w:p>
        </w:tc>
        <w:tc>
          <w:tcPr>
            <w:tcW w:w="4820" w:type="dxa"/>
          </w:tcPr>
          <w:p w:rsidR="00176E73" w:rsidRPr="00CF00D8" w:rsidRDefault="00176E73" w:rsidP="00AD6158">
            <w:pPr>
              <w:widowControl w:val="0"/>
              <w:adjustRightInd w:val="0"/>
              <w:ind w:left="264"/>
              <w:jc w:val="both"/>
              <w:textAlignment w:val="baseline"/>
              <w:rPr>
                <w:rFonts w:ascii="Arial" w:hAnsi="Arial"/>
              </w:rPr>
            </w:pPr>
          </w:p>
          <w:p w:rsidR="00176E73" w:rsidRPr="00CF00D8" w:rsidRDefault="00176E73" w:rsidP="00677E11">
            <w:pPr>
              <w:widowControl w:val="0"/>
              <w:adjustRightInd w:val="0"/>
              <w:ind w:left="911" w:hanging="900"/>
              <w:jc w:val="both"/>
              <w:textAlignment w:val="baseline"/>
              <w:rPr>
                <w:rFonts w:ascii="Arial" w:hAnsi="Arial"/>
              </w:rPr>
            </w:pPr>
            <w:bookmarkStart w:id="9" w:name="OLE_LINK16"/>
            <w:bookmarkStart w:id="10" w:name="OLE_LINK17"/>
            <w:r w:rsidRPr="00CF00D8">
              <w:rPr>
                <w:rFonts w:ascii="Arial" w:hAnsi="Arial"/>
              </w:rPr>
              <w:t xml:space="preserve">5.1.2.2 </w:t>
            </w:r>
            <w:r w:rsidR="00677E11">
              <w:rPr>
                <w:rFonts w:ascii="Arial" w:hAnsi="Arial"/>
              </w:rPr>
              <w:t xml:space="preserve">  </w:t>
            </w:r>
            <w:r w:rsidRPr="00CF00D8">
              <w:rPr>
                <w:rFonts w:ascii="Arial" w:hAnsi="Arial"/>
              </w:rPr>
              <w:t xml:space="preserve">Comment on the appropriateness of the processes, </w:t>
            </w:r>
            <w:r w:rsidRPr="00CF00D8">
              <w:rPr>
                <w:rFonts w:ascii="Arial" w:hAnsi="Arial" w:cs="Arial"/>
              </w:rPr>
              <w:t>procedures, and mechanisms</w:t>
            </w:r>
            <w:r w:rsidRPr="00CF00D8">
              <w:rPr>
                <w:rFonts w:ascii="Arial" w:hAnsi="Arial"/>
              </w:rPr>
              <w:t xml:space="preserve"> by which </w:t>
            </w:r>
            <w:r w:rsidR="003943EF">
              <w:rPr>
                <w:rFonts w:ascii="Arial" w:hAnsi="Arial"/>
              </w:rPr>
              <w:t xml:space="preserve">the </w:t>
            </w:r>
            <w:r w:rsidRPr="00CF00D8">
              <w:rPr>
                <w:rFonts w:ascii="Arial" w:hAnsi="Arial"/>
              </w:rPr>
              <w:t>curriculum is developed</w:t>
            </w:r>
            <w:r w:rsidR="000E1E3E">
              <w:rPr>
                <w:rFonts w:ascii="Arial" w:hAnsi="Arial"/>
              </w:rPr>
              <w:t xml:space="preserve"> and approved</w:t>
            </w:r>
            <w:r w:rsidRPr="00CF00D8">
              <w:rPr>
                <w:rFonts w:ascii="Arial" w:hAnsi="Arial"/>
              </w:rPr>
              <w:t>.</w:t>
            </w:r>
          </w:p>
          <w:bookmarkEnd w:id="9"/>
          <w:bookmarkEnd w:id="10"/>
          <w:p w:rsidR="00176E73" w:rsidRPr="00CF00D8" w:rsidRDefault="00176E73">
            <w:pPr>
              <w:widowControl w:val="0"/>
              <w:adjustRightInd w:val="0"/>
              <w:ind w:left="1041" w:hanging="992"/>
              <w:jc w:val="both"/>
              <w:textAlignment w:val="baseline"/>
              <w:rPr>
                <w:rFonts w:ascii="Arial" w:hAnsi="Arial" w:cs="Arial"/>
              </w:rPr>
            </w:pPr>
          </w:p>
        </w:tc>
      </w:tr>
      <w:tr w:rsidR="00176E73" w:rsidRPr="00CF00D8" w:rsidTr="00BC54B0">
        <w:tc>
          <w:tcPr>
            <w:tcW w:w="4395" w:type="dxa"/>
          </w:tcPr>
          <w:p w:rsidR="00176E73" w:rsidRPr="00CF00D8" w:rsidRDefault="00176E73" w:rsidP="00A61565">
            <w:pPr>
              <w:widowControl w:val="0"/>
              <w:tabs>
                <w:tab w:val="left" w:pos="4140"/>
              </w:tabs>
              <w:adjustRightInd w:val="0"/>
              <w:ind w:left="460" w:hanging="568"/>
              <w:jc w:val="both"/>
              <w:textAlignment w:val="baseline"/>
              <w:rPr>
                <w:rFonts w:ascii="Arial" w:eastAsia="Times New Roman" w:hAnsi="Arial" w:cs="Arial"/>
                <w:lang w:val="en-GB"/>
              </w:rPr>
            </w:pPr>
          </w:p>
          <w:p w:rsidR="00176E73" w:rsidRDefault="00176E73" w:rsidP="00677E11">
            <w:pPr>
              <w:widowControl w:val="0"/>
              <w:tabs>
                <w:tab w:val="left" w:pos="4140"/>
              </w:tabs>
              <w:adjustRightInd w:val="0"/>
              <w:ind w:left="678" w:hanging="630"/>
              <w:jc w:val="both"/>
              <w:textAlignment w:val="baseline"/>
              <w:rPr>
                <w:rFonts w:ascii="Arial" w:hAnsi="Arial" w:cs="Arial"/>
              </w:rPr>
            </w:pPr>
            <w:r w:rsidRPr="00CF00D8">
              <w:rPr>
                <w:rFonts w:ascii="Arial" w:eastAsia="Times New Roman" w:hAnsi="Arial" w:cs="Arial"/>
                <w:lang w:val="en-GB"/>
              </w:rPr>
              <w:t>1.2.3</w:t>
            </w:r>
            <w:r w:rsidR="004912AE">
              <w:rPr>
                <w:rFonts w:ascii="Arial" w:eastAsia="Times New Roman" w:hAnsi="Arial" w:cs="Arial"/>
                <w:lang w:val="en-GB"/>
              </w:rPr>
              <w:t xml:space="preserve"> </w:t>
            </w:r>
            <w:r w:rsidR="00677E11">
              <w:rPr>
                <w:rFonts w:ascii="Arial" w:eastAsia="Times New Roman" w:hAnsi="Arial" w:cs="Arial"/>
                <w:lang w:val="en-GB"/>
              </w:rPr>
              <w:t xml:space="preserve"> </w:t>
            </w:r>
            <w:r w:rsidRPr="00CF00D8">
              <w:rPr>
                <w:rFonts w:ascii="Arial" w:hAnsi="Arial" w:cs="Arial"/>
              </w:rPr>
              <w:t xml:space="preserve">The department must consult the </w:t>
            </w:r>
            <w:r w:rsidR="008F6CA6">
              <w:rPr>
                <w:rFonts w:ascii="Arial" w:hAnsi="Arial" w:cs="Arial"/>
              </w:rPr>
              <w:t>stakeholders</w:t>
            </w:r>
            <w:r w:rsidRPr="00CF00D8">
              <w:rPr>
                <w:rFonts w:ascii="Arial" w:hAnsi="Arial" w:cs="Arial"/>
              </w:rPr>
              <w:t xml:space="preserve"> in the development of the curriculum</w:t>
            </w:r>
            <w:r w:rsidR="00F466EF">
              <w:rPr>
                <w:rFonts w:ascii="Arial" w:hAnsi="Arial" w:cs="Arial"/>
              </w:rPr>
              <w:t xml:space="preserve"> </w:t>
            </w:r>
            <w:r w:rsidR="00F466EF" w:rsidRPr="00F65494">
              <w:rPr>
                <w:rFonts w:ascii="Arial" w:hAnsi="Arial" w:cs="Arial"/>
              </w:rPr>
              <w:t>including educational experts as appropriate</w:t>
            </w:r>
            <w:r w:rsidRPr="00F65494">
              <w:rPr>
                <w:rFonts w:ascii="Arial" w:hAnsi="Arial" w:cs="Arial"/>
              </w:rPr>
              <w:t>.</w:t>
            </w:r>
          </w:p>
          <w:p w:rsidR="00176E73" w:rsidRPr="00C05A29" w:rsidRDefault="005C373C" w:rsidP="00F501B1">
            <w:pPr>
              <w:pStyle w:val="ListParagraph"/>
              <w:widowControl w:val="0"/>
              <w:adjustRightInd w:val="0"/>
              <w:ind w:left="678"/>
              <w:jc w:val="both"/>
              <w:textAlignment w:val="baseline"/>
              <w:rPr>
                <w:rFonts w:ascii="Arial" w:hAnsi="Arial"/>
                <w:i/>
              </w:rPr>
            </w:pPr>
            <w:r w:rsidRPr="002E1E04">
              <w:rPr>
                <w:rFonts w:ascii="Arial" w:eastAsia="Calibri" w:hAnsi="Arial" w:cs="Arial"/>
                <w:i/>
              </w:rPr>
              <w:t xml:space="preserve">(This standard must be read together with standard </w:t>
            </w:r>
            <w:r>
              <w:rPr>
                <w:rFonts w:ascii="Arial" w:eastAsia="Calibri" w:hAnsi="Arial" w:cs="Arial"/>
                <w:i/>
              </w:rPr>
              <w:t>7</w:t>
            </w:r>
            <w:r w:rsidRPr="002E1E04">
              <w:rPr>
                <w:rFonts w:ascii="Arial" w:eastAsia="Calibri" w:hAnsi="Arial" w:cs="Arial"/>
                <w:i/>
              </w:rPr>
              <w:t>.</w:t>
            </w:r>
            <w:r>
              <w:rPr>
                <w:rFonts w:ascii="Arial" w:eastAsia="Calibri" w:hAnsi="Arial" w:cs="Arial"/>
                <w:i/>
              </w:rPr>
              <w:t>1.4</w:t>
            </w:r>
            <w:r w:rsidRPr="002E1E04">
              <w:rPr>
                <w:rFonts w:ascii="Arial" w:eastAsia="Calibri" w:hAnsi="Arial" w:cs="Arial"/>
                <w:i/>
              </w:rPr>
              <w:t xml:space="preserve"> in Area </w:t>
            </w:r>
            <w:r>
              <w:rPr>
                <w:rFonts w:ascii="Arial" w:eastAsia="Calibri" w:hAnsi="Arial" w:cs="Arial"/>
                <w:i/>
              </w:rPr>
              <w:t>7</w:t>
            </w:r>
            <w:r w:rsidRPr="002E1E04">
              <w:rPr>
                <w:rFonts w:ascii="Arial" w:eastAsia="Calibri" w:hAnsi="Arial" w:cs="Arial"/>
                <w:i/>
              </w:rPr>
              <w:t xml:space="preserve">, page </w:t>
            </w:r>
            <w:r>
              <w:rPr>
                <w:rFonts w:ascii="Arial" w:eastAsia="Calibri" w:hAnsi="Arial" w:cs="Arial"/>
                <w:i/>
              </w:rPr>
              <w:t>4</w:t>
            </w:r>
            <w:r w:rsidR="00551029">
              <w:rPr>
                <w:rFonts w:ascii="Arial" w:eastAsia="Calibri" w:hAnsi="Arial" w:cs="Arial"/>
                <w:i/>
              </w:rPr>
              <w:t>4</w:t>
            </w:r>
            <w:r w:rsidR="000E3F82">
              <w:rPr>
                <w:rFonts w:ascii="Arial" w:eastAsia="Calibri" w:hAnsi="Arial" w:cs="Arial"/>
                <w:i/>
              </w:rPr>
              <w:t>.</w:t>
            </w:r>
            <w:r w:rsidRPr="002E1E04">
              <w:rPr>
                <w:rFonts w:ascii="Arial" w:eastAsia="Calibri" w:hAnsi="Arial" w:cs="Arial"/>
                <w:i/>
              </w:rPr>
              <w:t>)</w:t>
            </w:r>
            <w:r w:rsidRPr="002E1E04" w:rsidDel="00B35469">
              <w:rPr>
                <w:rFonts w:ascii="Arial" w:hAnsi="Arial"/>
                <w:i/>
              </w:rPr>
              <w:t xml:space="preserve"> </w:t>
            </w:r>
          </w:p>
        </w:tc>
        <w:tc>
          <w:tcPr>
            <w:tcW w:w="5812" w:type="dxa"/>
          </w:tcPr>
          <w:p w:rsidR="00176E73" w:rsidRPr="00CF00D8" w:rsidRDefault="00176E73" w:rsidP="00A61565">
            <w:pPr>
              <w:widowControl w:val="0"/>
              <w:adjustRightInd w:val="0"/>
              <w:ind w:left="601" w:hanging="601"/>
              <w:jc w:val="both"/>
              <w:textAlignment w:val="baseline"/>
              <w:rPr>
                <w:rFonts w:ascii="Arial" w:hAnsi="Arial" w:cs="Arial"/>
              </w:rPr>
            </w:pPr>
          </w:p>
          <w:p w:rsidR="00D94D8A" w:rsidRDefault="00D94D8A" w:rsidP="00411F79">
            <w:pPr>
              <w:widowControl w:val="0"/>
              <w:adjustRightInd w:val="0"/>
              <w:ind w:left="1310" w:hanging="1276"/>
              <w:jc w:val="both"/>
              <w:textAlignment w:val="baseline"/>
              <w:rPr>
                <w:rFonts w:ascii="Arial" w:hAnsi="Arial" w:cs="Arial"/>
              </w:rPr>
            </w:pPr>
            <w:r w:rsidRPr="00D94D8A">
              <w:rPr>
                <w:rFonts w:ascii="Arial" w:hAnsi="Arial" w:cs="Arial"/>
              </w:rPr>
              <w:t>1.</w:t>
            </w:r>
            <w:r>
              <w:rPr>
                <w:rFonts w:ascii="Arial" w:hAnsi="Arial" w:cs="Arial"/>
              </w:rPr>
              <w:t>2.3</w:t>
            </w:r>
            <w:r w:rsidR="004912AE">
              <w:rPr>
                <w:rFonts w:ascii="Arial" w:hAnsi="Arial" w:cs="Arial"/>
              </w:rPr>
              <w:t xml:space="preserve"> </w:t>
            </w:r>
            <w:r w:rsidR="00411F79">
              <w:rPr>
                <w:rFonts w:ascii="Arial" w:hAnsi="Arial" w:cs="Arial"/>
              </w:rPr>
              <w:t xml:space="preserve">  </w:t>
            </w:r>
            <w:r w:rsidRPr="000A72A0">
              <w:rPr>
                <w:rFonts w:ascii="Arial" w:hAnsi="Arial" w:cs="Arial"/>
              </w:rPr>
              <w:t xml:space="preserve">(a) </w:t>
            </w:r>
            <w:r w:rsidR="00677E11">
              <w:rPr>
                <w:rFonts w:ascii="Arial" w:hAnsi="Arial" w:cs="Arial"/>
              </w:rPr>
              <w:t xml:space="preserve">  </w:t>
            </w:r>
            <w:r w:rsidR="00176E73" w:rsidRPr="000A72A0">
              <w:rPr>
                <w:rFonts w:ascii="Arial" w:hAnsi="Arial" w:cs="Arial"/>
              </w:rPr>
              <w:t xml:space="preserve">Who and how are the </w:t>
            </w:r>
            <w:r w:rsidR="008F6CA6" w:rsidRPr="000A72A0">
              <w:rPr>
                <w:rFonts w:ascii="Arial" w:hAnsi="Arial" w:cs="Arial"/>
              </w:rPr>
              <w:t>stakeholders</w:t>
            </w:r>
            <w:r w:rsidR="00411F79">
              <w:rPr>
                <w:rFonts w:ascii="Arial" w:hAnsi="Arial" w:cs="Arial"/>
              </w:rPr>
              <w:t xml:space="preserve"> </w:t>
            </w:r>
            <w:r w:rsidR="00176E73" w:rsidRPr="000A72A0">
              <w:rPr>
                <w:rFonts w:ascii="Arial" w:hAnsi="Arial" w:cs="Arial"/>
              </w:rPr>
              <w:t>consulted in the</w:t>
            </w:r>
            <w:r w:rsidR="00411F79">
              <w:rPr>
                <w:rFonts w:ascii="Arial" w:hAnsi="Arial" w:cs="Arial"/>
              </w:rPr>
              <w:t xml:space="preserve"> development of the curriculum?</w:t>
            </w:r>
          </w:p>
          <w:p w:rsidR="00D94D8A" w:rsidRDefault="00D94D8A" w:rsidP="00411F79">
            <w:pPr>
              <w:ind w:left="1242" w:hanging="1208"/>
            </w:pPr>
            <w:r>
              <w:t xml:space="preserve">          </w:t>
            </w:r>
          </w:p>
          <w:p w:rsidR="00D94D8A" w:rsidRPr="000A72A0" w:rsidRDefault="00D94D8A" w:rsidP="00411F79">
            <w:pPr>
              <w:ind w:left="1310" w:hanging="567"/>
              <w:jc w:val="both"/>
              <w:rPr>
                <w:rFonts w:ascii="Arial" w:hAnsi="Arial" w:cs="Arial"/>
              </w:rPr>
            </w:pPr>
            <w:r w:rsidRPr="000A72A0">
              <w:rPr>
                <w:rFonts w:ascii="Arial" w:hAnsi="Arial" w:cs="Arial"/>
              </w:rPr>
              <w:t xml:space="preserve">(b) </w:t>
            </w:r>
            <w:r w:rsidR="006659A5">
              <w:rPr>
                <w:rFonts w:ascii="Arial" w:hAnsi="Arial" w:cs="Arial"/>
              </w:rPr>
              <w:t xml:space="preserve">Explain the involvement of </w:t>
            </w:r>
            <w:r w:rsidR="00411F79">
              <w:rPr>
                <w:rFonts w:ascii="Arial" w:hAnsi="Arial" w:cs="Arial"/>
              </w:rPr>
              <w:t xml:space="preserve">educational experts in </w:t>
            </w:r>
            <w:r w:rsidRPr="000A72A0">
              <w:rPr>
                <w:rFonts w:ascii="Arial" w:hAnsi="Arial" w:cs="Arial"/>
              </w:rPr>
              <w:t>this curriculum development</w:t>
            </w:r>
            <w:r w:rsidR="006659A5">
              <w:rPr>
                <w:rFonts w:ascii="Arial" w:hAnsi="Arial" w:cs="Arial"/>
              </w:rPr>
              <w:t>.</w:t>
            </w:r>
            <w:r w:rsidR="00411F79">
              <w:rPr>
                <w:rFonts w:ascii="Arial" w:hAnsi="Arial" w:cs="Arial"/>
              </w:rPr>
              <w:t xml:space="preserve"> </w:t>
            </w:r>
          </w:p>
          <w:p w:rsidR="00C6464A" w:rsidRDefault="00C6464A" w:rsidP="006F798E">
            <w:pPr>
              <w:ind w:left="885" w:hanging="426"/>
              <w:jc w:val="both"/>
              <w:rPr>
                <w:rFonts w:ascii="Arial" w:hAnsi="Arial" w:cs="Arial"/>
              </w:rPr>
            </w:pPr>
          </w:p>
          <w:p w:rsidR="00645D22" w:rsidRPr="00C6464A" w:rsidRDefault="00645D22" w:rsidP="00C05A29">
            <w:pPr>
              <w:rPr>
                <w:rFonts w:ascii="Arial" w:hAnsi="Arial" w:cs="Arial"/>
                <w:b/>
                <w:u w:val="single"/>
              </w:rPr>
            </w:pPr>
          </w:p>
        </w:tc>
        <w:tc>
          <w:tcPr>
            <w:tcW w:w="4820" w:type="dxa"/>
          </w:tcPr>
          <w:p w:rsidR="00F501B1" w:rsidRPr="00F501B1" w:rsidRDefault="00B164C9" w:rsidP="002060B7">
            <w:pPr>
              <w:pStyle w:val="ListParagraph"/>
              <w:widowControl w:val="0"/>
              <w:numPr>
                <w:ilvl w:val="3"/>
                <w:numId w:val="150"/>
              </w:numPr>
              <w:tabs>
                <w:tab w:val="left" w:pos="1361"/>
              </w:tabs>
              <w:adjustRightInd w:val="0"/>
              <w:spacing w:before="240"/>
              <w:ind w:left="911" w:hanging="877"/>
              <w:jc w:val="both"/>
              <w:textAlignment w:val="baseline"/>
              <w:rPr>
                <w:rFonts w:ascii="Arial" w:hAnsi="Arial"/>
              </w:rPr>
            </w:pPr>
            <w:r w:rsidRPr="00677E11">
              <w:rPr>
                <w:rFonts w:ascii="Arial" w:hAnsi="Arial"/>
              </w:rPr>
              <w:t>(a)</w:t>
            </w:r>
            <w:r w:rsidR="00913CFB" w:rsidRPr="00677E11">
              <w:rPr>
                <w:rFonts w:ascii="Arial" w:hAnsi="Arial"/>
              </w:rPr>
              <w:t xml:space="preserve"> </w:t>
            </w:r>
            <w:r w:rsidRPr="00677E11">
              <w:rPr>
                <w:rFonts w:ascii="Arial" w:hAnsi="Arial"/>
              </w:rPr>
              <w:t xml:space="preserve">Evaluate the involvement of </w:t>
            </w:r>
            <w:r w:rsidR="004912AE" w:rsidRPr="00677E11">
              <w:rPr>
                <w:rFonts w:ascii="Arial" w:hAnsi="Arial"/>
              </w:rPr>
              <w:br/>
            </w:r>
            <w:r w:rsidR="00677E11" w:rsidRPr="00677E11">
              <w:rPr>
                <w:rFonts w:ascii="Arial" w:hAnsi="Arial" w:cs="Arial"/>
              </w:rPr>
              <w:t xml:space="preserve">       </w:t>
            </w:r>
            <w:r w:rsidR="008F6CA6" w:rsidRPr="00677E11">
              <w:rPr>
                <w:rFonts w:ascii="Arial" w:hAnsi="Arial" w:cs="Arial"/>
              </w:rPr>
              <w:t>stakeholders</w:t>
            </w:r>
            <w:r w:rsidR="00F65494" w:rsidRPr="00677E11">
              <w:rPr>
                <w:rFonts w:ascii="Arial" w:hAnsi="Arial" w:cs="Arial"/>
              </w:rPr>
              <w:t xml:space="preserve"> </w:t>
            </w:r>
            <w:r w:rsidR="00176E73" w:rsidRPr="00677E11">
              <w:rPr>
                <w:rFonts w:ascii="Arial" w:hAnsi="Arial"/>
              </w:rPr>
              <w:t xml:space="preserve">in </w:t>
            </w:r>
            <w:r w:rsidR="00176E73" w:rsidRPr="00677E11">
              <w:rPr>
                <w:rFonts w:ascii="Arial" w:hAnsi="Arial" w:cs="Arial"/>
              </w:rPr>
              <w:t xml:space="preserve">curriculum </w:t>
            </w:r>
            <w:r w:rsidR="000842C1" w:rsidRPr="00677E11">
              <w:rPr>
                <w:rFonts w:ascii="Arial" w:hAnsi="Arial" w:cs="Arial"/>
              </w:rPr>
              <w:t xml:space="preserve">                    </w:t>
            </w:r>
            <w:r w:rsidR="00F501B1">
              <w:rPr>
                <w:rFonts w:ascii="Arial" w:hAnsi="Arial" w:cs="Arial"/>
              </w:rPr>
              <w:t xml:space="preserve"> </w:t>
            </w:r>
          </w:p>
          <w:p w:rsidR="00176E73" w:rsidRPr="00F501B1" w:rsidRDefault="00176E73" w:rsidP="00F501B1">
            <w:pPr>
              <w:widowControl w:val="0"/>
              <w:tabs>
                <w:tab w:val="left" w:pos="1361"/>
              </w:tabs>
              <w:adjustRightInd w:val="0"/>
              <w:ind w:left="1361"/>
              <w:jc w:val="both"/>
              <w:textAlignment w:val="baseline"/>
              <w:rPr>
                <w:rFonts w:ascii="Arial" w:hAnsi="Arial"/>
              </w:rPr>
            </w:pPr>
            <w:r w:rsidRPr="00F501B1">
              <w:rPr>
                <w:rFonts w:ascii="Arial" w:hAnsi="Arial" w:cs="Arial"/>
              </w:rPr>
              <w:t>development</w:t>
            </w:r>
            <w:r w:rsidR="00B164C9" w:rsidRPr="00F501B1">
              <w:rPr>
                <w:rFonts w:ascii="Arial" w:hAnsi="Arial"/>
              </w:rPr>
              <w:t>.</w:t>
            </w:r>
            <w:r w:rsidRPr="00F501B1">
              <w:rPr>
                <w:rFonts w:ascii="Arial" w:hAnsi="Arial"/>
              </w:rPr>
              <w:t xml:space="preserve"> </w:t>
            </w:r>
          </w:p>
          <w:p w:rsidR="00B164C9" w:rsidRDefault="00B164C9" w:rsidP="000A72A0">
            <w:pPr>
              <w:pStyle w:val="ListParagraph"/>
              <w:widowControl w:val="0"/>
              <w:adjustRightInd w:val="0"/>
              <w:ind w:left="1026"/>
              <w:jc w:val="both"/>
              <w:textAlignment w:val="baseline"/>
              <w:rPr>
                <w:rFonts w:ascii="Arial" w:hAnsi="Arial"/>
              </w:rPr>
            </w:pPr>
          </w:p>
          <w:p w:rsidR="004912AE" w:rsidRDefault="00B164C9" w:rsidP="00F501B1">
            <w:pPr>
              <w:pStyle w:val="ListParagraph"/>
              <w:widowControl w:val="0"/>
              <w:adjustRightInd w:val="0"/>
              <w:ind w:left="1361" w:hanging="450"/>
              <w:jc w:val="both"/>
              <w:textAlignment w:val="baseline"/>
              <w:rPr>
                <w:rFonts w:ascii="Arial" w:hAnsi="Arial"/>
              </w:rPr>
            </w:pPr>
            <w:r>
              <w:rPr>
                <w:rFonts w:ascii="Arial" w:hAnsi="Arial"/>
              </w:rPr>
              <w:t xml:space="preserve">(b) </w:t>
            </w:r>
            <w:r w:rsidR="004912AE">
              <w:rPr>
                <w:rFonts w:ascii="Arial" w:hAnsi="Arial"/>
              </w:rPr>
              <w:t xml:space="preserve"> </w:t>
            </w:r>
            <w:r>
              <w:rPr>
                <w:rFonts w:ascii="Arial" w:hAnsi="Arial"/>
              </w:rPr>
              <w:t xml:space="preserve">Evaluate the effectiveness of </w:t>
            </w:r>
          </w:p>
          <w:p w:rsidR="00F501B1" w:rsidRDefault="00F501B1" w:rsidP="00F501B1">
            <w:pPr>
              <w:widowControl w:val="0"/>
              <w:adjustRightInd w:val="0"/>
              <w:ind w:left="1271"/>
              <w:jc w:val="both"/>
              <w:textAlignment w:val="baseline"/>
              <w:rPr>
                <w:rFonts w:ascii="Arial" w:hAnsi="Arial"/>
              </w:rPr>
            </w:pPr>
            <w:r>
              <w:rPr>
                <w:rFonts w:ascii="Arial" w:hAnsi="Arial"/>
              </w:rPr>
              <w:t xml:space="preserve"> the educational experts’  </w:t>
            </w:r>
          </w:p>
          <w:p w:rsidR="00F501B1" w:rsidRDefault="00F501B1" w:rsidP="00F501B1">
            <w:pPr>
              <w:widowControl w:val="0"/>
              <w:adjustRightInd w:val="0"/>
              <w:ind w:left="1271"/>
              <w:jc w:val="both"/>
              <w:textAlignment w:val="baseline"/>
              <w:rPr>
                <w:rFonts w:ascii="Arial" w:hAnsi="Arial"/>
              </w:rPr>
            </w:pPr>
            <w:r>
              <w:rPr>
                <w:rFonts w:ascii="Arial" w:hAnsi="Arial"/>
              </w:rPr>
              <w:t xml:space="preserve"> involvement in the </w:t>
            </w:r>
            <w:r w:rsidR="00B164C9">
              <w:rPr>
                <w:rFonts w:ascii="Arial" w:hAnsi="Arial"/>
              </w:rPr>
              <w:t xml:space="preserve">development </w:t>
            </w:r>
            <w:r>
              <w:rPr>
                <w:rFonts w:ascii="Arial" w:hAnsi="Arial"/>
              </w:rPr>
              <w:t xml:space="preserve"> </w:t>
            </w:r>
          </w:p>
          <w:p w:rsidR="00B164C9" w:rsidRPr="000A72A0" w:rsidRDefault="00F501B1" w:rsidP="00F501B1">
            <w:pPr>
              <w:widowControl w:val="0"/>
              <w:adjustRightInd w:val="0"/>
              <w:ind w:left="1271"/>
              <w:jc w:val="both"/>
              <w:textAlignment w:val="baseline"/>
              <w:rPr>
                <w:rFonts w:ascii="Arial" w:hAnsi="Arial"/>
              </w:rPr>
            </w:pPr>
            <w:r>
              <w:rPr>
                <w:rFonts w:ascii="Arial" w:hAnsi="Arial"/>
              </w:rPr>
              <w:t xml:space="preserve"> </w:t>
            </w:r>
            <w:r w:rsidR="00B164C9">
              <w:rPr>
                <w:rFonts w:ascii="Arial" w:hAnsi="Arial"/>
              </w:rPr>
              <w:t>of curriculum.</w:t>
            </w:r>
          </w:p>
        </w:tc>
      </w:tr>
      <w:tr w:rsidR="00176E73" w:rsidRPr="00CF00D8" w:rsidTr="00BC54B0">
        <w:trPr>
          <w:trHeight w:val="8774"/>
        </w:trPr>
        <w:tc>
          <w:tcPr>
            <w:tcW w:w="4395" w:type="dxa"/>
          </w:tcPr>
          <w:p w:rsidR="00176E73" w:rsidRPr="00CF00D8" w:rsidRDefault="00176E73" w:rsidP="001703A4">
            <w:pPr>
              <w:widowControl w:val="0"/>
              <w:adjustRightInd w:val="0"/>
              <w:ind w:left="432"/>
              <w:jc w:val="both"/>
              <w:textAlignment w:val="baseline"/>
              <w:rPr>
                <w:rFonts w:ascii="Arial" w:eastAsia="Times New Roman" w:hAnsi="Arial" w:cs="Arial"/>
                <w:lang w:val="en-GB"/>
              </w:rPr>
            </w:pPr>
          </w:p>
          <w:p w:rsidR="00176E73" w:rsidRPr="000035CC" w:rsidRDefault="00176E73" w:rsidP="00F501B1">
            <w:pPr>
              <w:widowControl w:val="0"/>
              <w:adjustRightInd w:val="0"/>
              <w:ind w:left="678" w:hanging="630"/>
              <w:jc w:val="both"/>
              <w:textAlignment w:val="baseline"/>
              <w:rPr>
                <w:rFonts w:ascii="Arial" w:eastAsia="Times New Roman" w:hAnsi="Arial" w:cs="Arial"/>
                <w:lang w:val="en-GB"/>
              </w:rPr>
            </w:pPr>
            <w:r w:rsidRPr="00CF00D8">
              <w:rPr>
                <w:rFonts w:ascii="Arial" w:eastAsia="Times New Roman" w:hAnsi="Arial" w:cs="Arial"/>
                <w:lang w:val="en-GB"/>
              </w:rPr>
              <w:t xml:space="preserve">1.2.4 The curriculum </w:t>
            </w:r>
            <w:r w:rsidRPr="00CF00D8">
              <w:rPr>
                <w:rFonts w:ascii="Arial" w:eastAsia="Times New Roman" w:hAnsi="Arial" w:cs="Arial"/>
                <w:bCs/>
                <w:lang w:val="en-GB"/>
              </w:rPr>
              <w:t>must</w:t>
            </w:r>
            <w:r w:rsidRPr="00CF00D8">
              <w:rPr>
                <w:rFonts w:ascii="Arial" w:eastAsia="Times New Roman" w:hAnsi="Arial" w:cs="Arial"/>
                <w:b/>
                <w:lang w:val="en-GB"/>
              </w:rPr>
              <w:t xml:space="preserve"> </w:t>
            </w:r>
            <w:r w:rsidRPr="00CF00D8">
              <w:rPr>
                <w:rFonts w:ascii="Arial" w:eastAsia="Times New Roman" w:hAnsi="Arial" w:cs="Arial"/>
                <w:lang w:val="en-GB"/>
              </w:rPr>
              <w:t xml:space="preserve">fulfil the requirements of the discipline of study, taking into account the appropriate programme standards, </w:t>
            </w:r>
            <w:r w:rsidRPr="00CF00D8">
              <w:rPr>
                <w:rFonts w:ascii="Arial" w:hAnsi="Arial" w:cs="Arial"/>
              </w:rPr>
              <w:t xml:space="preserve">professional and </w:t>
            </w:r>
            <w:r w:rsidRPr="003A0F66">
              <w:rPr>
                <w:rFonts w:ascii="Arial" w:hAnsi="Arial" w:cs="Arial"/>
              </w:rPr>
              <w:t>industry</w:t>
            </w:r>
            <w:r w:rsidRPr="00F81E13">
              <w:rPr>
                <w:rFonts w:ascii="Arial" w:eastAsia="Times New Roman" w:hAnsi="Arial" w:cs="Arial"/>
                <w:lang w:val="en-GB"/>
              </w:rPr>
              <w:t xml:space="preserve"> requirements </w:t>
            </w:r>
            <w:r w:rsidRPr="00AE6566">
              <w:rPr>
                <w:rFonts w:ascii="Arial" w:hAnsi="Arial" w:cs="Arial"/>
              </w:rPr>
              <w:t>as well as</w:t>
            </w:r>
            <w:r w:rsidRPr="00AE6566">
              <w:rPr>
                <w:rFonts w:ascii="Arial" w:eastAsia="Times New Roman" w:hAnsi="Arial" w:cs="Arial"/>
                <w:lang w:val="en-GB"/>
              </w:rPr>
              <w:t xml:space="preserve"> good practices in the field</w:t>
            </w:r>
            <w:r w:rsidR="00AE6566" w:rsidRPr="00AE6566">
              <w:rPr>
                <w:rFonts w:ascii="Arial" w:eastAsia="Times New Roman" w:hAnsi="Arial" w:cs="Arial"/>
                <w:lang w:val="en-GB"/>
              </w:rPr>
              <w:t>.</w:t>
            </w:r>
          </w:p>
          <w:p w:rsidR="00176E73" w:rsidRPr="000035CC" w:rsidRDefault="00176E73" w:rsidP="00D44F08">
            <w:pPr>
              <w:widowControl w:val="0"/>
              <w:adjustRightInd w:val="0"/>
              <w:ind w:left="460" w:hanging="516"/>
              <w:jc w:val="both"/>
              <w:textAlignment w:val="baseline"/>
              <w:rPr>
                <w:rFonts w:ascii="Arial" w:eastAsia="Times New Roman" w:hAnsi="Arial" w:cs="Arial"/>
                <w:lang w:val="en-GB"/>
              </w:rPr>
            </w:pPr>
          </w:p>
          <w:p w:rsidR="00176E73" w:rsidRPr="00CF00D8" w:rsidRDefault="00176E73" w:rsidP="000A72A0">
            <w:pPr>
              <w:tabs>
                <w:tab w:val="left" w:pos="180"/>
              </w:tabs>
              <w:jc w:val="both"/>
              <w:rPr>
                <w:rFonts w:ascii="Arial" w:hAnsi="Arial" w:cs="Arial"/>
              </w:rPr>
            </w:pPr>
          </w:p>
        </w:tc>
        <w:tc>
          <w:tcPr>
            <w:tcW w:w="5812" w:type="dxa"/>
          </w:tcPr>
          <w:p w:rsidR="00176E73" w:rsidRPr="00CF00D8" w:rsidRDefault="00176E73" w:rsidP="00AD6158">
            <w:pPr>
              <w:widowControl w:val="0"/>
              <w:adjustRightInd w:val="0"/>
              <w:ind w:left="360"/>
              <w:jc w:val="both"/>
              <w:textAlignment w:val="baseline"/>
              <w:rPr>
                <w:rFonts w:ascii="Arial" w:hAnsi="Arial"/>
              </w:rPr>
            </w:pPr>
          </w:p>
          <w:p w:rsidR="00176E73" w:rsidRPr="00CF00D8" w:rsidRDefault="00176E73" w:rsidP="00F501B1">
            <w:pPr>
              <w:widowControl w:val="0"/>
              <w:adjustRightInd w:val="0"/>
              <w:ind w:left="1242" w:hanging="1170"/>
              <w:jc w:val="both"/>
              <w:textAlignment w:val="baseline"/>
              <w:rPr>
                <w:rFonts w:ascii="Arial" w:eastAsia="Times New Roman" w:hAnsi="Arial" w:cs="Arial"/>
                <w:lang w:val="en-GB"/>
              </w:rPr>
            </w:pPr>
            <w:r w:rsidRPr="00CF00D8">
              <w:rPr>
                <w:rFonts w:ascii="Arial" w:eastAsia="Times New Roman" w:hAnsi="Arial" w:cs="Arial"/>
                <w:lang w:val="en-GB"/>
              </w:rPr>
              <w:t>1.2.4</w:t>
            </w:r>
            <w:r w:rsidR="00F501B1">
              <w:rPr>
                <w:rFonts w:ascii="Arial" w:eastAsia="Times New Roman" w:hAnsi="Arial" w:cs="Arial"/>
                <w:lang w:val="en-GB"/>
              </w:rPr>
              <w:t xml:space="preserve"> </w:t>
            </w:r>
            <w:r w:rsidRPr="00CF00D8">
              <w:rPr>
                <w:rFonts w:ascii="Arial" w:eastAsia="Times New Roman" w:hAnsi="Arial" w:cs="Arial"/>
                <w:lang w:val="en-GB"/>
              </w:rPr>
              <w:t>(a)</w:t>
            </w:r>
            <w:bookmarkStart w:id="11" w:name="OLE_LINK1"/>
            <w:bookmarkStart w:id="12" w:name="OLE_LINK3"/>
            <w:r w:rsidR="00D8583B">
              <w:rPr>
                <w:rFonts w:ascii="Arial" w:eastAsia="Times New Roman" w:hAnsi="Arial" w:cs="Arial"/>
                <w:lang w:val="en-GB"/>
              </w:rPr>
              <w:t xml:space="preserve"> </w:t>
            </w:r>
            <w:r w:rsidRPr="00CF00D8">
              <w:rPr>
                <w:rFonts w:ascii="Arial" w:eastAsia="Times New Roman" w:hAnsi="Arial" w:cs="Arial"/>
                <w:lang w:val="en-GB"/>
              </w:rPr>
              <w:t>Describe how the curriculum fulfils the requirements of the discipline of study</w:t>
            </w:r>
            <w:r w:rsidR="00367614">
              <w:rPr>
                <w:rFonts w:ascii="Arial" w:eastAsia="Times New Roman" w:hAnsi="Arial" w:cs="Arial"/>
                <w:lang w:val="en-GB"/>
              </w:rPr>
              <w:t xml:space="preserve"> </w:t>
            </w:r>
            <w:r w:rsidR="00367614" w:rsidRPr="00CF00D8">
              <w:rPr>
                <w:rFonts w:ascii="Arial" w:eastAsia="Times New Roman" w:hAnsi="Arial" w:cs="Times New Roman"/>
                <w:lang w:val="en-GB"/>
              </w:rPr>
              <w:t>in line with</w:t>
            </w:r>
            <w:r w:rsidR="00254F4D">
              <w:rPr>
                <w:rFonts w:ascii="Arial" w:eastAsia="Times New Roman" w:hAnsi="Arial" w:cs="Times New Roman"/>
                <w:lang w:val="en-GB"/>
              </w:rPr>
              <w:t xml:space="preserve"> the programme standards (if applicable) and</w:t>
            </w:r>
            <w:r w:rsidR="00367614" w:rsidRPr="00CF00D8">
              <w:rPr>
                <w:rFonts w:ascii="Arial" w:eastAsia="Times New Roman" w:hAnsi="Arial" w:cs="Times New Roman"/>
                <w:lang w:val="en-GB"/>
              </w:rPr>
              <w:t xml:space="preserve"> good practices in the field</w:t>
            </w:r>
            <w:r w:rsidRPr="00CF00D8">
              <w:rPr>
                <w:rFonts w:ascii="Arial" w:eastAsia="Times New Roman" w:hAnsi="Arial" w:cs="Arial"/>
                <w:lang w:val="en-GB"/>
              </w:rPr>
              <w:t>.</w:t>
            </w:r>
            <w:r w:rsidR="00C104A8">
              <w:rPr>
                <w:rFonts w:ascii="Arial" w:eastAsia="Times New Roman" w:hAnsi="Arial" w:cs="Arial"/>
                <w:lang w:val="en-GB"/>
              </w:rPr>
              <w:t xml:space="preserve"> </w:t>
            </w:r>
            <w:r w:rsidRPr="00CF00D8">
              <w:rPr>
                <w:rFonts w:ascii="Arial" w:eastAsia="Times New Roman" w:hAnsi="Arial" w:cs="Arial"/>
                <w:lang w:val="en-GB"/>
              </w:rPr>
              <w:t xml:space="preserve"> </w:t>
            </w:r>
          </w:p>
          <w:p w:rsidR="00176E73" w:rsidRPr="00CF00D8" w:rsidRDefault="00176E73" w:rsidP="00AC5AFA">
            <w:pPr>
              <w:widowControl w:val="0"/>
              <w:adjustRightInd w:val="0"/>
              <w:ind w:left="743" w:hanging="959"/>
              <w:jc w:val="both"/>
              <w:textAlignment w:val="baseline"/>
              <w:rPr>
                <w:rFonts w:ascii="Arial" w:eastAsia="Times New Roman" w:hAnsi="Arial" w:cs="Arial"/>
                <w:lang w:val="en-GB"/>
              </w:rPr>
            </w:pPr>
          </w:p>
          <w:p w:rsidR="00176E73" w:rsidRPr="00CF00D8" w:rsidRDefault="00176E73" w:rsidP="00F501B1">
            <w:pPr>
              <w:widowControl w:val="0"/>
              <w:adjustRightInd w:val="0"/>
              <w:ind w:left="1242" w:hanging="450"/>
              <w:jc w:val="both"/>
              <w:textAlignment w:val="baseline"/>
              <w:rPr>
                <w:rFonts w:ascii="Arial" w:eastAsia="Times New Roman" w:hAnsi="Arial" w:cs="Arial"/>
                <w:lang w:val="en-GB"/>
              </w:rPr>
            </w:pPr>
            <w:r w:rsidRPr="00CF00D8">
              <w:rPr>
                <w:rFonts w:ascii="Arial" w:eastAsia="Times New Roman" w:hAnsi="Arial" w:cs="Arial"/>
                <w:lang w:val="en-GB"/>
              </w:rPr>
              <w:t>(b)</w:t>
            </w:r>
            <w:r w:rsidR="00D8583B">
              <w:rPr>
                <w:rFonts w:ascii="Arial" w:eastAsia="Times New Roman" w:hAnsi="Arial" w:cs="Arial"/>
                <w:lang w:val="en-GB"/>
              </w:rPr>
              <w:t xml:space="preserve"> </w:t>
            </w:r>
            <w:r w:rsidRPr="00CF00D8">
              <w:rPr>
                <w:rFonts w:ascii="Arial" w:eastAsia="Times New Roman" w:hAnsi="Arial" w:cs="Arial"/>
                <w:lang w:val="en-GB"/>
              </w:rPr>
              <w:t>Provide the necessary information</w:t>
            </w:r>
            <w:r w:rsidR="00A77D0A">
              <w:rPr>
                <w:rFonts w:ascii="Arial" w:eastAsia="Times New Roman" w:hAnsi="Arial" w:cs="Arial"/>
                <w:lang w:val="en-GB"/>
              </w:rPr>
              <w:t>,</w:t>
            </w:r>
            <w:r w:rsidRPr="00CF00D8">
              <w:rPr>
                <w:rFonts w:ascii="Arial" w:eastAsia="Times New Roman" w:hAnsi="Arial" w:cs="Arial"/>
                <w:lang w:val="en-GB"/>
              </w:rPr>
              <w:t xml:space="preserve"> where applicable</w:t>
            </w:r>
            <w:r w:rsidR="00A77D0A">
              <w:rPr>
                <w:rFonts w:ascii="Arial" w:eastAsia="Times New Roman" w:hAnsi="Arial" w:cs="Arial"/>
                <w:lang w:val="en-GB"/>
              </w:rPr>
              <w:t>,</w:t>
            </w:r>
            <w:r w:rsidRPr="00CF00D8">
              <w:rPr>
                <w:rFonts w:ascii="Arial" w:eastAsia="Times New Roman" w:hAnsi="Arial" w:cs="Arial"/>
                <w:lang w:val="en-GB"/>
              </w:rPr>
              <w:t xml:space="preserve"> in Table 2:</w:t>
            </w:r>
          </w:p>
          <w:p w:rsidR="00176E73" w:rsidRPr="00CF00D8" w:rsidRDefault="00176E73" w:rsidP="00AC5AFA">
            <w:pPr>
              <w:widowControl w:val="0"/>
              <w:adjustRightInd w:val="0"/>
              <w:ind w:left="743" w:hanging="959"/>
              <w:jc w:val="both"/>
              <w:textAlignment w:val="baseline"/>
              <w:rPr>
                <w:rFonts w:ascii="Arial" w:eastAsia="Times New Roman" w:hAnsi="Arial" w:cs="Arial"/>
                <w:lang w:val="en-GB"/>
              </w:rPr>
            </w:pPr>
          </w:p>
          <w:bookmarkEnd w:id="11"/>
          <w:bookmarkEnd w:id="12"/>
          <w:p w:rsidR="00176E73" w:rsidRPr="00CF00D8" w:rsidRDefault="00176E73" w:rsidP="006F798E">
            <w:pPr>
              <w:tabs>
                <w:tab w:val="left" w:pos="450"/>
              </w:tabs>
              <w:rPr>
                <w:rFonts w:ascii="Arial" w:eastAsia="Times New Roman" w:hAnsi="Arial" w:cs="Arial"/>
                <w:lang w:val="en-GB"/>
              </w:rPr>
            </w:pPr>
            <w:r w:rsidRPr="00CF00D8">
              <w:rPr>
                <w:rFonts w:ascii="Arial" w:eastAsia="Times New Roman" w:hAnsi="Arial" w:cs="Arial"/>
                <w:b/>
                <w:lang w:val="en-GB"/>
              </w:rPr>
              <w:t>Table 2</w:t>
            </w:r>
            <w:r w:rsidRPr="00CF00D8">
              <w:rPr>
                <w:rFonts w:ascii="Arial" w:eastAsia="Times New Roman" w:hAnsi="Arial" w:cs="Arial"/>
                <w:lang w:val="en-GB"/>
              </w:rPr>
              <w:t xml:space="preserve">. Components of the programme and its </w:t>
            </w:r>
            <w:r w:rsidR="000E565E">
              <w:rPr>
                <w:rFonts w:ascii="Arial" w:eastAsia="Times New Roman" w:hAnsi="Arial" w:cs="Arial"/>
                <w:lang w:val="en-GB"/>
              </w:rPr>
              <w:t xml:space="preserve">credit </w:t>
            </w:r>
            <w:r w:rsidRPr="003A0F66">
              <w:rPr>
                <w:rFonts w:ascii="Arial" w:eastAsia="Times New Roman" w:hAnsi="Arial" w:cs="Arial"/>
                <w:lang w:val="en-GB"/>
              </w:rPr>
              <w:t>value</w:t>
            </w:r>
            <w:r w:rsidR="00D435F1">
              <w:rPr>
                <w:rFonts w:ascii="Arial" w:eastAsia="Times New Roman" w:hAnsi="Arial" w:cs="Arial"/>
                <w:lang w:val="en-GB"/>
              </w:rPr>
              <w:t xml:space="preserve"> </w:t>
            </w:r>
          </w:p>
          <w:tbl>
            <w:tblPr>
              <w:tblpPr w:leftFromText="180" w:rightFromText="180" w:vertAnchor="text" w:horzAnchor="margin" w:tblpXSpec="center" w:tblpY="269"/>
              <w:tblOverlap w:val="never"/>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
              <w:gridCol w:w="2896"/>
              <w:gridCol w:w="850"/>
              <w:gridCol w:w="1134"/>
            </w:tblGrid>
            <w:tr w:rsidR="00176E73" w:rsidRPr="00CF00D8" w:rsidTr="000A72A0">
              <w:trPr>
                <w:trHeight w:val="119"/>
                <w:tblHeader/>
              </w:trPr>
              <w:tc>
                <w:tcPr>
                  <w:tcW w:w="360" w:type="dxa"/>
                  <w:shd w:val="clear" w:color="auto" w:fill="D9D9D9"/>
                  <w:vAlign w:val="center"/>
                </w:tcPr>
                <w:p w:rsidR="00176E73" w:rsidRPr="00CF00D8" w:rsidRDefault="00176E73" w:rsidP="001628B4">
                  <w:pPr>
                    <w:spacing w:after="0" w:line="240" w:lineRule="auto"/>
                    <w:jc w:val="center"/>
                    <w:rPr>
                      <w:rFonts w:ascii="Arial" w:eastAsia="Times New Roman" w:hAnsi="Arial" w:cs="Arial"/>
                      <w:b/>
                      <w:sz w:val="16"/>
                      <w:szCs w:val="16"/>
                      <w:lang w:val="en-GB"/>
                    </w:rPr>
                  </w:pPr>
                </w:p>
              </w:tc>
              <w:tc>
                <w:tcPr>
                  <w:tcW w:w="2896" w:type="dxa"/>
                  <w:shd w:val="clear" w:color="auto" w:fill="D9D9D9"/>
                  <w:vAlign w:val="center"/>
                </w:tcPr>
                <w:p w:rsidR="00176E73" w:rsidRPr="00CF00D8" w:rsidRDefault="00176E73" w:rsidP="001628B4">
                  <w:pPr>
                    <w:spacing w:after="0" w:line="240" w:lineRule="auto"/>
                    <w:jc w:val="center"/>
                    <w:rPr>
                      <w:rFonts w:ascii="Arial" w:eastAsia="Times New Roman" w:hAnsi="Arial" w:cs="Arial"/>
                      <w:b/>
                      <w:sz w:val="16"/>
                      <w:szCs w:val="16"/>
                      <w:lang w:val="en-GB"/>
                    </w:rPr>
                  </w:pPr>
                  <w:r w:rsidRPr="00CF00D8">
                    <w:rPr>
                      <w:rFonts w:ascii="Arial" w:eastAsia="Times New Roman" w:hAnsi="Arial" w:cs="Arial"/>
                      <w:b/>
                      <w:sz w:val="16"/>
                      <w:szCs w:val="16"/>
                      <w:lang w:val="en-GB"/>
                    </w:rPr>
                    <w:t>Course Classification</w:t>
                  </w:r>
                </w:p>
              </w:tc>
              <w:tc>
                <w:tcPr>
                  <w:tcW w:w="850" w:type="dxa"/>
                  <w:shd w:val="clear" w:color="auto" w:fill="D9D9D9"/>
                  <w:vAlign w:val="center"/>
                </w:tcPr>
                <w:p w:rsidR="00176E73" w:rsidRPr="00CF00D8" w:rsidRDefault="00176E73" w:rsidP="001628B4">
                  <w:pPr>
                    <w:spacing w:after="0" w:line="240" w:lineRule="auto"/>
                    <w:jc w:val="center"/>
                    <w:rPr>
                      <w:rFonts w:ascii="Arial" w:eastAsia="Times New Roman" w:hAnsi="Arial" w:cs="Arial"/>
                      <w:b/>
                      <w:sz w:val="16"/>
                      <w:szCs w:val="16"/>
                      <w:lang w:val="en-GB"/>
                    </w:rPr>
                  </w:pPr>
                  <w:r w:rsidRPr="00CF00D8">
                    <w:rPr>
                      <w:rFonts w:ascii="Arial" w:eastAsia="Times New Roman" w:hAnsi="Arial" w:cs="Arial"/>
                      <w:b/>
                      <w:sz w:val="16"/>
                      <w:szCs w:val="16"/>
                      <w:lang w:val="en-GB"/>
                    </w:rPr>
                    <w:t>Credit Value</w:t>
                  </w:r>
                </w:p>
              </w:tc>
              <w:tc>
                <w:tcPr>
                  <w:tcW w:w="1134" w:type="dxa"/>
                  <w:shd w:val="clear" w:color="auto" w:fill="D9D9D9"/>
                  <w:vAlign w:val="center"/>
                </w:tcPr>
                <w:p w:rsidR="00176E73" w:rsidRPr="00CF00D8" w:rsidRDefault="00176E73" w:rsidP="001628B4">
                  <w:pPr>
                    <w:spacing w:after="0" w:line="240" w:lineRule="auto"/>
                    <w:jc w:val="center"/>
                    <w:rPr>
                      <w:rFonts w:ascii="Arial" w:eastAsia="Times New Roman" w:hAnsi="Arial" w:cs="Arial"/>
                      <w:b/>
                      <w:sz w:val="16"/>
                      <w:szCs w:val="16"/>
                      <w:lang w:val="en-GB"/>
                    </w:rPr>
                  </w:pPr>
                  <w:r w:rsidRPr="00CF00D8">
                    <w:rPr>
                      <w:rFonts w:ascii="Arial" w:eastAsia="Times New Roman" w:hAnsi="Arial" w:cs="Arial"/>
                      <w:b/>
                      <w:sz w:val="16"/>
                      <w:szCs w:val="16"/>
                      <w:lang w:val="en-GB"/>
                    </w:rPr>
                    <w:t>Percentage</w:t>
                  </w:r>
                  <w:r w:rsidR="00EC3C17">
                    <w:rPr>
                      <w:rFonts w:ascii="Arial" w:eastAsia="Times New Roman" w:hAnsi="Arial" w:cs="Arial"/>
                      <w:b/>
                      <w:sz w:val="16"/>
                      <w:szCs w:val="16"/>
                      <w:lang w:val="en-GB"/>
                    </w:rPr>
                    <w:t xml:space="preserve"> (%)</w:t>
                  </w:r>
                </w:p>
              </w:tc>
            </w:tr>
            <w:tr w:rsidR="00176E73" w:rsidRPr="00CF00D8" w:rsidTr="000A72A0">
              <w:trPr>
                <w:trHeight w:val="118"/>
              </w:trPr>
              <w:tc>
                <w:tcPr>
                  <w:tcW w:w="360"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1.</w:t>
                  </w:r>
                </w:p>
              </w:tc>
              <w:tc>
                <w:tcPr>
                  <w:tcW w:w="2896"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Compulsory courses/modules</w:t>
                  </w:r>
                  <w:r w:rsidR="003A706C">
                    <w:rPr>
                      <w:rFonts w:ascii="Arial" w:eastAsia="Times New Roman" w:hAnsi="Arial" w:cs="Arial"/>
                      <w:sz w:val="16"/>
                      <w:szCs w:val="16"/>
                      <w:lang w:val="en-GB"/>
                    </w:rPr>
                    <w:t>*</w:t>
                  </w:r>
                </w:p>
              </w:tc>
              <w:tc>
                <w:tcPr>
                  <w:tcW w:w="850"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c>
                <w:tcPr>
                  <w:tcW w:w="1134"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r>
            <w:tr w:rsidR="00176E73" w:rsidRPr="00CF00D8" w:rsidTr="000A72A0">
              <w:trPr>
                <w:trHeight w:val="442"/>
              </w:trPr>
              <w:tc>
                <w:tcPr>
                  <w:tcW w:w="360" w:type="dxa"/>
                  <w:vMerge w:val="restart"/>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2.</w:t>
                  </w:r>
                </w:p>
                <w:p w:rsidR="00176E73" w:rsidRPr="00CF00D8" w:rsidRDefault="00176E73" w:rsidP="001628B4">
                  <w:pPr>
                    <w:spacing w:after="0" w:line="240" w:lineRule="auto"/>
                    <w:rPr>
                      <w:rFonts w:ascii="Arial" w:eastAsia="Times New Roman" w:hAnsi="Arial" w:cs="Arial"/>
                      <w:sz w:val="16"/>
                      <w:szCs w:val="16"/>
                      <w:lang w:val="en-GB"/>
                    </w:rPr>
                  </w:pPr>
                </w:p>
              </w:tc>
              <w:tc>
                <w:tcPr>
                  <w:tcW w:w="2896" w:type="dxa"/>
                  <w:vMerge w:val="restart"/>
                  <w:shd w:val="clear" w:color="auto" w:fill="auto"/>
                  <w:vAlign w:val="center"/>
                </w:tcPr>
                <w:p w:rsidR="00176E73" w:rsidRPr="00CF00D8" w:rsidRDefault="00176E73" w:rsidP="001628B4">
                  <w:pPr>
                    <w:spacing w:after="0" w:line="240" w:lineRule="auto"/>
                    <w:rPr>
                      <w:rFonts w:ascii="Arial" w:eastAsia="Times New Roman" w:hAnsi="Arial" w:cs="Arial"/>
                      <w:b/>
                      <w:sz w:val="16"/>
                      <w:szCs w:val="16"/>
                      <w:lang w:val="en-GB"/>
                    </w:rPr>
                  </w:pPr>
                  <w:r w:rsidRPr="00CF00D8">
                    <w:rPr>
                      <w:rFonts w:ascii="Arial" w:eastAsia="Times New Roman" w:hAnsi="Arial" w:cs="Arial"/>
                      <w:b/>
                      <w:sz w:val="16"/>
                      <w:szCs w:val="16"/>
                      <w:lang w:val="en-GB"/>
                    </w:rPr>
                    <w:t>Core</w:t>
                  </w:r>
                  <w:r w:rsidR="003176DC">
                    <w:rPr>
                      <w:rFonts w:ascii="Arial" w:eastAsia="Times New Roman" w:hAnsi="Arial" w:cs="Arial"/>
                      <w:b/>
                      <w:sz w:val="16"/>
                      <w:szCs w:val="16"/>
                      <w:lang w:val="en-GB"/>
                    </w:rPr>
                    <w:t>**</w:t>
                  </w:r>
                  <w:r w:rsidRPr="00CF00D8">
                    <w:rPr>
                      <w:rFonts w:ascii="Arial" w:eastAsia="Times New Roman" w:hAnsi="Arial" w:cs="Arial"/>
                      <w:b/>
                      <w:sz w:val="16"/>
                      <w:szCs w:val="16"/>
                      <w:lang w:val="en-GB"/>
                    </w:rPr>
                    <w:t>/Major</w:t>
                  </w:r>
                  <w:r w:rsidR="006C2190">
                    <w:rPr>
                      <w:rFonts w:ascii="Arial" w:eastAsia="Times New Roman" w:hAnsi="Arial" w:cs="Arial"/>
                      <w:b/>
                      <w:sz w:val="16"/>
                      <w:szCs w:val="16"/>
                      <w:lang w:val="en-GB"/>
                    </w:rPr>
                    <w:t>(s)</w:t>
                  </w:r>
                  <w:r w:rsidR="003A706C">
                    <w:rPr>
                      <w:rFonts w:ascii="Arial" w:eastAsia="Times New Roman" w:hAnsi="Arial" w:cs="Arial"/>
                      <w:b/>
                      <w:sz w:val="16"/>
                      <w:szCs w:val="16"/>
                      <w:lang w:val="en-GB"/>
                    </w:rPr>
                    <w:t>*</w:t>
                  </w:r>
                  <w:r w:rsidR="003176DC">
                    <w:rPr>
                      <w:rFonts w:ascii="Arial" w:eastAsia="Times New Roman" w:hAnsi="Arial" w:cs="Arial"/>
                      <w:b/>
                      <w:sz w:val="16"/>
                      <w:szCs w:val="16"/>
                      <w:lang w:val="en-GB"/>
                    </w:rPr>
                    <w:t>*</w:t>
                  </w:r>
                  <w:r w:rsidR="006C2190">
                    <w:rPr>
                      <w:rFonts w:ascii="Arial" w:eastAsia="Times New Roman" w:hAnsi="Arial" w:cs="Arial"/>
                      <w:b/>
                      <w:sz w:val="16"/>
                      <w:szCs w:val="16"/>
                      <w:lang w:val="en-GB"/>
                    </w:rPr>
                    <w:t>*</w:t>
                  </w:r>
                  <w:r w:rsidRPr="00CF00D8">
                    <w:rPr>
                      <w:rFonts w:ascii="Arial" w:eastAsia="Times New Roman" w:hAnsi="Arial" w:cs="Arial"/>
                      <w:b/>
                      <w:sz w:val="16"/>
                      <w:szCs w:val="16"/>
                      <w:lang w:val="en-GB"/>
                    </w:rPr>
                    <w:t>/</w:t>
                  </w:r>
                  <w:r w:rsidR="006B7FD3">
                    <w:rPr>
                      <w:rFonts w:ascii="Arial" w:eastAsia="Times New Roman" w:hAnsi="Arial" w:cs="Arial"/>
                      <w:b/>
                      <w:sz w:val="16"/>
                      <w:szCs w:val="16"/>
                      <w:lang w:val="en-GB"/>
                    </w:rPr>
                    <w:t>Specialisation</w:t>
                  </w:r>
                  <w:r w:rsidRPr="00CF00D8">
                    <w:rPr>
                      <w:rFonts w:ascii="Arial" w:eastAsia="Times New Roman" w:hAnsi="Arial" w:cs="Arial"/>
                      <w:b/>
                      <w:sz w:val="16"/>
                      <w:szCs w:val="16"/>
                      <w:lang w:val="en-GB"/>
                    </w:rPr>
                    <w:t xml:space="preserve">: </w:t>
                  </w:r>
                </w:p>
                <w:p w:rsidR="00176E73" w:rsidRPr="00CF00D8" w:rsidRDefault="00176E73" w:rsidP="001628B4">
                  <w:pPr>
                    <w:widowControl w:val="0"/>
                    <w:numPr>
                      <w:ilvl w:val="0"/>
                      <w:numId w:val="10"/>
                    </w:numPr>
                    <w:adjustRightInd w:val="0"/>
                    <w:spacing w:after="0" w:line="240" w:lineRule="auto"/>
                    <w:ind w:left="236" w:hanging="142"/>
                    <w:jc w:val="both"/>
                    <w:textAlignment w:val="baseline"/>
                    <w:rPr>
                      <w:rFonts w:ascii="Arial" w:eastAsia="Times New Roman" w:hAnsi="Arial" w:cs="Arial"/>
                      <w:b/>
                      <w:sz w:val="16"/>
                      <w:szCs w:val="16"/>
                      <w:lang w:val="en-GB"/>
                    </w:rPr>
                  </w:pPr>
                  <w:r w:rsidRPr="00CF00D8">
                    <w:rPr>
                      <w:rFonts w:ascii="Arial" w:eastAsia="Times New Roman" w:hAnsi="Arial" w:cs="Arial"/>
                      <w:b/>
                      <w:sz w:val="16"/>
                      <w:szCs w:val="16"/>
                      <w:lang w:val="en-GB"/>
                    </w:rPr>
                    <w:t>Courses</w:t>
                  </w:r>
                </w:p>
                <w:p w:rsidR="00176E73" w:rsidRPr="00CF00D8" w:rsidRDefault="00176E73" w:rsidP="001628B4">
                  <w:pPr>
                    <w:widowControl w:val="0"/>
                    <w:numPr>
                      <w:ilvl w:val="0"/>
                      <w:numId w:val="10"/>
                    </w:numPr>
                    <w:adjustRightInd w:val="0"/>
                    <w:spacing w:after="0" w:line="240" w:lineRule="auto"/>
                    <w:ind w:left="236" w:hanging="142"/>
                    <w:jc w:val="both"/>
                    <w:textAlignment w:val="baseline"/>
                    <w:rPr>
                      <w:rFonts w:ascii="Arial" w:eastAsia="Times New Roman" w:hAnsi="Arial" w:cs="Arial"/>
                      <w:b/>
                      <w:sz w:val="16"/>
                      <w:szCs w:val="16"/>
                      <w:lang w:val="en-GB"/>
                    </w:rPr>
                  </w:pPr>
                  <w:r w:rsidRPr="00CF00D8">
                    <w:rPr>
                      <w:rFonts w:ascii="Arial" w:eastAsia="Times New Roman" w:hAnsi="Arial" w:cs="Arial"/>
                      <w:b/>
                      <w:sz w:val="16"/>
                      <w:szCs w:val="16"/>
                      <w:lang w:val="en-GB"/>
                    </w:rPr>
                    <w:t>projects/thesis /dissertation</w:t>
                  </w:r>
                </w:p>
              </w:tc>
              <w:tc>
                <w:tcPr>
                  <w:tcW w:w="850"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c>
                <w:tcPr>
                  <w:tcW w:w="1134"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r>
            <w:tr w:rsidR="00176E73" w:rsidRPr="00CF00D8" w:rsidTr="000A72A0">
              <w:trPr>
                <w:trHeight w:val="119"/>
              </w:trPr>
              <w:tc>
                <w:tcPr>
                  <w:tcW w:w="360" w:type="dxa"/>
                  <w:vMerge/>
                  <w:vAlign w:val="center"/>
                </w:tcPr>
                <w:p w:rsidR="00176E73" w:rsidRPr="00CF00D8" w:rsidRDefault="00176E73" w:rsidP="001628B4">
                  <w:pPr>
                    <w:spacing w:after="0" w:line="240" w:lineRule="auto"/>
                    <w:rPr>
                      <w:rFonts w:ascii="Arial" w:eastAsia="Times New Roman" w:hAnsi="Arial" w:cs="Arial"/>
                      <w:sz w:val="16"/>
                      <w:szCs w:val="16"/>
                      <w:lang w:val="en-GB"/>
                    </w:rPr>
                  </w:pPr>
                </w:p>
              </w:tc>
              <w:tc>
                <w:tcPr>
                  <w:tcW w:w="2896" w:type="dxa"/>
                  <w:vMerge/>
                  <w:shd w:val="clear" w:color="auto" w:fill="auto"/>
                  <w:vAlign w:val="center"/>
                </w:tcPr>
                <w:p w:rsidR="00176E73" w:rsidRPr="00CF00D8" w:rsidRDefault="00176E73" w:rsidP="001628B4">
                  <w:pPr>
                    <w:widowControl w:val="0"/>
                    <w:numPr>
                      <w:ilvl w:val="0"/>
                      <w:numId w:val="10"/>
                    </w:numPr>
                    <w:adjustRightInd w:val="0"/>
                    <w:spacing w:after="0" w:line="240" w:lineRule="auto"/>
                    <w:jc w:val="both"/>
                    <w:textAlignment w:val="baseline"/>
                    <w:rPr>
                      <w:rFonts w:ascii="Arial" w:eastAsia="Times New Roman" w:hAnsi="Arial" w:cs="Arial"/>
                      <w:sz w:val="16"/>
                      <w:szCs w:val="16"/>
                      <w:lang w:val="en-GB"/>
                    </w:rPr>
                  </w:pPr>
                </w:p>
              </w:tc>
              <w:tc>
                <w:tcPr>
                  <w:tcW w:w="850"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c>
                <w:tcPr>
                  <w:tcW w:w="1134"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r>
            <w:tr w:rsidR="00176E73" w:rsidRPr="00CF00D8" w:rsidTr="000A72A0">
              <w:trPr>
                <w:trHeight w:val="119"/>
              </w:trPr>
              <w:tc>
                <w:tcPr>
                  <w:tcW w:w="360"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3.</w:t>
                  </w:r>
                </w:p>
              </w:tc>
              <w:tc>
                <w:tcPr>
                  <w:tcW w:w="2896"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Optional/elective courses</w:t>
                  </w:r>
                  <w:r w:rsidR="00F1764A">
                    <w:rPr>
                      <w:rFonts w:ascii="Arial" w:eastAsia="Times New Roman" w:hAnsi="Arial" w:cs="Arial"/>
                      <w:sz w:val="16"/>
                      <w:szCs w:val="16"/>
                      <w:lang w:val="en-GB"/>
                    </w:rPr>
                    <w:t>****</w:t>
                  </w:r>
                </w:p>
              </w:tc>
              <w:tc>
                <w:tcPr>
                  <w:tcW w:w="850"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c>
                <w:tcPr>
                  <w:tcW w:w="1134"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r>
            <w:tr w:rsidR="00176E73" w:rsidRPr="00CF00D8" w:rsidTr="000A72A0">
              <w:trPr>
                <w:trHeight w:val="119"/>
              </w:trPr>
              <w:tc>
                <w:tcPr>
                  <w:tcW w:w="360"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 xml:space="preserve">4. </w:t>
                  </w:r>
                </w:p>
              </w:tc>
              <w:tc>
                <w:tcPr>
                  <w:tcW w:w="2896"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Minor courses</w:t>
                  </w:r>
                  <w:r w:rsidR="002E1FFF">
                    <w:rPr>
                      <w:rFonts w:ascii="Arial" w:eastAsia="Times New Roman" w:hAnsi="Arial" w:cs="Arial"/>
                      <w:sz w:val="16"/>
                      <w:szCs w:val="16"/>
                      <w:lang w:val="en-GB"/>
                    </w:rPr>
                    <w:t xml:space="preserve"> (if applicable)</w:t>
                  </w:r>
                </w:p>
              </w:tc>
              <w:tc>
                <w:tcPr>
                  <w:tcW w:w="850"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c>
                <w:tcPr>
                  <w:tcW w:w="1134"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r>
            <w:tr w:rsidR="00176E73" w:rsidRPr="00CF00D8" w:rsidTr="000A72A0">
              <w:trPr>
                <w:trHeight w:val="119"/>
              </w:trPr>
              <w:tc>
                <w:tcPr>
                  <w:tcW w:w="360"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5.</w:t>
                  </w:r>
                </w:p>
              </w:tc>
              <w:tc>
                <w:tcPr>
                  <w:tcW w:w="2896"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Industrial training/Practicum</w:t>
                  </w:r>
                </w:p>
              </w:tc>
              <w:tc>
                <w:tcPr>
                  <w:tcW w:w="850"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c>
                <w:tcPr>
                  <w:tcW w:w="1134"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r>
            <w:tr w:rsidR="00176E73" w:rsidRPr="00CF00D8" w:rsidTr="000A72A0">
              <w:trPr>
                <w:trHeight w:val="119"/>
              </w:trPr>
              <w:tc>
                <w:tcPr>
                  <w:tcW w:w="360"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6.</w:t>
                  </w:r>
                </w:p>
              </w:tc>
              <w:tc>
                <w:tcPr>
                  <w:tcW w:w="2896" w:type="dxa"/>
                  <w:vAlign w:val="center"/>
                </w:tcPr>
                <w:p w:rsidR="00176E73" w:rsidRPr="00CF00D8" w:rsidRDefault="00176E73" w:rsidP="001628B4">
                  <w:pPr>
                    <w:spacing w:after="0" w:line="240" w:lineRule="auto"/>
                    <w:rPr>
                      <w:rFonts w:ascii="Arial" w:eastAsia="Times New Roman" w:hAnsi="Arial" w:cs="Arial"/>
                      <w:sz w:val="16"/>
                      <w:szCs w:val="16"/>
                      <w:lang w:val="en-GB"/>
                    </w:rPr>
                  </w:pPr>
                  <w:r w:rsidRPr="00CF00D8">
                    <w:rPr>
                      <w:rFonts w:ascii="Arial" w:eastAsia="Times New Roman" w:hAnsi="Arial" w:cs="Arial"/>
                      <w:sz w:val="16"/>
                      <w:szCs w:val="16"/>
                      <w:lang w:val="en-GB"/>
                    </w:rPr>
                    <w:t>Others (specify)</w:t>
                  </w:r>
                </w:p>
              </w:tc>
              <w:tc>
                <w:tcPr>
                  <w:tcW w:w="850"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c>
                <w:tcPr>
                  <w:tcW w:w="1134"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r>
            <w:tr w:rsidR="00176E73" w:rsidRPr="00CF00D8" w:rsidTr="000A72A0">
              <w:trPr>
                <w:trHeight w:val="128"/>
              </w:trPr>
              <w:tc>
                <w:tcPr>
                  <w:tcW w:w="360" w:type="dxa"/>
                  <w:vAlign w:val="center"/>
                </w:tcPr>
                <w:p w:rsidR="00176E73" w:rsidRPr="00CF00D8" w:rsidRDefault="00176E73" w:rsidP="001628B4">
                  <w:pPr>
                    <w:spacing w:after="0" w:line="240" w:lineRule="auto"/>
                    <w:rPr>
                      <w:rFonts w:ascii="Arial" w:eastAsia="Times New Roman" w:hAnsi="Arial" w:cs="Arial"/>
                      <w:sz w:val="16"/>
                      <w:szCs w:val="16"/>
                      <w:lang w:val="en-GB"/>
                    </w:rPr>
                  </w:pPr>
                </w:p>
              </w:tc>
              <w:tc>
                <w:tcPr>
                  <w:tcW w:w="2896" w:type="dxa"/>
                  <w:vAlign w:val="center"/>
                </w:tcPr>
                <w:p w:rsidR="00176E73" w:rsidRPr="00CF00D8" w:rsidRDefault="00176E73" w:rsidP="001628B4">
                  <w:pPr>
                    <w:spacing w:after="0" w:line="240" w:lineRule="auto"/>
                    <w:jc w:val="center"/>
                    <w:rPr>
                      <w:rFonts w:ascii="Arial" w:eastAsia="Times New Roman" w:hAnsi="Arial" w:cs="Arial"/>
                      <w:b/>
                      <w:sz w:val="16"/>
                      <w:szCs w:val="16"/>
                      <w:lang w:val="en-GB"/>
                    </w:rPr>
                  </w:pPr>
                  <w:r w:rsidRPr="00CF00D8">
                    <w:rPr>
                      <w:rFonts w:ascii="Arial" w:eastAsia="Times New Roman" w:hAnsi="Arial" w:cs="Arial"/>
                      <w:b/>
                      <w:sz w:val="16"/>
                      <w:szCs w:val="16"/>
                      <w:lang w:val="en-GB"/>
                    </w:rPr>
                    <w:t>Total Credit Value</w:t>
                  </w:r>
                </w:p>
              </w:tc>
              <w:tc>
                <w:tcPr>
                  <w:tcW w:w="850" w:type="dxa"/>
                  <w:vAlign w:val="center"/>
                </w:tcPr>
                <w:p w:rsidR="00176E73" w:rsidRPr="00CF00D8" w:rsidRDefault="00176E73" w:rsidP="001628B4">
                  <w:pPr>
                    <w:spacing w:after="0" w:line="240" w:lineRule="auto"/>
                    <w:jc w:val="center"/>
                    <w:rPr>
                      <w:rFonts w:ascii="Arial" w:eastAsia="Times New Roman" w:hAnsi="Arial" w:cs="Arial"/>
                      <w:b/>
                      <w:sz w:val="16"/>
                      <w:szCs w:val="16"/>
                      <w:lang w:val="en-GB"/>
                    </w:rPr>
                  </w:pPr>
                </w:p>
              </w:tc>
              <w:tc>
                <w:tcPr>
                  <w:tcW w:w="1134" w:type="dxa"/>
                  <w:tcBorders>
                    <w:bottom w:val="single" w:sz="4" w:space="0" w:color="auto"/>
                  </w:tcBorders>
                  <w:vAlign w:val="center"/>
                </w:tcPr>
                <w:p w:rsidR="00176E73" w:rsidRPr="00CF00D8" w:rsidRDefault="00176E73" w:rsidP="001628B4">
                  <w:pPr>
                    <w:spacing w:after="0" w:line="240" w:lineRule="auto"/>
                    <w:jc w:val="center"/>
                    <w:rPr>
                      <w:rFonts w:ascii="Arial" w:eastAsia="Times New Roman" w:hAnsi="Arial" w:cs="Arial"/>
                      <w:b/>
                      <w:sz w:val="16"/>
                      <w:szCs w:val="16"/>
                      <w:lang w:val="en-GB"/>
                    </w:rPr>
                  </w:pPr>
                  <w:r w:rsidRPr="00CF00D8">
                    <w:rPr>
                      <w:rFonts w:ascii="Arial" w:eastAsia="Times New Roman" w:hAnsi="Arial" w:cs="Arial"/>
                      <w:b/>
                      <w:sz w:val="16"/>
                      <w:szCs w:val="16"/>
                      <w:lang w:val="en-GB"/>
                    </w:rPr>
                    <w:t>10</w:t>
                  </w:r>
                  <w:r w:rsidR="00EC3C17">
                    <w:rPr>
                      <w:rFonts w:ascii="Arial" w:eastAsia="Times New Roman" w:hAnsi="Arial" w:cs="Arial"/>
                      <w:b/>
                      <w:sz w:val="16"/>
                      <w:szCs w:val="16"/>
                      <w:lang w:val="en-GB"/>
                    </w:rPr>
                    <w:t>0</w:t>
                  </w:r>
                </w:p>
              </w:tc>
            </w:tr>
          </w:tbl>
          <w:p w:rsidR="00176E73" w:rsidRPr="00CF00D8" w:rsidRDefault="00176E73" w:rsidP="00A61565">
            <w:pPr>
              <w:ind w:left="885"/>
              <w:rPr>
                <w:rFonts w:ascii="Arial" w:eastAsia="Times New Roman" w:hAnsi="Arial" w:cs="Arial"/>
                <w:lang w:val="en-GB"/>
              </w:rPr>
            </w:pPr>
          </w:p>
          <w:p w:rsidR="00D11F43" w:rsidRPr="006F798E" w:rsidRDefault="00D11F43" w:rsidP="00411F79">
            <w:pPr>
              <w:spacing w:before="120" w:after="200" w:line="276" w:lineRule="auto"/>
              <w:rPr>
                <w:rFonts w:ascii="Arial" w:hAnsi="Arial"/>
                <w:b/>
                <w:sz w:val="20"/>
                <w:szCs w:val="20"/>
                <w:lang w:val="en-GB"/>
              </w:rPr>
            </w:pPr>
            <w:r w:rsidRPr="006F798E">
              <w:rPr>
                <w:rFonts w:ascii="Arial" w:hAnsi="Arial"/>
                <w:b/>
                <w:sz w:val="20"/>
                <w:szCs w:val="20"/>
                <w:lang w:val="en-GB"/>
              </w:rPr>
              <w:t xml:space="preserve">Note: </w:t>
            </w:r>
          </w:p>
          <w:p w:rsidR="00A95F75" w:rsidRPr="00411F79" w:rsidRDefault="00411F79" w:rsidP="00411F79">
            <w:pPr>
              <w:ind w:left="318" w:hanging="284"/>
              <w:rPr>
                <w:rFonts w:ascii="Arial" w:hAnsi="Arial"/>
                <w:sz w:val="20"/>
                <w:szCs w:val="20"/>
                <w:lang w:val="en-GB"/>
              </w:rPr>
            </w:pPr>
            <w:r>
              <w:rPr>
                <w:rFonts w:ascii="Arial" w:hAnsi="Arial"/>
                <w:sz w:val="20"/>
                <w:szCs w:val="20"/>
                <w:lang w:val="en-GB"/>
              </w:rPr>
              <w:t xml:space="preserve">*   </w:t>
            </w:r>
            <w:r w:rsidR="003A706C" w:rsidRPr="00411F79">
              <w:rPr>
                <w:rFonts w:ascii="Arial" w:hAnsi="Arial"/>
                <w:sz w:val="20"/>
                <w:szCs w:val="20"/>
                <w:lang w:val="en-GB"/>
              </w:rPr>
              <w:t xml:space="preserve">Compulsory courses/modules refers to </w:t>
            </w:r>
            <w:r w:rsidR="002E1FFF" w:rsidRPr="00411F79">
              <w:rPr>
                <w:rFonts w:ascii="Arial" w:hAnsi="Arial"/>
                <w:i/>
                <w:sz w:val="20"/>
                <w:szCs w:val="20"/>
                <w:lang w:val="en-GB"/>
              </w:rPr>
              <w:t>Mata Pelajaran</w:t>
            </w:r>
            <w:r w:rsidR="009B3DC4" w:rsidRPr="00411F79">
              <w:rPr>
                <w:rFonts w:ascii="Arial" w:hAnsi="Arial"/>
                <w:i/>
                <w:sz w:val="20"/>
                <w:szCs w:val="20"/>
                <w:lang w:val="en-GB"/>
              </w:rPr>
              <w:t xml:space="preserve"> Pengajian</w:t>
            </w:r>
            <w:r w:rsidR="002E1FFF" w:rsidRPr="00411F79">
              <w:rPr>
                <w:rFonts w:ascii="Arial" w:hAnsi="Arial"/>
                <w:i/>
                <w:sz w:val="20"/>
                <w:szCs w:val="20"/>
                <w:lang w:val="en-GB"/>
              </w:rPr>
              <w:t xml:space="preserve"> </w:t>
            </w:r>
            <w:r w:rsidR="00C8655D" w:rsidRPr="00411F79">
              <w:rPr>
                <w:rFonts w:ascii="Arial" w:hAnsi="Arial"/>
                <w:i/>
                <w:sz w:val="20"/>
                <w:szCs w:val="20"/>
                <w:lang w:val="en-GB"/>
              </w:rPr>
              <w:t xml:space="preserve"> </w:t>
            </w:r>
            <w:r w:rsidR="002E1FFF" w:rsidRPr="00411F79">
              <w:rPr>
                <w:rFonts w:ascii="Arial" w:hAnsi="Arial"/>
                <w:i/>
                <w:sz w:val="20"/>
                <w:szCs w:val="20"/>
                <w:lang w:val="en-GB"/>
              </w:rPr>
              <w:t>Umum</w:t>
            </w:r>
            <w:r w:rsidR="003A706C" w:rsidRPr="00411F79">
              <w:rPr>
                <w:rFonts w:ascii="Arial" w:hAnsi="Arial"/>
                <w:sz w:val="20"/>
                <w:szCs w:val="20"/>
                <w:lang w:val="en-GB"/>
              </w:rPr>
              <w:t xml:space="preserve"> (MPU) and other courses required by the HEP.</w:t>
            </w:r>
          </w:p>
          <w:p w:rsidR="003176DC" w:rsidRPr="006F798E" w:rsidRDefault="00411F79" w:rsidP="00411F79">
            <w:pPr>
              <w:spacing w:line="276" w:lineRule="auto"/>
              <w:ind w:left="318" w:hanging="318"/>
              <w:rPr>
                <w:rFonts w:ascii="Arial" w:hAnsi="Arial"/>
                <w:sz w:val="20"/>
                <w:szCs w:val="20"/>
                <w:lang w:val="en-GB"/>
              </w:rPr>
            </w:pPr>
            <w:r>
              <w:rPr>
                <w:rFonts w:ascii="Arial" w:hAnsi="Arial"/>
                <w:b/>
                <w:sz w:val="20"/>
                <w:szCs w:val="20"/>
                <w:lang w:val="en-GB"/>
              </w:rPr>
              <w:t xml:space="preserve">**  </w:t>
            </w:r>
            <w:r w:rsidR="003176DC" w:rsidRPr="006F798E">
              <w:rPr>
                <w:rFonts w:ascii="Arial" w:hAnsi="Arial"/>
                <w:sz w:val="20"/>
                <w:szCs w:val="20"/>
                <w:lang w:val="en-GB"/>
              </w:rPr>
              <w:t>Core courses also include faculty common courses.</w:t>
            </w:r>
          </w:p>
          <w:p w:rsidR="00176E73" w:rsidRPr="006F798E" w:rsidRDefault="003A706C" w:rsidP="00411F79">
            <w:pPr>
              <w:spacing w:line="276" w:lineRule="auto"/>
              <w:ind w:left="318" w:hanging="318"/>
              <w:rPr>
                <w:rFonts w:ascii="Arial" w:hAnsi="Arial"/>
                <w:sz w:val="20"/>
                <w:szCs w:val="20"/>
                <w:lang w:val="en-GB"/>
              </w:rPr>
            </w:pPr>
            <w:r w:rsidRPr="006F798E">
              <w:rPr>
                <w:rFonts w:ascii="Arial" w:hAnsi="Arial"/>
                <w:b/>
                <w:sz w:val="20"/>
                <w:szCs w:val="20"/>
                <w:lang w:val="en-GB"/>
              </w:rPr>
              <w:t>*</w:t>
            </w:r>
            <w:r w:rsidR="003176DC" w:rsidRPr="006F798E">
              <w:rPr>
                <w:rFonts w:ascii="Arial" w:hAnsi="Arial"/>
                <w:b/>
                <w:sz w:val="20"/>
                <w:szCs w:val="20"/>
                <w:lang w:val="en-GB"/>
              </w:rPr>
              <w:t>*</w:t>
            </w:r>
            <w:r w:rsidR="00411F79">
              <w:rPr>
                <w:rFonts w:ascii="Arial" w:hAnsi="Arial"/>
                <w:b/>
                <w:sz w:val="20"/>
                <w:szCs w:val="20"/>
                <w:lang w:val="en-GB"/>
              </w:rPr>
              <w:t xml:space="preserve">* </w:t>
            </w:r>
            <w:r w:rsidR="006C2190" w:rsidRPr="006F798E">
              <w:rPr>
                <w:rFonts w:ascii="Arial" w:hAnsi="Arial"/>
                <w:sz w:val="20"/>
                <w:szCs w:val="20"/>
                <w:lang w:val="en-GB"/>
              </w:rPr>
              <w:t xml:space="preserve">Provide information on </w:t>
            </w:r>
            <w:r w:rsidR="00411F79">
              <w:rPr>
                <w:rFonts w:ascii="Arial" w:hAnsi="Arial"/>
                <w:sz w:val="20"/>
                <w:szCs w:val="20"/>
                <w:lang w:val="en-GB"/>
              </w:rPr>
              <w:t xml:space="preserve">major including double major if </w:t>
            </w:r>
            <w:r w:rsidR="006C2190" w:rsidRPr="006F798E">
              <w:rPr>
                <w:rFonts w:ascii="Arial" w:hAnsi="Arial"/>
                <w:sz w:val="20"/>
                <w:szCs w:val="20"/>
                <w:lang w:val="en-GB"/>
              </w:rPr>
              <w:t xml:space="preserve">applicable. </w:t>
            </w:r>
          </w:p>
          <w:p w:rsidR="0048778B" w:rsidRPr="006F798E" w:rsidRDefault="00F1764A" w:rsidP="00411F79">
            <w:pPr>
              <w:spacing w:after="200" w:line="276" w:lineRule="auto"/>
              <w:ind w:left="318" w:hanging="318"/>
              <w:rPr>
                <w:rFonts w:ascii="Arial" w:hAnsi="Arial"/>
                <w:sz w:val="20"/>
                <w:szCs w:val="20"/>
                <w:lang w:val="en-GB"/>
              </w:rPr>
            </w:pPr>
            <w:r w:rsidRPr="006F798E">
              <w:rPr>
                <w:rFonts w:ascii="Arial" w:hAnsi="Arial"/>
                <w:b/>
                <w:sz w:val="20"/>
                <w:szCs w:val="20"/>
                <w:lang w:val="en-GB"/>
              </w:rPr>
              <w:t>***</w:t>
            </w:r>
            <w:r w:rsidR="00C8655D" w:rsidRPr="006F798E">
              <w:rPr>
                <w:rFonts w:ascii="Arial" w:hAnsi="Arial"/>
                <w:b/>
                <w:sz w:val="20"/>
                <w:szCs w:val="20"/>
                <w:lang w:val="en-GB"/>
              </w:rPr>
              <w:t>*</w:t>
            </w:r>
            <w:r w:rsidR="00411F79">
              <w:rPr>
                <w:rFonts w:ascii="Arial" w:hAnsi="Arial"/>
                <w:b/>
                <w:sz w:val="20"/>
                <w:szCs w:val="20"/>
                <w:lang w:val="en-GB"/>
              </w:rPr>
              <w:t xml:space="preserve"> </w:t>
            </w:r>
            <w:r w:rsidR="00C8655D">
              <w:rPr>
                <w:rFonts w:ascii="Arial" w:hAnsi="Arial"/>
                <w:sz w:val="20"/>
                <w:szCs w:val="20"/>
                <w:lang w:val="en-GB"/>
              </w:rPr>
              <w:t>Optional</w:t>
            </w:r>
            <w:r w:rsidR="0048778B" w:rsidRPr="006F798E">
              <w:rPr>
                <w:rFonts w:ascii="Arial" w:hAnsi="Arial"/>
                <w:sz w:val="20"/>
                <w:szCs w:val="20"/>
                <w:lang w:val="en-GB"/>
              </w:rPr>
              <w:t xml:space="preserve">/elective courses refer to courses where students </w:t>
            </w:r>
            <w:r w:rsidR="00411F79">
              <w:rPr>
                <w:rFonts w:ascii="Arial" w:hAnsi="Arial"/>
                <w:sz w:val="20"/>
                <w:szCs w:val="20"/>
                <w:lang w:val="en-GB"/>
              </w:rPr>
              <w:t xml:space="preserve"> </w:t>
            </w:r>
            <w:r w:rsidR="0048778B" w:rsidRPr="006F798E">
              <w:rPr>
                <w:rFonts w:ascii="Arial" w:hAnsi="Arial"/>
                <w:sz w:val="20"/>
                <w:szCs w:val="20"/>
                <w:lang w:val="en-GB"/>
              </w:rPr>
              <w:t>can exercise choice.</w:t>
            </w:r>
          </w:p>
          <w:p w:rsidR="00356569" w:rsidRPr="006F798E" w:rsidRDefault="00356569" w:rsidP="000A72A0">
            <w:pPr>
              <w:spacing w:after="200" w:line="276" w:lineRule="auto"/>
              <w:rPr>
                <w:rFonts w:ascii="Arial" w:hAnsi="Arial"/>
                <w:sz w:val="20"/>
                <w:szCs w:val="20"/>
                <w:lang w:val="en-GB"/>
              </w:rPr>
            </w:pPr>
          </w:p>
          <w:p w:rsidR="00B869D3" w:rsidRDefault="00B869D3" w:rsidP="000A72A0">
            <w:pPr>
              <w:rPr>
                <w:rFonts w:ascii="Arial" w:hAnsi="Arial"/>
                <w:lang w:val="en-GB"/>
              </w:rPr>
            </w:pPr>
          </w:p>
          <w:p w:rsidR="00176E73" w:rsidRPr="00CF00D8" w:rsidRDefault="00176E73" w:rsidP="000A72A0">
            <w:pPr>
              <w:ind w:right="34"/>
              <w:jc w:val="both"/>
              <w:rPr>
                <w:rFonts w:ascii="Arial" w:hAnsi="Arial"/>
                <w:lang w:val="en-GB"/>
              </w:rPr>
            </w:pPr>
          </w:p>
        </w:tc>
        <w:tc>
          <w:tcPr>
            <w:tcW w:w="4820" w:type="dxa"/>
          </w:tcPr>
          <w:p w:rsidR="00176E73" w:rsidRPr="00CF00D8" w:rsidRDefault="00176E73" w:rsidP="001703A4">
            <w:pPr>
              <w:widowControl w:val="0"/>
              <w:tabs>
                <w:tab w:val="num" w:pos="1440"/>
              </w:tabs>
              <w:adjustRightInd w:val="0"/>
              <w:ind w:left="264"/>
              <w:jc w:val="both"/>
              <w:textAlignment w:val="baseline"/>
              <w:rPr>
                <w:rFonts w:ascii="Arial" w:eastAsia="Times New Roman" w:hAnsi="Arial" w:cs="Times New Roman"/>
                <w:lang w:val="en-GB"/>
              </w:rPr>
            </w:pPr>
          </w:p>
          <w:p w:rsidR="00176E73" w:rsidRPr="00CF00D8" w:rsidRDefault="00176E73" w:rsidP="00F501B1">
            <w:pPr>
              <w:widowControl w:val="0"/>
              <w:tabs>
                <w:tab w:val="left" w:pos="911"/>
              </w:tabs>
              <w:adjustRightInd w:val="0"/>
              <w:ind w:left="1361" w:hanging="1327"/>
              <w:jc w:val="both"/>
              <w:textAlignment w:val="baseline"/>
              <w:rPr>
                <w:rFonts w:ascii="Arial" w:eastAsia="Times New Roman" w:hAnsi="Arial" w:cs="Times New Roman"/>
                <w:lang w:val="en-GB"/>
              </w:rPr>
            </w:pPr>
            <w:r w:rsidRPr="00CF00D8">
              <w:rPr>
                <w:rFonts w:ascii="Arial" w:eastAsia="Times New Roman" w:hAnsi="Arial" w:cs="Times New Roman"/>
                <w:lang w:val="en-GB"/>
              </w:rPr>
              <w:t>5.1.2.4</w:t>
            </w:r>
            <w:r w:rsidR="00F501B1">
              <w:rPr>
                <w:rFonts w:ascii="Arial" w:eastAsia="Times New Roman" w:hAnsi="Arial" w:cs="Times New Roman"/>
                <w:lang w:val="en-GB"/>
              </w:rPr>
              <w:t xml:space="preserve">  </w:t>
            </w:r>
            <w:r w:rsidRPr="00CF00D8">
              <w:rPr>
                <w:rFonts w:ascii="Arial" w:eastAsia="Times New Roman" w:hAnsi="Arial" w:cs="Times New Roman"/>
                <w:lang w:val="en-GB"/>
              </w:rPr>
              <w:t>(a)</w:t>
            </w:r>
            <w:r w:rsidR="00AC5AFA">
              <w:rPr>
                <w:rFonts w:ascii="Arial" w:eastAsia="Times New Roman" w:hAnsi="Arial" w:cs="Times New Roman"/>
                <w:lang w:val="en-GB"/>
              </w:rPr>
              <w:t xml:space="preserve"> </w:t>
            </w:r>
            <w:r w:rsidRPr="00CF00D8">
              <w:rPr>
                <w:rFonts w:ascii="Arial" w:eastAsia="Times New Roman" w:hAnsi="Arial" w:cs="Times New Roman"/>
                <w:lang w:val="en-GB"/>
              </w:rPr>
              <w:t xml:space="preserve">Does the curriculum fulfil the   </w:t>
            </w:r>
            <w:r w:rsidRPr="00CF00D8">
              <w:rPr>
                <w:rFonts w:ascii="Arial" w:eastAsia="Times New Roman" w:hAnsi="Arial" w:cs="Arial"/>
                <w:lang w:val="en-GB"/>
              </w:rPr>
              <w:t>disciplinary requirements</w:t>
            </w:r>
            <w:r w:rsidRPr="00CF00D8">
              <w:rPr>
                <w:rFonts w:ascii="Arial" w:eastAsia="Times New Roman" w:hAnsi="Arial" w:cs="Times New Roman"/>
                <w:lang w:val="en-GB"/>
              </w:rPr>
              <w:t xml:space="preserve"> in line with good practices in the field?   </w:t>
            </w:r>
          </w:p>
          <w:p w:rsidR="00176E73" w:rsidRPr="00CF00D8" w:rsidRDefault="00176E73" w:rsidP="001703A4">
            <w:pPr>
              <w:ind w:left="720"/>
              <w:rPr>
                <w:rFonts w:ascii="Arial" w:eastAsia="Times New Roman" w:hAnsi="Arial" w:cs="Times New Roman"/>
                <w:lang w:val="en-GB"/>
              </w:rPr>
            </w:pPr>
          </w:p>
          <w:p w:rsidR="00176E73" w:rsidRPr="00CF00D8" w:rsidRDefault="00176E73" w:rsidP="00F501B1">
            <w:pPr>
              <w:ind w:left="1361" w:hanging="360"/>
              <w:jc w:val="both"/>
              <w:rPr>
                <w:rFonts w:ascii="Arial" w:eastAsia="Times New Roman" w:hAnsi="Arial" w:cs="Times New Roman"/>
                <w:lang w:val="en-GB"/>
              </w:rPr>
            </w:pPr>
            <w:bookmarkStart w:id="13" w:name="OLE_LINK11"/>
            <w:bookmarkStart w:id="14" w:name="OLE_LINK12"/>
            <w:r w:rsidRPr="00CF00D8">
              <w:rPr>
                <w:rFonts w:ascii="Arial" w:eastAsia="Times New Roman" w:hAnsi="Arial" w:cs="Times New Roman"/>
                <w:lang w:val="en-GB"/>
              </w:rPr>
              <w:t xml:space="preserve">(b) Comment on the alignment of the course learning outcomes to the programme learning outcomes, as well as to the teaching and assessment methods, as presented in Table 4: Item </w:t>
            </w:r>
            <w:r w:rsidR="002C238C">
              <w:rPr>
                <w:rFonts w:ascii="Arial" w:eastAsia="Times New Roman" w:hAnsi="Arial" w:cs="Times New Roman"/>
                <w:lang w:val="en-GB"/>
              </w:rPr>
              <w:t>8</w:t>
            </w:r>
            <w:r w:rsidRPr="00CF00D8">
              <w:rPr>
                <w:rFonts w:ascii="Arial" w:eastAsia="Times New Roman" w:hAnsi="Arial" w:cs="Times New Roman"/>
                <w:lang w:val="en-GB"/>
              </w:rPr>
              <w:t>.</w:t>
            </w:r>
            <w:bookmarkEnd w:id="13"/>
            <w:bookmarkEnd w:id="14"/>
            <w:r w:rsidRPr="00CF00D8">
              <w:rPr>
                <w:rFonts w:ascii="Arial" w:eastAsia="Times New Roman" w:hAnsi="Arial" w:cs="Times New Roman"/>
                <w:lang w:val="en-GB"/>
              </w:rPr>
              <w:t xml:space="preserve"> At the </w:t>
            </w:r>
            <w:r w:rsidRPr="003A0F66">
              <w:rPr>
                <w:rFonts w:ascii="Arial" w:eastAsia="Times New Roman" w:hAnsi="Arial" w:cs="Times New Roman"/>
                <w:lang w:val="en-GB"/>
              </w:rPr>
              <w:t xml:space="preserve">macro level, </w:t>
            </w:r>
            <w:r w:rsidRPr="00F81E13">
              <w:rPr>
                <w:rFonts w:ascii="Arial" w:eastAsia="Times New Roman" w:hAnsi="Arial" w:cs="Times New Roman"/>
                <w:lang w:val="en-GB"/>
              </w:rPr>
              <w:t>are</w:t>
            </w:r>
            <w:r w:rsidRPr="00AE6566">
              <w:rPr>
                <w:rFonts w:ascii="Arial" w:eastAsia="Times New Roman" w:hAnsi="Arial" w:cs="Times New Roman"/>
                <w:lang w:val="en-GB"/>
              </w:rPr>
              <w:t xml:space="preserve"> the programme content, approach and teaching-learning methods appropriate, consistent</w:t>
            </w:r>
            <w:r w:rsidR="00960B5E" w:rsidRPr="00AE6566">
              <w:rPr>
                <w:rFonts w:ascii="Arial" w:eastAsia="Times New Roman" w:hAnsi="Arial" w:cs="Times New Roman"/>
                <w:lang w:val="en-GB"/>
              </w:rPr>
              <w:t xml:space="preserve"> </w:t>
            </w:r>
            <w:r w:rsidRPr="00F81E13">
              <w:rPr>
                <w:rFonts w:ascii="Arial" w:eastAsia="Times New Roman" w:hAnsi="Arial" w:cs="Times New Roman"/>
                <w:lang w:val="en-GB"/>
              </w:rPr>
              <w:t>and</w:t>
            </w:r>
            <w:r w:rsidRPr="00CF00D8">
              <w:rPr>
                <w:rFonts w:ascii="Arial" w:eastAsia="Times New Roman" w:hAnsi="Arial" w:cs="Times New Roman"/>
                <w:lang w:val="en-GB"/>
              </w:rPr>
              <w:t xml:space="preserve"> does it support the achievement of the programme learning outcomes?</w:t>
            </w:r>
          </w:p>
          <w:p w:rsidR="00176E73" w:rsidRPr="00CF00D8" w:rsidRDefault="00176E73" w:rsidP="00AC5AFA">
            <w:pPr>
              <w:tabs>
                <w:tab w:val="left" w:pos="4140"/>
              </w:tabs>
              <w:ind w:left="1309" w:hanging="1168"/>
              <w:jc w:val="both"/>
              <w:rPr>
                <w:rFonts w:ascii="Arial" w:eastAsia="Times New Roman" w:hAnsi="Arial" w:cs="Times New Roman"/>
                <w:lang w:val="en-GB"/>
              </w:rPr>
            </w:pPr>
          </w:p>
          <w:p w:rsidR="00176E73" w:rsidRPr="00CF00D8" w:rsidRDefault="00176E73" w:rsidP="00F501B1">
            <w:pPr>
              <w:ind w:left="1361" w:hanging="360"/>
              <w:jc w:val="both"/>
              <w:rPr>
                <w:rFonts w:ascii="Arial" w:eastAsia="Times New Roman" w:hAnsi="Arial" w:cs="Times New Roman"/>
                <w:lang w:val="en-GB"/>
              </w:rPr>
            </w:pPr>
            <w:r w:rsidRPr="00CF00D8">
              <w:rPr>
                <w:rFonts w:ascii="Arial" w:eastAsia="Times New Roman" w:hAnsi="Arial" w:cs="Times New Roman"/>
                <w:lang w:val="en-GB"/>
              </w:rPr>
              <w:t xml:space="preserve">(c) Evaluate </w:t>
            </w:r>
            <w:r w:rsidRPr="00377CFB">
              <w:rPr>
                <w:rFonts w:ascii="Arial" w:eastAsia="Times New Roman" w:hAnsi="Arial" w:cs="Times New Roman"/>
                <w:lang w:val="en-GB"/>
              </w:rPr>
              <w:t>the diverse teaching-learning</w:t>
            </w:r>
            <w:r w:rsidR="00377CFB" w:rsidRPr="00377CFB">
              <w:rPr>
                <w:rFonts w:ascii="Arial" w:eastAsia="Times New Roman" w:hAnsi="Arial" w:cs="Times New Roman"/>
                <w:lang w:val="en-GB"/>
              </w:rPr>
              <w:t xml:space="preserve"> </w:t>
            </w:r>
            <w:r w:rsidRPr="00377CFB">
              <w:rPr>
                <w:rFonts w:ascii="Arial" w:eastAsia="Times New Roman" w:hAnsi="Arial" w:cs="Times New Roman"/>
                <w:lang w:val="en-GB"/>
              </w:rPr>
              <w:t>methods that help to achieve</w:t>
            </w:r>
            <w:r w:rsidRPr="00CF00D8">
              <w:rPr>
                <w:rFonts w:ascii="Arial" w:eastAsia="Times New Roman" w:hAnsi="Arial" w:cs="Times New Roman"/>
                <w:lang w:val="en-GB"/>
              </w:rPr>
              <w:t xml:space="preserve"> the learning outcomes and ensure that students take responsibility for their own learning</w:t>
            </w:r>
            <w:r w:rsidR="00463127">
              <w:rPr>
                <w:rFonts w:ascii="Arial" w:eastAsia="Times New Roman" w:hAnsi="Arial" w:cs="Times New Roman"/>
                <w:lang w:val="en-GB"/>
              </w:rPr>
              <w:t>.</w:t>
            </w:r>
          </w:p>
          <w:p w:rsidR="00176E73" w:rsidRPr="00CF00D8" w:rsidRDefault="00176E73" w:rsidP="00A61565">
            <w:pPr>
              <w:tabs>
                <w:tab w:val="left" w:pos="1168"/>
              </w:tabs>
              <w:ind w:left="1168" w:hanging="992"/>
              <w:jc w:val="both"/>
              <w:rPr>
                <w:rFonts w:ascii="Arial" w:eastAsia="Times New Roman" w:hAnsi="Arial" w:cs="Times New Roman"/>
                <w:lang w:val="en-GB"/>
              </w:rPr>
            </w:pPr>
          </w:p>
          <w:p w:rsidR="00176E73" w:rsidRPr="00CF00D8" w:rsidRDefault="00176E73">
            <w:pPr>
              <w:tabs>
                <w:tab w:val="left" w:pos="1168"/>
              </w:tabs>
              <w:ind w:left="1168" w:hanging="992"/>
              <w:jc w:val="both"/>
              <w:rPr>
                <w:rFonts w:ascii="Arial" w:eastAsia="Times New Roman" w:hAnsi="Arial" w:cs="Times New Roman"/>
                <w:strike/>
                <w:lang w:val="en-GB"/>
              </w:rPr>
            </w:pPr>
            <w:r w:rsidRPr="00CF00D8">
              <w:rPr>
                <w:rFonts w:ascii="Arial" w:eastAsia="Times New Roman" w:hAnsi="Arial" w:cs="Times New Roman"/>
                <w:lang w:val="en-GB"/>
              </w:rPr>
              <w:t xml:space="preserve">        </w:t>
            </w:r>
            <w:r w:rsidRPr="00CF00D8">
              <w:rPr>
                <w:rFonts w:ascii="Arial" w:eastAsia="Times New Roman" w:hAnsi="Arial" w:cs="Times New Roman"/>
                <w:strike/>
                <w:lang w:val="en-GB"/>
              </w:rPr>
              <w:t xml:space="preserve">   </w:t>
            </w:r>
          </w:p>
          <w:p w:rsidR="00176E73" w:rsidRPr="00CF00D8" w:rsidRDefault="00176E73">
            <w:pPr>
              <w:tabs>
                <w:tab w:val="left" w:pos="1168"/>
              </w:tabs>
              <w:ind w:left="1168" w:hanging="992"/>
              <w:jc w:val="both"/>
              <w:rPr>
                <w:rFonts w:ascii="Arial" w:eastAsia="Times New Roman" w:hAnsi="Arial" w:cs="Times New Roman"/>
                <w:strike/>
                <w:lang w:val="en-GB"/>
              </w:rPr>
            </w:pPr>
          </w:p>
          <w:p w:rsidR="00176E73" w:rsidRPr="00CF00D8" w:rsidRDefault="00176E73">
            <w:pPr>
              <w:tabs>
                <w:tab w:val="left" w:pos="1168"/>
              </w:tabs>
              <w:ind w:left="1168" w:hanging="992"/>
              <w:jc w:val="both"/>
              <w:rPr>
                <w:rFonts w:ascii="Arial" w:eastAsia="Times New Roman" w:hAnsi="Arial" w:cs="Times New Roman"/>
                <w:strike/>
                <w:lang w:val="en-GB"/>
              </w:rPr>
            </w:pPr>
          </w:p>
          <w:p w:rsidR="00176E73" w:rsidRPr="00CF00D8" w:rsidRDefault="00176E73">
            <w:pPr>
              <w:tabs>
                <w:tab w:val="left" w:pos="1168"/>
              </w:tabs>
              <w:ind w:left="1168" w:hanging="992"/>
              <w:jc w:val="both"/>
              <w:rPr>
                <w:rFonts w:ascii="Arial" w:hAnsi="Arial" w:cs="Arial"/>
                <w:strike/>
                <w:sz w:val="20"/>
                <w:szCs w:val="20"/>
              </w:rPr>
            </w:pPr>
          </w:p>
        </w:tc>
      </w:tr>
      <w:tr w:rsidR="00176E73" w:rsidRPr="00CF00D8" w:rsidTr="00BC54B0">
        <w:trPr>
          <w:trHeight w:val="985"/>
        </w:trPr>
        <w:tc>
          <w:tcPr>
            <w:tcW w:w="4395" w:type="dxa"/>
          </w:tcPr>
          <w:p w:rsidR="00176E73" w:rsidRPr="00CF00D8" w:rsidRDefault="00176E73" w:rsidP="00E514D9">
            <w:pPr>
              <w:widowControl w:val="0"/>
              <w:adjustRightInd w:val="0"/>
              <w:ind w:left="484" w:hanging="568"/>
              <w:jc w:val="both"/>
              <w:textAlignment w:val="baseline"/>
              <w:rPr>
                <w:rFonts w:ascii="Arial" w:hAnsi="Arial"/>
              </w:rPr>
            </w:pPr>
          </w:p>
        </w:tc>
        <w:tc>
          <w:tcPr>
            <w:tcW w:w="5812" w:type="dxa"/>
          </w:tcPr>
          <w:p w:rsidR="00176E73" w:rsidRPr="00CF00D8" w:rsidRDefault="00176E73" w:rsidP="001628B4">
            <w:pPr>
              <w:rPr>
                <w:rFonts w:ascii="Arial" w:hAnsi="Arial" w:cs="Arial"/>
                <w:b/>
                <w:bCs/>
                <w:u w:val="single"/>
              </w:rPr>
            </w:pPr>
          </w:p>
          <w:p w:rsidR="000F3489" w:rsidRPr="00CF00D8" w:rsidRDefault="000F3489" w:rsidP="00F501B1">
            <w:pPr>
              <w:widowControl w:val="0"/>
              <w:adjustRightInd w:val="0"/>
              <w:ind w:left="1242" w:hanging="450"/>
              <w:jc w:val="both"/>
              <w:textAlignment w:val="baseline"/>
              <w:rPr>
                <w:rFonts w:ascii="Arial" w:eastAsia="Times New Roman" w:hAnsi="Arial" w:cs="Times New Roman"/>
                <w:lang w:val="en-GB"/>
              </w:rPr>
            </w:pPr>
            <w:r w:rsidRPr="00CF00D8">
              <w:rPr>
                <w:rFonts w:ascii="Arial" w:eastAsia="Times New Roman" w:hAnsi="Arial" w:cs="Arial"/>
                <w:lang w:val="en-GB"/>
              </w:rPr>
              <w:t xml:space="preserve">(c) </w:t>
            </w:r>
            <w:r w:rsidR="00F501B1">
              <w:rPr>
                <w:rFonts w:ascii="Arial" w:eastAsia="Times New Roman" w:hAnsi="Arial" w:cs="Arial"/>
                <w:lang w:val="en-GB"/>
              </w:rPr>
              <w:t xml:space="preserve"> </w:t>
            </w:r>
            <w:r w:rsidRPr="00CF00D8">
              <w:rPr>
                <w:rFonts w:ascii="Arial" w:eastAsia="Times New Roman" w:hAnsi="Arial" w:cs="Arial"/>
                <w:lang w:val="en-GB"/>
              </w:rPr>
              <w:t xml:space="preserve">Provide a </w:t>
            </w:r>
            <w:r w:rsidRPr="00CF00D8">
              <w:rPr>
                <w:rFonts w:ascii="Arial" w:eastAsia="Times New Roman" w:hAnsi="Arial" w:cs="Times New Roman"/>
                <w:lang w:val="en-GB"/>
              </w:rPr>
              <w:t xml:space="preserve">brief description for each course </w:t>
            </w:r>
            <w:r w:rsidR="00C7752C" w:rsidRPr="00CF00D8">
              <w:rPr>
                <w:rFonts w:ascii="Arial" w:eastAsia="Times New Roman" w:hAnsi="Arial" w:cs="Times New Roman"/>
                <w:lang w:val="en-GB"/>
              </w:rPr>
              <w:t xml:space="preserve">offered </w:t>
            </w:r>
            <w:r w:rsidR="00C7752C">
              <w:rPr>
                <w:rFonts w:ascii="Arial" w:eastAsia="Times New Roman" w:hAnsi="Arial" w:cs="Times New Roman"/>
                <w:lang w:val="en-GB"/>
              </w:rPr>
              <w:t>in</w:t>
            </w:r>
            <w:r w:rsidRPr="00CF00D8">
              <w:rPr>
                <w:rFonts w:ascii="Arial" w:eastAsia="Times New Roman" w:hAnsi="Arial" w:cs="Times New Roman"/>
                <w:lang w:val="en-GB"/>
              </w:rPr>
              <w:t xml:space="preserve"> the programme. Please arrange </w:t>
            </w:r>
            <w:r w:rsidR="000237F5">
              <w:rPr>
                <w:rFonts w:ascii="Arial" w:eastAsia="Times New Roman" w:hAnsi="Arial" w:cs="Times New Roman"/>
                <w:lang w:val="en-GB"/>
              </w:rPr>
              <w:t xml:space="preserve">the </w:t>
            </w:r>
            <w:r w:rsidRPr="00CF00D8">
              <w:rPr>
                <w:rFonts w:ascii="Arial" w:eastAsia="Times New Roman" w:hAnsi="Arial" w:cs="Times New Roman"/>
                <w:lang w:val="en-GB"/>
              </w:rPr>
              <w:t>courses by year and semester as in Table 3.</w:t>
            </w:r>
          </w:p>
          <w:p w:rsidR="000F3489" w:rsidRPr="00CF00D8" w:rsidRDefault="000F3489" w:rsidP="00AC5AFA">
            <w:pPr>
              <w:widowControl w:val="0"/>
              <w:adjustRightInd w:val="0"/>
              <w:ind w:left="743" w:hanging="284"/>
              <w:jc w:val="both"/>
              <w:textAlignment w:val="baseline"/>
              <w:rPr>
                <w:rFonts w:ascii="Arial" w:eastAsia="Times New Roman" w:hAnsi="Arial" w:cs="Times New Roman"/>
                <w:lang w:val="en-GB"/>
              </w:rPr>
            </w:pPr>
          </w:p>
          <w:p w:rsidR="000F3489" w:rsidRPr="00CF00D8" w:rsidRDefault="000F3489" w:rsidP="000A72A0">
            <w:pPr>
              <w:ind w:left="34" w:hanging="33"/>
              <w:rPr>
                <w:rFonts w:ascii="Arial" w:eastAsia="Times New Roman" w:hAnsi="Arial" w:cs="Times New Roman"/>
                <w:lang w:val="en-GB"/>
              </w:rPr>
            </w:pPr>
            <w:r w:rsidRPr="00CF00D8">
              <w:rPr>
                <w:rFonts w:ascii="Arial" w:eastAsia="Times New Roman" w:hAnsi="Arial" w:cs="Times New Roman"/>
                <w:b/>
                <w:lang w:val="en-GB"/>
              </w:rPr>
              <w:t>Table 3.</w:t>
            </w:r>
            <w:r w:rsidRPr="00CF00D8">
              <w:rPr>
                <w:rFonts w:ascii="Arial" w:eastAsia="Times New Roman" w:hAnsi="Arial" w:cs="Times New Roman"/>
                <w:lang w:val="en-GB"/>
              </w:rPr>
              <w:t xml:space="preserve"> Brief description of courses offered in the programme</w:t>
            </w:r>
          </w:p>
          <w:tbl>
            <w:tblPr>
              <w:tblW w:w="5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7"/>
              <w:gridCol w:w="542"/>
              <w:gridCol w:w="638"/>
              <w:gridCol w:w="781"/>
              <w:gridCol w:w="582"/>
              <w:gridCol w:w="251"/>
              <w:gridCol w:w="252"/>
              <w:gridCol w:w="251"/>
              <w:gridCol w:w="252"/>
              <w:gridCol w:w="247"/>
              <w:gridCol w:w="736"/>
              <w:gridCol w:w="873"/>
            </w:tblGrid>
            <w:tr w:rsidR="00BC54B0" w:rsidRPr="003D57B5" w:rsidTr="00BC54B0">
              <w:trPr>
                <w:trHeight w:val="462"/>
              </w:trPr>
              <w:tc>
                <w:tcPr>
                  <w:tcW w:w="247" w:type="dxa"/>
                  <w:vMerge w:val="restart"/>
                  <w:shd w:val="clear" w:color="auto" w:fill="D9D9D9"/>
                </w:tcPr>
                <w:p w:rsidR="000F3489" w:rsidRPr="006F798E" w:rsidRDefault="000F3489" w:rsidP="000F3489">
                  <w:pPr>
                    <w:spacing w:line="240" w:lineRule="auto"/>
                    <w:rPr>
                      <w:rFonts w:ascii="Arial" w:eastAsia="Times New Roman" w:hAnsi="Arial" w:cs="Arial"/>
                      <w:sz w:val="12"/>
                      <w:szCs w:val="12"/>
                      <w:lang w:val="en-GB"/>
                    </w:rPr>
                  </w:pPr>
                </w:p>
                <w:p w:rsidR="000F3489" w:rsidRPr="006F798E" w:rsidRDefault="000F3489" w:rsidP="000F3489">
                  <w:pPr>
                    <w:spacing w:line="240" w:lineRule="auto"/>
                    <w:rPr>
                      <w:rFonts w:ascii="Arial" w:eastAsia="Times New Roman" w:hAnsi="Arial" w:cs="Arial"/>
                      <w:sz w:val="12"/>
                      <w:szCs w:val="12"/>
                      <w:lang w:val="en-GB"/>
                    </w:rPr>
                  </w:pPr>
                </w:p>
              </w:tc>
              <w:tc>
                <w:tcPr>
                  <w:tcW w:w="542" w:type="dxa"/>
                  <w:vMerge w:val="restart"/>
                  <w:shd w:val="clear" w:color="auto" w:fill="D9D9D9"/>
                  <w:vAlign w:val="center"/>
                </w:tcPr>
                <w:p w:rsidR="000F3489" w:rsidRPr="006F798E" w:rsidRDefault="000F3489" w:rsidP="000F3489">
                  <w:pPr>
                    <w:spacing w:after="0" w:line="240" w:lineRule="auto"/>
                    <w:jc w:val="center"/>
                    <w:rPr>
                      <w:rFonts w:ascii="Arial" w:eastAsia="Times New Roman" w:hAnsi="Arial" w:cs="Arial"/>
                      <w:b/>
                      <w:sz w:val="12"/>
                      <w:szCs w:val="12"/>
                      <w:lang w:val="en-GB"/>
                    </w:rPr>
                  </w:pPr>
                  <w:r w:rsidRPr="006F798E">
                    <w:rPr>
                      <w:rFonts w:ascii="Arial" w:eastAsia="Times New Roman" w:hAnsi="Arial" w:cs="Arial"/>
                      <w:b/>
                      <w:sz w:val="12"/>
                      <w:szCs w:val="12"/>
                      <w:lang w:val="en-GB"/>
                    </w:rPr>
                    <w:t>Seme</w:t>
                  </w:r>
                  <w:r w:rsidR="00D4062C">
                    <w:rPr>
                      <w:rFonts w:ascii="Arial" w:eastAsia="Times New Roman" w:hAnsi="Arial" w:cs="Arial"/>
                      <w:b/>
                      <w:sz w:val="12"/>
                      <w:szCs w:val="12"/>
                      <w:lang w:val="en-GB"/>
                    </w:rPr>
                    <w:t>-</w:t>
                  </w:r>
                  <w:r w:rsidRPr="006F798E">
                    <w:rPr>
                      <w:rFonts w:ascii="Arial" w:eastAsia="Times New Roman" w:hAnsi="Arial" w:cs="Arial"/>
                      <w:b/>
                      <w:sz w:val="12"/>
                      <w:szCs w:val="12"/>
                      <w:lang w:val="en-GB"/>
                    </w:rPr>
                    <w:t>ster/</w:t>
                  </w:r>
                </w:p>
                <w:p w:rsidR="000F3489" w:rsidRPr="006F798E" w:rsidRDefault="000F3489" w:rsidP="000F3489">
                  <w:pPr>
                    <w:spacing w:after="0" w:line="240" w:lineRule="auto"/>
                    <w:jc w:val="center"/>
                    <w:rPr>
                      <w:rFonts w:ascii="Arial" w:eastAsia="Times New Roman" w:hAnsi="Arial" w:cs="Arial"/>
                      <w:b/>
                      <w:sz w:val="12"/>
                      <w:szCs w:val="12"/>
                      <w:lang w:val="en-GB"/>
                    </w:rPr>
                  </w:pPr>
                  <w:r w:rsidRPr="006F798E">
                    <w:rPr>
                      <w:rFonts w:ascii="Arial" w:eastAsia="Times New Roman" w:hAnsi="Arial" w:cs="Arial"/>
                      <w:b/>
                      <w:sz w:val="12"/>
                      <w:szCs w:val="12"/>
                      <w:lang w:val="en-GB"/>
                    </w:rPr>
                    <w:t>Year Offer</w:t>
                  </w:r>
                  <w:r w:rsidR="00D4062C">
                    <w:rPr>
                      <w:rFonts w:ascii="Arial" w:eastAsia="Times New Roman" w:hAnsi="Arial" w:cs="Arial"/>
                      <w:b/>
                      <w:sz w:val="12"/>
                      <w:szCs w:val="12"/>
                      <w:lang w:val="en-GB"/>
                    </w:rPr>
                    <w:t>-</w:t>
                  </w:r>
                  <w:r w:rsidRPr="006F798E">
                    <w:rPr>
                      <w:rFonts w:ascii="Arial" w:eastAsia="Times New Roman" w:hAnsi="Arial" w:cs="Arial"/>
                      <w:b/>
                      <w:sz w:val="12"/>
                      <w:szCs w:val="12"/>
                      <w:lang w:val="en-GB"/>
                    </w:rPr>
                    <w:t>ed</w:t>
                  </w:r>
                </w:p>
              </w:tc>
              <w:tc>
                <w:tcPr>
                  <w:tcW w:w="638" w:type="dxa"/>
                  <w:vMerge w:val="restart"/>
                  <w:shd w:val="clear" w:color="auto" w:fill="D9D9D9"/>
                  <w:vAlign w:val="center"/>
                </w:tcPr>
                <w:p w:rsidR="000F3489" w:rsidRPr="006F798E" w:rsidRDefault="000F3489" w:rsidP="000F3489">
                  <w:pPr>
                    <w:spacing w:line="240" w:lineRule="auto"/>
                    <w:jc w:val="center"/>
                    <w:rPr>
                      <w:rFonts w:ascii="Arial" w:eastAsia="Times New Roman" w:hAnsi="Arial" w:cs="Arial"/>
                      <w:b/>
                      <w:sz w:val="12"/>
                      <w:szCs w:val="12"/>
                      <w:lang w:val="en-GB"/>
                    </w:rPr>
                  </w:pPr>
                  <w:r w:rsidRPr="006F798E">
                    <w:rPr>
                      <w:rFonts w:ascii="Arial" w:eastAsia="Times New Roman" w:hAnsi="Arial" w:cs="Arial"/>
                      <w:b/>
                      <w:sz w:val="12"/>
                      <w:szCs w:val="12"/>
                      <w:lang w:val="en-GB"/>
                    </w:rPr>
                    <w:t>Name and Code of Course</w:t>
                  </w:r>
                </w:p>
              </w:tc>
              <w:tc>
                <w:tcPr>
                  <w:tcW w:w="781" w:type="dxa"/>
                  <w:vMerge w:val="restart"/>
                  <w:shd w:val="clear" w:color="auto" w:fill="D9D9D9"/>
                  <w:vAlign w:val="center"/>
                </w:tcPr>
                <w:p w:rsidR="000F3489" w:rsidRPr="006F798E" w:rsidRDefault="000F3489" w:rsidP="00BC54B0">
                  <w:pPr>
                    <w:spacing w:after="0" w:line="240" w:lineRule="auto"/>
                    <w:ind w:left="-82" w:right="-108"/>
                    <w:jc w:val="center"/>
                    <w:rPr>
                      <w:rFonts w:ascii="Arial" w:eastAsia="Times New Roman" w:hAnsi="Arial" w:cs="Arial"/>
                      <w:b/>
                      <w:sz w:val="12"/>
                      <w:szCs w:val="12"/>
                      <w:lang w:val="en-GB"/>
                    </w:rPr>
                  </w:pPr>
                  <w:r w:rsidRPr="006F798E">
                    <w:rPr>
                      <w:rFonts w:ascii="Arial" w:eastAsia="Times New Roman" w:hAnsi="Arial" w:cs="Arial"/>
                      <w:b/>
                      <w:sz w:val="12"/>
                      <w:szCs w:val="12"/>
                      <w:lang w:val="en-GB"/>
                    </w:rPr>
                    <w:t>Classifica</w:t>
                  </w:r>
                  <w:r w:rsidR="00D4062C">
                    <w:rPr>
                      <w:rFonts w:ascii="Arial" w:eastAsia="Times New Roman" w:hAnsi="Arial" w:cs="Arial"/>
                      <w:b/>
                      <w:sz w:val="12"/>
                      <w:szCs w:val="12"/>
                      <w:lang w:val="en-GB"/>
                    </w:rPr>
                    <w:t>-</w:t>
                  </w:r>
                  <w:r w:rsidRPr="006F798E">
                    <w:rPr>
                      <w:rFonts w:ascii="Arial" w:eastAsia="Times New Roman" w:hAnsi="Arial" w:cs="Arial"/>
                      <w:b/>
                      <w:sz w:val="12"/>
                      <w:szCs w:val="12"/>
                      <w:lang w:val="en-GB"/>
                    </w:rPr>
                    <w:t>tion (Compulsory Major/Minor/</w:t>
                  </w:r>
                </w:p>
                <w:p w:rsidR="000F3489" w:rsidRPr="006F798E" w:rsidRDefault="000F3489" w:rsidP="00BC54B0">
                  <w:pPr>
                    <w:spacing w:after="0" w:line="240" w:lineRule="auto"/>
                    <w:ind w:left="-82" w:right="-108"/>
                    <w:jc w:val="center"/>
                    <w:rPr>
                      <w:rFonts w:ascii="Arial" w:eastAsia="Times New Roman" w:hAnsi="Arial" w:cs="Arial"/>
                      <w:b/>
                      <w:sz w:val="12"/>
                      <w:szCs w:val="12"/>
                      <w:lang w:val="en-GB"/>
                    </w:rPr>
                  </w:pPr>
                  <w:r w:rsidRPr="006F798E">
                    <w:rPr>
                      <w:rFonts w:ascii="Arial" w:eastAsia="Times New Roman" w:hAnsi="Arial" w:cs="Arial"/>
                      <w:b/>
                      <w:sz w:val="12"/>
                      <w:szCs w:val="12"/>
                      <w:lang w:val="en-GB"/>
                    </w:rPr>
                    <w:t>Elective)</w:t>
                  </w:r>
                </w:p>
              </w:tc>
              <w:tc>
                <w:tcPr>
                  <w:tcW w:w="582" w:type="dxa"/>
                  <w:vMerge w:val="restart"/>
                  <w:shd w:val="clear" w:color="auto" w:fill="D9D9D9"/>
                  <w:vAlign w:val="center"/>
                </w:tcPr>
                <w:p w:rsidR="000F3489" w:rsidRPr="006F798E" w:rsidRDefault="000F3489" w:rsidP="000F3489">
                  <w:pPr>
                    <w:spacing w:line="240" w:lineRule="auto"/>
                    <w:jc w:val="center"/>
                    <w:rPr>
                      <w:rFonts w:ascii="Arial" w:eastAsia="Times New Roman" w:hAnsi="Arial" w:cs="Arial"/>
                      <w:b/>
                      <w:sz w:val="12"/>
                      <w:szCs w:val="12"/>
                      <w:lang w:val="en-GB"/>
                    </w:rPr>
                  </w:pPr>
                  <w:r w:rsidRPr="006F798E">
                    <w:rPr>
                      <w:rFonts w:ascii="Arial" w:eastAsia="Times New Roman" w:hAnsi="Arial" w:cs="Arial"/>
                      <w:b/>
                      <w:sz w:val="12"/>
                      <w:szCs w:val="12"/>
                      <w:lang w:val="en-GB"/>
                    </w:rPr>
                    <w:t>Credit Value</w:t>
                  </w:r>
                </w:p>
              </w:tc>
              <w:tc>
                <w:tcPr>
                  <w:tcW w:w="1253" w:type="dxa"/>
                  <w:gridSpan w:val="5"/>
                  <w:shd w:val="clear" w:color="auto" w:fill="D9D9D9"/>
                  <w:vAlign w:val="center"/>
                </w:tcPr>
                <w:p w:rsidR="000F3489" w:rsidRPr="006F798E" w:rsidRDefault="000F3489" w:rsidP="000F3489">
                  <w:pPr>
                    <w:spacing w:after="0" w:line="240" w:lineRule="auto"/>
                    <w:jc w:val="center"/>
                    <w:rPr>
                      <w:rFonts w:ascii="Arial" w:eastAsia="Times New Roman" w:hAnsi="Arial" w:cs="Arial"/>
                      <w:b/>
                      <w:sz w:val="12"/>
                      <w:szCs w:val="12"/>
                      <w:lang w:val="en-GB"/>
                    </w:rPr>
                  </w:pPr>
                  <w:r w:rsidRPr="006F798E">
                    <w:rPr>
                      <w:rFonts w:ascii="Arial" w:hAnsi="Arial" w:cs="Arial"/>
                      <w:b/>
                      <w:sz w:val="12"/>
                      <w:szCs w:val="12"/>
                    </w:rPr>
                    <w:t>Programme Learning Outcomes (PLO)</w:t>
                  </w:r>
                </w:p>
              </w:tc>
              <w:tc>
                <w:tcPr>
                  <w:tcW w:w="736" w:type="dxa"/>
                  <w:vMerge w:val="restart"/>
                  <w:shd w:val="clear" w:color="auto" w:fill="D9D9D9"/>
                  <w:vAlign w:val="center"/>
                </w:tcPr>
                <w:p w:rsidR="000F3489" w:rsidRPr="006F798E" w:rsidRDefault="000F3489" w:rsidP="000F3489">
                  <w:pPr>
                    <w:spacing w:line="240" w:lineRule="auto"/>
                    <w:jc w:val="center"/>
                    <w:rPr>
                      <w:rFonts w:ascii="Arial" w:eastAsia="Times New Roman" w:hAnsi="Arial" w:cs="Arial"/>
                      <w:b/>
                      <w:sz w:val="12"/>
                      <w:szCs w:val="12"/>
                      <w:lang w:val="en-GB"/>
                    </w:rPr>
                  </w:pPr>
                  <w:r w:rsidRPr="006F798E">
                    <w:rPr>
                      <w:rFonts w:ascii="Arial" w:eastAsia="Times New Roman" w:hAnsi="Arial" w:cs="Arial"/>
                      <w:b/>
                      <w:sz w:val="12"/>
                      <w:szCs w:val="12"/>
                      <w:lang w:val="en-GB"/>
                    </w:rPr>
                    <w:t>Prerequisite</w:t>
                  </w:r>
                  <w:r w:rsidR="00FC13C2" w:rsidRPr="006F798E">
                    <w:rPr>
                      <w:rFonts w:ascii="Arial" w:eastAsia="Times New Roman" w:hAnsi="Arial" w:cs="Arial"/>
                      <w:b/>
                      <w:sz w:val="12"/>
                      <w:szCs w:val="12"/>
                      <w:lang w:val="en-GB"/>
                    </w:rPr>
                    <w:t>/</w:t>
                  </w:r>
                  <w:r w:rsidR="00FC13C2" w:rsidRPr="006F798E">
                    <w:rPr>
                      <w:sz w:val="12"/>
                      <w:szCs w:val="12"/>
                    </w:rPr>
                    <w:t xml:space="preserve"> </w:t>
                  </w:r>
                  <w:r w:rsidR="00FC13C2" w:rsidRPr="006F798E">
                    <w:rPr>
                      <w:rFonts w:ascii="Arial" w:eastAsia="Times New Roman" w:hAnsi="Arial" w:cs="Arial"/>
                      <w:b/>
                      <w:sz w:val="12"/>
                      <w:szCs w:val="12"/>
                      <w:lang w:val="en-GB"/>
                    </w:rPr>
                    <w:t>co-requisite</w:t>
                  </w:r>
                </w:p>
                <w:p w:rsidR="000F3489" w:rsidRPr="006F798E" w:rsidRDefault="000F3489" w:rsidP="000F3489">
                  <w:pPr>
                    <w:spacing w:line="240" w:lineRule="auto"/>
                    <w:jc w:val="center"/>
                    <w:rPr>
                      <w:rFonts w:ascii="Arial" w:eastAsia="Times New Roman" w:hAnsi="Arial" w:cs="Arial"/>
                      <w:b/>
                      <w:sz w:val="12"/>
                      <w:szCs w:val="12"/>
                      <w:lang w:val="en-GB"/>
                    </w:rPr>
                  </w:pPr>
                </w:p>
              </w:tc>
              <w:tc>
                <w:tcPr>
                  <w:tcW w:w="873" w:type="dxa"/>
                  <w:vMerge w:val="restart"/>
                  <w:shd w:val="clear" w:color="auto" w:fill="D9D9D9"/>
                  <w:vAlign w:val="center"/>
                </w:tcPr>
                <w:p w:rsidR="00A95F75" w:rsidRDefault="000F3489" w:rsidP="00A95F75">
                  <w:pPr>
                    <w:spacing w:after="0" w:line="240" w:lineRule="auto"/>
                    <w:jc w:val="center"/>
                    <w:rPr>
                      <w:rFonts w:ascii="Arial" w:eastAsia="Times New Roman" w:hAnsi="Arial" w:cs="Arial"/>
                      <w:b/>
                      <w:sz w:val="12"/>
                      <w:szCs w:val="12"/>
                      <w:lang w:val="en-GB"/>
                    </w:rPr>
                  </w:pPr>
                  <w:r w:rsidRPr="006F798E">
                    <w:rPr>
                      <w:rFonts w:ascii="Arial" w:eastAsia="Times New Roman" w:hAnsi="Arial" w:cs="Arial"/>
                      <w:b/>
                      <w:sz w:val="12"/>
                      <w:szCs w:val="12"/>
                      <w:lang w:val="en-GB"/>
                    </w:rPr>
                    <w:t>Name(s)</w:t>
                  </w:r>
                </w:p>
                <w:p w:rsidR="00A95F75" w:rsidRDefault="000F3489" w:rsidP="00A95F75">
                  <w:pPr>
                    <w:spacing w:after="0" w:line="240" w:lineRule="auto"/>
                    <w:jc w:val="center"/>
                    <w:rPr>
                      <w:rFonts w:ascii="Arial" w:eastAsia="Times New Roman" w:hAnsi="Arial" w:cs="Arial"/>
                      <w:b/>
                      <w:sz w:val="12"/>
                      <w:szCs w:val="12"/>
                      <w:lang w:val="en-GB"/>
                    </w:rPr>
                  </w:pPr>
                  <w:r w:rsidRPr="006F798E">
                    <w:rPr>
                      <w:rFonts w:ascii="Arial" w:eastAsia="Times New Roman" w:hAnsi="Arial" w:cs="Arial"/>
                      <w:b/>
                      <w:sz w:val="12"/>
                      <w:szCs w:val="12"/>
                      <w:lang w:val="en-GB"/>
                    </w:rPr>
                    <w:t xml:space="preserve">of </w:t>
                  </w:r>
                </w:p>
                <w:p w:rsidR="000F3489" w:rsidRPr="006F798E" w:rsidRDefault="000F3489" w:rsidP="000F3489">
                  <w:pPr>
                    <w:spacing w:line="240" w:lineRule="auto"/>
                    <w:jc w:val="center"/>
                    <w:rPr>
                      <w:rFonts w:ascii="Arial" w:eastAsia="Times New Roman" w:hAnsi="Arial" w:cs="Arial"/>
                      <w:b/>
                      <w:sz w:val="12"/>
                      <w:szCs w:val="12"/>
                      <w:lang w:val="en-GB"/>
                    </w:rPr>
                  </w:pPr>
                  <w:r w:rsidRPr="006F798E">
                    <w:rPr>
                      <w:rFonts w:ascii="Arial" w:eastAsia="Times New Roman" w:hAnsi="Arial" w:cs="Arial"/>
                      <w:b/>
                      <w:sz w:val="12"/>
                      <w:szCs w:val="12"/>
                      <w:lang w:val="en-GB"/>
                    </w:rPr>
                    <w:t>Academic Staff</w:t>
                  </w:r>
                </w:p>
              </w:tc>
            </w:tr>
            <w:tr w:rsidR="00BC54B0" w:rsidRPr="003D57B5" w:rsidTr="00BC54B0">
              <w:trPr>
                <w:trHeight w:val="628"/>
              </w:trPr>
              <w:tc>
                <w:tcPr>
                  <w:tcW w:w="247" w:type="dxa"/>
                  <w:vMerge/>
                </w:tcPr>
                <w:p w:rsidR="000F3489" w:rsidRPr="006F798E" w:rsidRDefault="000F3489" w:rsidP="000F3489">
                  <w:pPr>
                    <w:spacing w:line="240" w:lineRule="auto"/>
                    <w:rPr>
                      <w:rFonts w:ascii="Arial" w:eastAsia="Times New Roman" w:hAnsi="Arial" w:cs="Arial"/>
                      <w:sz w:val="12"/>
                      <w:szCs w:val="12"/>
                      <w:lang w:val="en-GB"/>
                    </w:rPr>
                  </w:pPr>
                </w:p>
              </w:tc>
              <w:tc>
                <w:tcPr>
                  <w:tcW w:w="542" w:type="dxa"/>
                  <w:vMerge/>
                </w:tcPr>
                <w:p w:rsidR="000F3489" w:rsidRPr="006F798E" w:rsidRDefault="000F3489" w:rsidP="000F3489">
                  <w:pPr>
                    <w:spacing w:line="240" w:lineRule="auto"/>
                    <w:rPr>
                      <w:rFonts w:ascii="Arial" w:eastAsia="Times New Roman" w:hAnsi="Arial" w:cs="Arial"/>
                      <w:sz w:val="12"/>
                      <w:szCs w:val="12"/>
                      <w:lang w:val="en-GB"/>
                    </w:rPr>
                  </w:pPr>
                </w:p>
              </w:tc>
              <w:tc>
                <w:tcPr>
                  <w:tcW w:w="638" w:type="dxa"/>
                  <w:vMerge/>
                </w:tcPr>
                <w:p w:rsidR="000F3489" w:rsidRPr="006F798E" w:rsidRDefault="000F3489" w:rsidP="000F3489">
                  <w:pPr>
                    <w:spacing w:line="240" w:lineRule="auto"/>
                    <w:rPr>
                      <w:rFonts w:ascii="Arial" w:eastAsia="Times New Roman" w:hAnsi="Arial" w:cs="Arial"/>
                      <w:sz w:val="12"/>
                      <w:szCs w:val="12"/>
                      <w:lang w:val="en-GB"/>
                    </w:rPr>
                  </w:pPr>
                </w:p>
              </w:tc>
              <w:tc>
                <w:tcPr>
                  <w:tcW w:w="781" w:type="dxa"/>
                  <w:vMerge/>
                </w:tcPr>
                <w:p w:rsidR="000F3489" w:rsidRPr="006F798E" w:rsidRDefault="000F3489" w:rsidP="000F3489">
                  <w:pPr>
                    <w:spacing w:line="240" w:lineRule="auto"/>
                    <w:rPr>
                      <w:rFonts w:ascii="Arial" w:eastAsia="Times New Roman" w:hAnsi="Arial" w:cs="Arial"/>
                      <w:sz w:val="12"/>
                      <w:szCs w:val="12"/>
                      <w:lang w:val="en-GB"/>
                    </w:rPr>
                  </w:pPr>
                </w:p>
              </w:tc>
              <w:tc>
                <w:tcPr>
                  <w:tcW w:w="582" w:type="dxa"/>
                  <w:vMerge/>
                  <w:shd w:val="clear" w:color="auto" w:fill="auto"/>
                </w:tcPr>
                <w:p w:rsidR="000F3489" w:rsidRPr="006F798E" w:rsidRDefault="000F3489" w:rsidP="000F3489">
                  <w:pPr>
                    <w:spacing w:line="240" w:lineRule="auto"/>
                    <w:rPr>
                      <w:rFonts w:ascii="Arial" w:eastAsia="Times New Roman" w:hAnsi="Arial" w:cs="Arial"/>
                      <w:sz w:val="12"/>
                      <w:szCs w:val="12"/>
                      <w:lang w:val="en-GB"/>
                    </w:rPr>
                  </w:pPr>
                </w:p>
              </w:tc>
              <w:tc>
                <w:tcPr>
                  <w:tcW w:w="251" w:type="dxa"/>
                  <w:shd w:val="clear" w:color="auto" w:fill="D9D9D9" w:themeFill="background1" w:themeFillShade="D9"/>
                  <w:vAlign w:val="bottom"/>
                </w:tcPr>
                <w:p w:rsidR="000F3489" w:rsidRPr="006F798E" w:rsidRDefault="000F3489">
                  <w:pPr>
                    <w:spacing w:line="240" w:lineRule="auto"/>
                    <w:jc w:val="center"/>
                    <w:rPr>
                      <w:rFonts w:ascii="Arial" w:eastAsia="Times New Roman" w:hAnsi="Arial" w:cs="Arial"/>
                      <w:b/>
                      <w:bCs/>
                      <w:sz w:val="12"/>
                      <w:szCs w:val="12"/>
                      <w:lang w:val="en-GB"/>
                    </w:rPr>
                  </w:pPr>
                  <w:r w:rsidRPr="006F798E">
                    <w:rPr>
                      <w:rFonts w:ascii="Arial" w:eastAsia="Times New Roman" w:hAnsi="Arial" w:cs="Arial"/>
                      <w:b/>
                      <w:bCs/>
                      <w:sz w:val="12"/>
                      <w:szCs w:val="12"/>
                      <w:lang w:val="en-GB"/>
                    </w:rPr>
                    <w:t>PLO1</w:t>
                  </w:r>
                </w:p>
              </w:tc>
              <w:tc>
                <w:tcPr>
                  <w:tcW w:w="252" w:type="dxa"/>
                  <w:shd w:val="clear" w:color="auto" w:fill="D9D9D9" w:themeFill="background1" w:themeFillShade="D9"/>
                  <w:vAlign w:val="bottom"/>
                </w:tcPr>
                <w:p w:rsidR="000F3489" w:rsidRPr="006F798E" w:rsidRDefault="000F3489">
                  <w:pPr>
                    <w:spacing w:line="240" w:lineRule="auto"/>
                    <w:jc w:val="center"/>
                    <w:rPr>
                      <w:rFonts w:ascii="Arial" w:eastAsia="Times New Roman" w:hAnsi="Arial" w:cs="Arial"/>
                      <w:b/>
                      <w:bCs/>
                      <w:sz w:val="12"/>
                      <w:szCs w:val="12"/>
                      <w:lang w:val="en-GB"/>
                    </w:rPr>
                  </w:pPr>
                  <w:r w:rsidRPr="006F798E">
                    <w:rPr>
                      <w:rFonts w:ascii="Arial" w:eastAsia="Times New Roman" w:hAnsi="Arial" w:cs="Arial"/>
                      <w:b/>
                      <w:bCs/>
                      <w:sz w:val="12"/>
                      <w:szCs w:val="12"/>
                      <w:lang w:val="en-GB"/>
                    </w:rPr>
                    <w:t>PLO2</w:t>
                  </w:r>
                </w:p>
              </w:tc>
              <w:tc>
                <w:tcPr>
                  <w:tcW w:w="251" w:type="dxa"/>
                  <w:shd w:val="clear" w:color="auto" w:fill="D9D9D9" w:themeFill="background1" w:themeFillShade="D9"/>
                  <w:vAlign w:val="bottom"/>
                </w:tcPr>
                <w:p w:rsidR="000F3489" w:rsidRPr="006F798E" w:rsidRDefault="000F3489">
                  <w:pPr>
                    <w:spacing w:line="240" w:lineRule="auto"/>
                    <w:jc w:val="center"/>
                    <w:rPr>
                      <w:rFonts w:ascii="Arial" w:eastAsia="Times New Roman" w:hAnsi="Arial" w:cs="Arial"/>
                      <w:b/>
                      <w:bCs/>
                      <w:sz w:val="12"/>
                      <w:szCs w:val="12"/>
                      <w:lang w:val="en-GB"/>
                    </w:rPr>
                  </w:pPr>
                  <w:r w:rsidRPr="006F798E">
                    <w:rPr>
                      <w:rFonts w:ascii="Arial" w:eastAsia="Times New Roman" w:hAnsi="Arial" w:cs="Arial"/>
                      <w:b/>
                      <w:bCs/>
                      <w:sz w:val="12"/>
                      <w:szCs w:val="12"/>
                      <w:lang w:val="en-GB"/>
                    </w:rPr>
                    <w:t>PLO3</w:t>
                  </w:r>
                </w:p>
              </w:tc>
              <w:tc>
                <w:tcPr>
                  <w:tcW w:w="252" w:type="dxa"/>
                  <w:shd w:val="clear" w:color="auto" w:fill="D9D9D9" w:themeFill="background1" w:themeFillShade="D9"/>
                  <w:vAlign w:val="bottom"/>
                </w:tcPr>
                <w:p w:rsidR="000F3489" w:rsidRPr="006F798E" w:rsidRDefault="000F3489">
                  <w:pPr>
                    <w:spacing w:line="240" w:lineRule="auto"/>
                    <w:jc w:val="center"/>
                    <w:rPr>
                      <w:rFonts w:ascii="Arial" w:eastAsia="Times New Roman" w:hAnsi="Arial" w:cs="Arial"/>
                      <w:b/>
                      <w:bCs/>
                      <w:sz w:val="12"/>
                      <w:szCs w:val="12"/>
                      <w:lang w:val="en-GB"/>
                    </w:rPr>
                  </w:pPr>
                  <w:r w:rsidRPr="006F798E">
                    <w:rPr>
                      <w:rFonts w:ascii="Arial" w:eastAsia="Times New Roman" w:hAnsi="Arial" w:cs="Arial"/>
                      <w:b/>
                      <w:bCs/>
                      <w:sz w:val="12"/>
                      <w:szCs w:val="12"/>
                      <w:lang w:val="en-GB"/>
                    </w:rPr>
                    <w:t>PLO4</w:t>
                  </w:r>
                </w:p>
              </w:tc>
              <w:tc>
                <w:tcPr>
                  <w:tcW w:w="247" w:type="dxa"/>
                  <w:shd w:val="clear" w:color="auto" w:fill="D9D9D9" w:themeFill="background1" w:themeFillShade="D9"/>
                  <w:vAlign w:val="bottom"/>
                </w:tcPr>
                <w:p w:rsidR="000F3489" w:rsidRPr="006F798E" w:rsidRDefault="000F3489">
                  <w:pPr>
                    <w:spacing w:line="240" w:lineRule="auto"/>
                    <w:jc w:val="center"/>
                    <w:rPr>
                      <w:rFonts w:ascii="Arial" w:eastAsia="Times New Roman" w:hAnsi="Arial" w:cs="Arial"/>
                      <w:b/>
                      <w:bCs/>
                      <w:sz w:val="12"/>
                      <w:szCs w:val="12"/>
                      <w:lang w:val="en-GB"/>
                    </w:rPr>
                  </w:pPr>
                  <w:r w:rsidRPr="006F798E">
                    <w:rPr>
                      <w:rFonts w:ascii="Arial" w:eastAsia="Times New Roman" w:hAnsi="Arial" w:cs="Arial"/>
                      <w:b/>
                      <w:bCs/>
                      <w:sz w:val="12"/>
                      <w:szCs w:val="12"/>
                      <w:lang w:val="en-GB"/>
                    </w:rPr>
                    <w:t>PLO5</w:t>
                  </w:r>
                </w:p>
              </w:tc>
              <w:tc>
                <w:tcPr>
                  <w:tcW w:w="736" w:type="dxa"/>
                  <w:vMerge/>
                </w:tcPr>
                <w:p w:rsidR="000F3489" w:rsidRPr="006F798E" w:rsidRDefault="000F3489" w:rsidP="000F3489">
                  <w:pPr>
                    <w:spacing w:line="240" w:lineRule="auto"/>
                    <w:rPr>
                      <w:rFonts w:ascii="Arial" w:eastAsia="Times New Roman" w:hAnsi="Arial" w:cs="Arial"/>
                      <w:sz w:val="12"/>
                      <w:szCs w:val="12"/>
                      <w:lang w:val="en-GB"/>
                    </w:rPr>
                  </w:pPr>
                </w:p>
              </w:tc>
              <w:tc>
                <w:tcPr>
                  <w:tcW w:w="873" w:type="dxa"/>
                  <w:vMerge/>
                </w:tcPr>
                <w:p w:rsidR="000F3489" w:rsidRPr="006F798E" w:rsidRDefault="000F3489" w:rsidP="000F3489">
                  <w:pPr>
                    <w:spacing w:line="240" w:lineRule="auto"/>
                    <w:rPr>
                      <w:rFonts w:ascii="Arial" w:eastAsia="Times New Roman" w:hAnsi="Arial" w:cs="Arial"/>
                      <w:sz w:val="12"/>
                      <w:szCs w:val="12"/>
                      <w:lang w:val="en-GB"/>
                    </w:rPr>
                  </w:pPr>
                </w:p>
              </w:tc>
            </w:tr>
            <w:tr w:rsidR="00BC54B0" w:rsidRPr="00CF00D8" w:rsidTr="00BC54B0">
              <w:trPr>
                <w:trHeight w:val="342"/>
              </w:trPr>
              <w:tc>
                <w:tcPr>
                  <w:tcW w:w="247" w:type="dxa"/>
                  <w:vAlign w:val="center"/>
                </w:tcPr>
                <w:p w:rsidR="000F3489" w:rsidRPr="00CF00D8" w:rsidRDefault="000F3489" w:rsidP="006F798E">
                  <w:pPr>
                    <w:spacing w:line="240" w:lineRule="auto"/>
                    <w:jc w:val="center"/>
                    <w:rPr>
                      <w:rFonts w:ascii="Arial" w:eastAsia="Times New Roman" w:hAnsi="Arial" w:cs="Arial"/>
                      <w:sz w:val="14"/>
                      <w:szCs w:val="14"/>
                      <w:lang w:val="en-GB"/>
                    </w:rPr>
                  </w:pPr>
                  <w:r w:rsidRPr="00CF00D8">
                    <w:rPr>
                      <w:rFonts w:ascii="Arial" w:eastAsia="Times New Roman" w:hAnsi="Arial" w:cs="Arial"/>
                      <w:sz w:val="14"/>
                      <w:szCs w:val="14"/>
                      <w:lang w:val="en-GB"/>
                    </w:rPr>
                    <w:t>1</w:t>
                  </w:r>
                </w:p>
              </w:tc>
              <w:tc>
                <w:tcPr>
                  <w:tcW w:w="542" w:type="dxa"/>
                </w:tcPr>
                <w:p w:rsidR="000F3489" w:rsidRPr="00CF00D8" w:rsidRDefault="000F3489" w:rsidP="000F3489">
                  <w:pPr>
                    <w:spacing w:line="240" w:lineRule="auto"/>
                    <w:rPr>
                      <w:rFonts w:ascii="Arial" w:eastAsia="Times New Roman" w:hAnsi="Arial" w:cs="Arial"/>
                      <w:sz w:val="16"/>
                      <w:szCs w:val="16"/>
                      <w:lang w:val="en-GB"/>
                    </w:rPr>
                  </w:pPr>
                </w:p>
              </w:tc>
              <w:tc>
                <w:tcPr>
                  <w:tcW w:w="638" w:type="dxa"/>
                </w:tcPr>
                <w:p w:rsidR="000F3489" w:rsidRPr="00CF00D8" w:rsidRDefault="000F3489" w:rsidP="000F3489">
                  <w:pPr>
                    <w:spacing w:line="240" w:lineRule="auto"/>
                    <w:rPr>
                      <w:rFonts w:ascii="Arial" w:eastAsia="Times New Roman" w:hAnsi="Arial" w:cs="Arial"/>
                      <w:sz w:val="16"/>
                      <w:szCs w:val="16"/>
                      <w:lang w:val="en-GB"/>
                    </w:rPr>
                  </w:pPr>
                </w:p>
              </w:tc>
              <w:tc>
                <w:tcPr>
                  <w:tcW w:w="781" w:type="dxa"/>
                </w:tcPr>
                <w:p w:rsidR="000F3489" w:rsidRPr="00CF00D8" w:rsidRDefault="000F3489" w:rsidP="000F3489">
                  <w:pPr>
                    <w:spacing w:line="240" w:lineRule="auto"/>
                    <w:rPr>
                      <w:rFonts w:ascii="Arial" w:eastAsia="Times New Roman" w:hAnsi="Arial" w:cs="Arial"/>
                      <w:sz w:val="16"/>
                      <w:szCs w:val="16"/>
                      <w:lang w:val="en-GB"/>
                    </w:rPr>
                  </w:pPr>
                </w:p>
              </w:tc>
              <w:tc>
                <w:tcPr>
                  <w:tcW w:w="582" w:type="dxa"/>
                  <w:shd w:val="clear" w:color="auto" w:fill="auto"/>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47" w:type="dxa"/>
                </w:tcPr>
                <w:p w:rsidR="000F3489" w:rsidRPr="00CF00D8" w:rsidRDefault="000F3489" w:rsidP="000F3489">
                  <w:pPr>
                    <w:spacing w:line="240" w:lineRule="auto"/>
                    <w:rPr>
                      <w:rFonts w:ascii="Arial" w:eastAsia="Times New Roman" w:hAnsi="Arial" w:cs="Arial"/>
                      <w:sz w:val="16"/>
                      <w:szCs w:val="16"/>
                      <w:lang w:val="en-GB"/>
                    </w:rPr>
                  </w:pPr>
                </w:p>
              </w:tc>
              <w:tc>
                <w:tcPr>
                  <w:tcW w:w="736" w:type="dxa"/>
                </w:tcPr>
                <w:p w:rsidR="000F3489" w:rsidRPr="00CF00D8" w:rsidRDefault="000F3489" w:rsidP="000F3489">
                  <w:pPr>
                    <w:spacing w:line="240" w:lineRule="auto"/>
                    <w:rPr>
                      <w:rFonts w:ascii="Arial" w:eastAsia="Times New Roman" w:hAnsi="Arial" w:cs="Arial"/>
                      <w:sz w:val="16"/>
                      <w:szCs w:val="16"/>
                      <w:lang w:val="en-GB"/>
                    </w:rPr>
                  </w:pPr>
                </w:p>
              </w:tc>
              <w:tc>
                <w:tcPr>
                  <w:tcW w:w="873" w:type="dxa"/>
                </w:tcPr>
                <w:p w:rsidR="000F3489" w:rsidRPr="00CF00D8" w:rsidRDefault="000F3489" w:rsidP="000F3489">
                  <w:pPr>
                    <w:spacing w:line="240" w:lineRule="auto"/>
                    <w:rPr>
                      <w:rFonts w:ascii="Arial" w:eastAsia="Times New Roman" w:hAnsi="Arial" w:cs="Arial"/>
                      <w:sz w:val="16"/>
                      <w:szCs w:val="16"/>
                      <w:lang w:val="en-GB"/>
                    </w:rPr>
                  </w:pPr>
                </w:p>
              </w:tc>
            </w:tr>
            <w:tr w:rsidR="00BC54B0" w:rsidRPr="00CF00D8" w:rsidTr="00BC54B0">
              <w:trPr>
                <w:trHeight w:val="359"/>
              </w:trPr>
              <w:tc>
                <w:tcPr>
                  <w:tcW w:w="247" w:type="dxa"/>
                  <w:vAlign w:val="center"/>
                </w:tcPr>
                <w:p w:rsidR="000F3489" w:rsidRPr="00CF00D8" w:rsidRDefault="000F3489" w:rsidP="006F798E">
                  <w:pPr>
                    <w:spacing w:line="240" w:lineRule="auto"/>
                    <w:jc w:val="center"/>
                    <w:rPr>
                      <w:rFonts w:ascii="Arial" w:eastAsia="Times New Roman" w:hAnsi="Arial" w:cs="Arial"/>
                      <w:sz w:val="14"/>
                      <w:szCs w:val="14"/>
                      <w:lang w:val="en-GB"/>
                    </w:rPr>
                  </w:pPr>
                  <w:r w:rsidRPr="00CF00D8">
                    <w:rPr>
                      <w:rFonts w:ascii="Arial" w:eastAsia="Times New Roman" w:hAnsi="Arial" w:cs="Arial"/>
                      <w:sz w:val="14"/>
                      <w:szCs w:val="14"/>
                      <w:lang w:val="en-GB"/>
                    </w:rPr>
                    <w:t>2</w:t>
                  </w:r>
                </w:p>
              </w:tc>
              <w:tc>
                <w:tcPr>
                  <w:tcW w:w="542" w:type="dxa"/>
                </w:tcPr>
                <w:p w:rsidR="000F3489" w:rsidRPr="00CF00D8" w:rsidRDefault="000F3489" w:rsidP="000F3489">
                  <w:pPr>
                    <w:spacing w:line="240" w:lineRule="auto"/>
                    <w:rPr>
                      <w:rFonts w:ascii="Arial" w:eastAsia="Times New Roman" w:hAnsi="Arial" w:cs="Arial"/>
                      <w:sz w:val="16"/>
                      <w:szCs w:val="16"/>
                      <w:lang w:val="en-GB"/>
                    </w:rPr>
                  </w:pPr>
                </w:p>
              </w:tc>
              <w:tc>
                <w:tcPr>
                  <w:tcW w:w="638" w:type="dxa"/>
                </w:tcPr>
                <w:p w:rsidR="000F3489" w:rsidRPr="00CF00D8" w:rsidRDefault="000F3489" w:rsidP="000F3489">
                  <w:pPr>
                    <w:spacing w:line="240" w:lineRule="auto"/>
                    <w:rPr>
                      <w:rFonts w:ascii="Arial" w:eastAsia="Times New Roman" w:hAnsi="Arial" w:cs="Arial"/>
                      <w:sz w:val="16"/>
                      <w:szCs w:val="16"/>
                      <w:lang w:val="en-GB"/>
                    </w:rPr>
                  </w:pPr>
                </w:p>
              </w:tc>
              <w:tc>
                <w:tcPr>
                  <w:tcW w:w="781" w:type="dxa"/>
                </w:tcPr>
                <w:p w:rsidR="000F3489" w:rsidRPr="00CF00D8" w:rsidRDefault="000F3489" w:rsidP="000F3489">
                  <w:pPr>
                    <w:spacing w:line="240" w:lineRule="auto"/>
                    <w:rPr>
                      <w:rFonts w:ascii="Arial" w:eastAsia="Times New Roman" w:hAnsi="Arial" w:cs="Arial"/>
                      <w:sz w:val="16"/>
                      <w:szCs w:val="16"/>
                      <w:lang w:val="en-GB"/>
                    </w:rPr>
                  </w:pPr>
                </w:p>
              </w:tc>
              <w:tc>
                <w:tcPr>
                  <w:tcW w:w="582" w:type="dxa"/>
                  <w:shd w:val="clear" w:color="auto" w:fill="auto"/>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47" w:type="dxa"/>
                </w:tcPr>
                <w:p w:rsidR="000F3489" w:rsidRPr="00CF00D8" w:rsidRDefault="000F3489" w:rsidP="000F3489">
                  <w:pPr>
                    <w:spacing w:line="240" w:lineRule="auto"/>
                    <w:rPr>
                      <w:rFonts w:ascii="Arial" w:eastAsia="Times New Roman" w:hAnsi="Arial" w:cs="Arial"/>
                      <w:sz w:val="16"/>
                      <w:szCs w:val="16"/>
                      <w:lang w:val="en-GB"/>
                    </w:rPr>
                  </w:pPr>
                </w:p>
              </w:tc>
              <w:tc>
                <w:tcPr>
                  <w:tcW w:w="736" w:type="dxa"/>
                </w:tcPr>
                <w:p w:rsidR="000F3489" w:rsidRPr="00CF00D8" w:rsidRDefault="000F3489" w:rsidP="000F3489">
                  <w:pPr>
                    <w:spacing w:line="240" w:lineRule="auto"/>
                    <w:rPr>
                      <w:rFonts w:ascii="Arial" w:eastAsia="Times New Roman" w:hAnsi="Arial" w:cs="Arial"/>
                      <w:sz w:val="16"/>
                      <w:szCs w:val="16"/>
                      <w:lang w:val="en-GB"/>
                    </w:rPr>
                  </w:pPr>
                </w:p>
              </w:tc>
              <w:tc>
                <w:tcPr>
                  <w:tcW w:w="873" w:type="dxa"/>
                </w:tcPr>
                <w:p w:rsidR="000F3489" w:rsidRPr="00CF00D8" w:rsidRDefault="000F3489" w:rsidP="000F3489">
                  <w:pPr>
                    <w:spacing w:line="240" w:lineRule="auto"/>
                    <w:rPr>
                      <w:rFonts w:ascii="Arial" w:eastAsia="Times New Roman" w:hAnsi="Arial" w:cs="Arial"/>
                      <w:sz w:val="16"/>
                      <w:szCs w:val="16"/>
                      <w:lang w:val="en-GB"/>
                    </w:rPr>
                  </w:pPr>
                </w:p>
              </w:tc>
            </w:tr>
            <w:tr w:rsidR="00BC54B0" w:rsidRPr="00CF00D8" w:rsidTr="00BC54B0">
              <w:trPr>
                <w:trHeight w:val="342"/>
              </w:trPr>
              <w:tc>
                <w:tcPr>
                  <w:tcW w:w="247" w:type="dxa"/>
                  <w:vAlign w:val="center"/>
                </w:tcPr>
                <w:p w:rsidR="000F3489" w:rsidRPr="00CF00D8" w:rsidRDefault="000F3489" w:rsidP="006F798E">
                  <w:pPr>
                    <w:spacing w:line="240" w:lineRule="auto"/>
                    <w:jc w:val="center"/>
                    <w:rPr>
                      <w:rFonts w:ascii="Arial" w:eastAsia="Times New Roman" w:hAnsi="Arial" w:cs="Arial"/>
                      <w:sz w:val="14"/>
                      <w:szCs w:val="14"/>
                      <w:lang w:val="en-GB"/>
                    </w:rPr>
                  </w:pPr>
                  <w:r w:rsidRPr="00CF00D8">
                    <w:rPr>
                      <w:rFonts w:ascii="Arial" w:eastAsia="Times New Roman" w:hAnsi="Arial" w:cs="Arial"/>
                      <w:sz w:val="14"/>
                      <w:szCs w:val="14"/>
                      <w:lang w:val="en-GB"/>
                    </w:rPr>
                    <w:t>3</w:t>
                  </w:r>
                </w:p>
              </w:tc>
              <w:tc>
                <w:tcPr>
                  <w:tcW w:w="542" w:type="dxa"/>
                </w:tcPr>
                <w:p w:rsidR="000F3489" w:rsidRPr="00CF00D8" w:rsidRDefault="000F3489" w:rsidP="000F3489">
                  <w:pPr>
                    <w:spacing w:line="240" w:lineRule="auto"/>
                    <w:rPr>
                      <w:rFonts w:ascii="Arial" w:eastAsia="Times New Roman" w:hAnsi="Arial" w:cs="Arial"/>
                      <w:sz w:val="16"/>
                      <w:szCs w:val="16"/>
                      <w:lang w:val="en-GB"/>
                    </w:rPr>
                  </w:pPr>
                </w:p>
              </w:tc>
              <w:tc>
                <w:tcPr>
                  <w:tcW w:w="638" w:type="dxa"/>
                </w:tcPr>
                <w:p w:rsidR="000F3489" w:rsidRPr="00CF00D8" w:rsidRDefault="000F3489" w:rsidP="000F3489">
                  <w:pPr>
                    <w:spacing w:line="240" w:lineRule="auto"/>
                    <w:rPr>
                      <w:rFonts w:ascii="Arial" w:eastAsia="Times New Roman" w:hAnsi="Arial" w:cs="Arial"/>
                      <w:sz w:val="16"/>
                      <w:szCs w:val="16"/>
                      <w:lang w:val="en-GB"/>
                    </w:rPr>
                  </w:pPr>
                </w:p>
              </w:tc>
              <w:tc>
                <w:tcPr>
                  <w:tcW w:w="781" w:type="dxa"/>
                </w:tcPr>
                <w:p w:rsidR="000F3489" w:rsidRPr="00CF00D8" w:rsidRDefault="000F3489" w:rsidP="000F3489">
                  <w:pPr>
                    <w:spacing w:line="240" w:lineRule="auto"/>
                    <w:rPr>
                      <w:rFonts w:ascii="Arial" w:eastAsia="Times New Roman" w:hAnsi="Arial" w:cs="Arial"/>
                      <w:sz w:val="16"/>
                      <w:szCs w:val="16"/>
                      <w:lang w:val="en-GB"/>
                    </w:rPr>
                  </w:pPr>
                </w:p>
              </w:tc>
              <w:tc>
                <w:tcPr>
                  <w:tcW w:w="582" w:type="dxa"/>
                  <w:shd w:val="clear" w:color="auto" w:fill="auto"/>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47" w:type="dxa"/>
                </w:tcPr>
                <w:p w:rsidR="000F3489" w:rsidRPr="00CF00D8" w:rsidRDefault="000F3489" w:rsidP="000F3489">
                  <w:pPr>
                    <w:spacing w:line="240" w:lineRule="auto"/>
                    <w:rPr>
                      <w:rFonts w:ascii="Arial" w:eastAsia="Times New Roman" w:hAnsi="Arial" w:cs="Arial"/>
                      <w:sz w:val="16"/>
                      <w:szCs w:val="16"/>
                      <w:lang w:val="en-GB"/>
                    </w:rPr>
                  </w:pPr>
                </w:p>
              </w:tc>
              <w:tc>
                <w:tcPr>
                  <w:tcW w:w="736" w:type="dxa"/>
                </w:tcPr>
                <w:p w:rsidR="000F3489" w:rsidRPr="00CF00D8" w:rsidRDefault="000F3489" w:rsidP="000F3489">
                  <w:pPr>
                    <w:spacing w:line="240" w:lineRule="auto"/>
                    <w:rPr>
                      <w:rFonts w:ascii="Arial" w:eastAsia="Times New Roman" w:hAnsi="Arial" w:cs="Arial"/>
                      <w:sz w:val="16"/>
                      <w:szCs w:val="16"/>
                      <w:lang w:val="en-GB"/>
                    </w:rPr>
                  </w:pPr>
                </w:p>
              </w:tc>
              <w:tc>
                <w:tcPr>
                  <w:tcW w:w="873" w:type="dxa"/>
                </w:tcPr>
                <w:p w:rsidR="000F3489" w:rsidRPr="00CF00D8" w:rsidRDefault="000F3489" w:rsidP="000F3489">
                  <w:pPr>
                    <w:spacing w:line="240" w:lineRule="auto"/>
                    <w:rPr>
                      <w:rFonts w:ascii="Arial" w:eastAsia="Times New Roman" w:hAnsi="Arial" w:cs="Arial"/>
                      <w:sz w:val="16"/>
                      <w:szCs w:val="16"/>
                      <w:lang w:val="en-GB"/>
                    </w:rPr>
                  </w:pPr>
                </w:p>
              </w:tc>
            </w:tr>
            <w:tr w:rsidR="00BC54B0" w:rsidRPr="00CF00D8" w:rsidTr="00BC54B0">
              <w:trPr>
                <w:trHeight w:val="359"/>
              </w:trPr>
              <w:tc>
                <w:tcPr>
                  <w:tcW w:w="247" w:type="dxa"/>
                  <w:vAlign w:val="center"/>
                </w:tcPr>
                <w:p w:rsidR="000F3489" w:rsidRPr="00CF00D8" w:rsidRDefault="000F3489" w:rsidP="006F798E">
                  <w:pPr>
                    <w:spacing w:line="240" w:lineRule="auto"/>
                    <w:jc w:val="center"/>
                    <w:rPr>
                      <w:rFonts w:ascii="Arial" w:eastAsia="Times New Roman" w:hAnsi="Arial" w:cs="Arial"/>
                      <w:sz w:val="14"/>
                      <w:szCs w:val="14"/>
                      <w:lang w:val="en-GB"/>
                    </w:rPr>
                  </w:pPr>
                  <w:r w:rsidRPr="00CF00D8">
                    <w:rPr>
                      <w:rFonts w:ascii="Arial" w:eastAsia="Times New Roman" w:hAnsi="Arial" w:cs="Arial"/>
                      <w:sz w:val="14"/>
                      <w:szCs w:val="14"/>
                      <w:lang w:val="en-GB"/>
                    </w:rPr>
                    <w:t>4</w:t>
                  </w:r>
                </w:p>
              </w:tc>
              <w:tc>
                <w:tcPr>
                  <w:tcW w:w="542" w:type="dxa"/>
                </w:tcPr>
                <w:p w:rsidR="000F3489" w:rsidRPr="00CF00D8" w:rsidRDefault="000F3489" w:rsidP="000F3489">
                  <w:pPr>
                    <w:spacing w:line="240" w:lineRule="auto"/>
                    <w:rPr>
                      <w:rFonts w:ascii="Arial" w:eastAsia="Times New Roman" w:hAnsi="Arial" w:cs="Arial"/>
                      <w:sz w:val="16"/>
                      <w:szCs w:val="16"/>
                      <w:lang w:val="en-GB"/>
                    </w:rPr>
                  </w:pPr>
                </w:p>
              </w:tc>
              <w:tc>
                <w:tcPr>
                  <w:tcW w:w="638" w:type="dxa"/>
                </w:tcPr>
                <w:p w:rsidR="000F3489" w:rsidRPr="00CF00D8" w:rsidRDefault="000F3489" w:rsidP="000F3489">
                  <w:pPr>
                    <w:spacing w:line="240" w:lineRule="auto"/>
                    <w:rPr>
                      <w:rFonts w:ascii="Arial" w:eastAsia="Times New Roman" w:hAnsi="Arial" w:cs="Arial"/>
                      <w:sz w:val="16"/>
                      <w:szCs w:val="16"/>
                      <w:lang w:val="en-GB"/>
                    </w:rPr>
                  </w:pPr>
                </w:p>
              </w:tc>
              <w:tc>
                <w:tcPr>
                  <w:tcW w:w="781" w:type="dxa"/>
                </w:tcPr>
                <w:p w:rsidR="000F3489" w:rsidRPr="00CF00D8" w:rsidRDefault="000F3489" w:rsidP="000F3489">
                  <w:pPr>
                    <w:spacing w:line="240" w:lineRule="auto"/>
                    <w:rPr>
                      <w:rFonts w:ascii="Arial" w:eastAsia="Times New Roman" w:hAnsi="Arial" w:cs="Arial"/>
                      <w:sz w:val="16"/>
                      <w:szCs w:val="16"/>
                      <w:lang w:val="en-GB"/>
                    </w:rPr>
                  </w:pPr>
                </w:p>
              </w:tc>
              <w:tc>
                <w:tcPr>
                  <w:tcW w:w="582" w:type="dxa"/>
                  <w:shd w:val="clear" w:color="auto" w:fill="auto"/>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47" w:type="dxa"/>
                </w:tcPr>
                <w:p w:rsidR="000F3489" w:rsidRPr="00CF00D8" w:rsidRDefault="000F3489" w:rsidP="000F3489">
                  <w:pPr>
                    <w:spacing w:line="240" w:lineRule="auto"/>
                    <w:rPr>
                      <w:rFonts w:ascii="Arial" w:eastAsia="Times New Roman" w:hAnsi="Arial" w:cs="Arial"/>
                      <w:sz w:val="16"/>
                      <w:szCs w:val="16"/>
                      <w:lang w:val="en-GB"/>
                    </w:rPr>
                  </w:pPr>
                </w:p>
              </w:tc>
              <w:tc>
                <w:tcPr>
                  <w:tcW w:w="736" w:type="dxa"/>
                </w:tcPr>
                <w:p w:rsidR="000F3489" w:rsidRPr="00CF00D8" w:rsidRDefault="000F3489" w:rsidP="000F3489">
                  <w:pPr>
                    <w:spacing w:line="240" w:lineRule="auto"/>
                    <w:rPr>
                      <w:rFonts w:ascii="Arial" w:eastAsia="Times New Roman" w:hAnsi="Arial" w:cs="Arial"/>
                      <w:sz w:val="16"/>
                      <w:szCs w:val="16"/>
                      <w:lang w:val="en-GB"/>
                    </w:rPr>
                  </w:pPr>
                </w:p>
              </w:tc>
              <w:tc>
                <w:tcPr>
                  <w:tcW w:w="873" w:type="dxa"/>
                </w:tcPr>
                <w:p w:rsidR="000F3489" w:rsidRPr="00CF00D8" w:rsidRDefault="000F3489" w:rsidP="000F3489">
                  <w:pPr>
                    <w:spacing w:line="240" w:lineRule="auto"/>
                    <w:rPr>
                      <w:rFonts w:ascii="Arial" w:eastAsia="Times New Roman" w:hAnsi="Arial" w:cs="Arial"/>
                      <w:sz w:val="16"/>
                      <w:szCs w:val="16"/>
                      <w:lang w:val="en-GB"/>
                    </w:rPr>
                  </w:pPr>
                </w:p>
              </w:tc>
            </w:tr>
            <w:tr w:rsidR="00BC54B0" w:rsidRPr="00CF00D8" w:rsidTr="00BC54B0">
              <w:trPr>
                <w:trHeight w:val="500"/>
              </w:trPr>
              <w:tc>
                <w:tcPr>
                  <w:tcW w:w="247" w:type="dxa"/>
                  <w:vAlign w:val="center"/>
                </w:tcPr>
                <w:p w:rsidR="000F3489" w:rsidRPr="00CF00D8" w:rsidRDefault="000F3489" w:rsidP="006F798E">
                  <w:pPr>
                    <w:spacing w:line="240" w:lineRule="auto"/>
                    <w:jc w:val="center"/>
                    <w:rPr>
                      <w:rFonts w:ascii="Arial" w:eastAsia="Times New Roman" w:hAnsi="Arial" w:cs="Arial"/>
                      <w:sz w:val="14"/>
                      <w:szCs w:val="14"/>
                      <w:lang w:val="en-GB"/>
                    </w:rPr>
                  </w:pPr>
                  <w:r w:rsidRPr="00CF00D8">
                    <w:rPr>
                      <w:rFonts w:ascii="Arial" w:eastAsia="Times New Roman" w:hAnsi="Arial" w:cs="Arial"/>
                      <w:sz w:val="14"/>
                      <w:szCs w:val="14"/>
                      <w:lang w:val="en-GB"/>
                    </w:rPr>
                    <w:t>5</w:t>
                  </w:r>
                </w:p>
              </w:tc>
              <w:tc>
                <w:tcPr>
                  <w:tcW w:w="542" w:type="dxa"/>
                </w:tcPr>
                <w:p w:rsidR="000F3489" w:rsidRPr="00CF00D8" w:rsidRDefault="000F3489" w:rsidP="000F3489">
                  <w:pPr>
                    <w:spacing w:line="240" w:lineRule="auto"/>
                    <w:rPr>
                      <w:rFonts w:ascii="Arial" w:eastAsia="Times New Roman" w:hAnsi="Arial" w:cs="Arial"/>
                      <w:sz w:val="16"/>
                      <w:szCs w:val="16"/>
                      <w:lang w:val="en-GB"/>
                    </w:rPr>
                  </w:pPr>
                </w:p>
              </w:tc>
              <w:tc>
                <w:tcPr>
                  <w:tcW w:w="638" w:type="dxa"/>
                </w:tcPr>
                <w:p w:rsidR="000F3489" w:rsidRPr="00CF00D8" w:rsidRDefault="000F3489" w:rsidP="000F3489">
                  <w:pPr>
                    <w:spacing w:line="240" w:lineRule="auto"/>
                    <w:rPr>
                      <w:rFonts w:ascii="Arial" w:eastAsia="Times New Roman" w:hAnsi="Arial" w:cs="Arial"/>
                      <w:sz w:val="16"/>
                      <w:szCs w:val="16"/>
                      <w:lang w:val="en-GB"/>
                    </w:rPr>
                  </w:pPr>
                </w:p>
              </w:tc>
              <w:tc>
                <w:tcPr>
                  <w:tcW w:w="781" w:type="dxa"/>
                </w:tcPr>
                <w:p w:rsidR="000F3489" w:rsidRPr="00CF00D8" w:rsidRDefault="000F3489" w:rsidP="000F3489">
                  <w:pPr>
                    <w:spacing w:line="240" w:lineRule="auto"/>
                    <w:rPr>
                      <w:rFonts w:ascii="Arial" w:eastAsia="Times New Roman" w:hAnsi="Arial" w:cs="Arial"/>
                      <w:sz w:val="16"/>
                      <w:szCs w:val="16"/>
                      <w:lang w:val="en-GB"/>
                    </w:rPr>
                  </w:pPr>
                </w:p>
              </w:tc>
              <w:tc>
                <w:tcPr>
                  <w:tcW w:w="582" w:type="dxa"/>
                  <w:shd w:val="clear" w:color="auto" w:fill="auto"/>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51" w:type="dxa"/>
                </w:tcPr>
                <w:p w:rsidR="000F3489" w:rsidRPr="00CF00D8" w:rsidRDefault="000F3489" w:rsidP="000F3489">
                  <w:pPr>
                    <w:spacing w:line="240" w:lineRule="auto"/>
                    <w:rPr>
                      <w:rFonts w:ascii="Arial" w:eastAsia="Times New Roman" w:hAnsi="Arial" w:cs="Arial"/>
                      <w:sz w:val="16"/>
                      <w:szCs w:val="16"/>
                      <w:lang w:val="en-GB"/>
                    </w:rPr>
                  </w:pPr>
                </w:p>
              </w:tc>
              <w:tc>
                <w:tcPr>
                  <w:tcW w:w="252" w:type="dxa"/>
                </w:tcPr>
                <w:p w:rsidR="000F3489" w:rsidRPr="00CF00D8" w:rsidRDefault="000F3489" w:rsidP="000F3489">
                  <w:pPr>
                    <w:spacing w:line="240" w:lineRule="auto"/>
                    <w:rPr>
                      <w:rFonts w:ascii="Arial" w:eastAsia="Times New Roman" w:hAnsi="Arial" w:cs="Arial"/>
                      <w:sz w:val="16"/>
                      <w:szCs w:val="16"/>
                      <w:lang w:val="en-GB"/>
                    </w:rPr>
                  </w:pPr>
                </w:p>
              </w:tc>
              <w:tc>
                <w:tcPr>
                  <w:tcW w:w="247" w:type="dxa"/>
                </w:tcPr>
                <w:p w:rsidR="000F3489" w:rsidRPr="00CF00D8" w:rsidRDefault="000F3489" w:rsidP="000F3489">
                  <w:pPr>
                    <w:spacing w:line="240" w:lineRule="auto"/>
                    <w:rPr>
                      <w:rFonts w:ascii="Arial" w:eastAsia="Times New Roman" w:hAnsi="Arial" w:cs="Arial"/>
                      <w:sz w:val="16"/>
                      <w:szCs w:val="16"/>
                      <w:lang w:val="en-GB"/>
                    </w:rPr>
                  </w:pPr>
                </w:p>
              </w:tc>
              <w:tc>
                <w:tcPr>
                  <w:tcW w:w="736" w:type="dxa"/>
                </w:tcPr>
                <w:p w:rsidR="000F3489" w:rsidRPr="00CF00D8" w:rsidRDefault="000F3489" w:rsidP="000F3489">
                  <w:pPr>
                    <w:spacing w:line="240" w:lineRule="auto"/>
                    <w:rPr>
                      <w:rFonts w:ascii="Arial" w:eastAsia="Times New Roman" w:hAnsi="Arial" w:cs="Arial"/>
                      <w:sz w:val="16"/>
                      <w:szCs w:val="16"/>
                      <w:lang w:val="en-GB"/>
                    </w:rPr>
                  </w:pPr>
                </w:p>
              </w:tc>
              <w:tc>
                <w:tcPr>
                  <w:tcW w:w="873" w:type="dxa"/>
                </w:tcPr>
                <w:p w:rsidR="000F3489" w:rsidRPr="00CF00D8" w:rsidRDefault="000F3489" w:rsidP="000F3489">
                  <w:pPr>
                    <w:spacing w:line="240" w:lineRule="auto"/>
                    <w:rPr>
                      <w:rFonts w:ascii="Arial" w:eastAsia="Times New Roman" w:hAnsi="Arial" w:cs="Arial"/>
                      <w:sz w:val="16"/>
                      <w:szCs w:val="16"/>
                      <w:lang w:val="en-GB"/>
                    </w:rPr>
                  </w:pPr>
                </w:p>
              </w:tc>
            </w:tr>
          </w:tbl>
          <w:p w:rsidR="00F42ED6" w:rsidRDefault="000F3489" w:rsidP="000F3489">
            <w:pPr>
              <w:widowControl w:val="0"/>
              <w:adjustRightInd w:val="0"/>
              <w:ind w:left="885" w:hanging="851"/>
              <w:jc w:val="both"/>
              <w:textAlignment w:val="baseline"/>
              <w:rPr>
                <w:rFonts w:ascii="Arial" w:eastAsia="Times New Roman" w:hAnsi="Arial" w:cs="Times New Roman"/>
                <w:lang w:val="en-GB"/>
              </w:rPr>
            </w:pPr>
            <w:r w:rsidRPr="00CF00D8">
              <w:rPr>
                <w:rFonts w:ascii="Arial" w:eastAsia="Times New Roman" w:hAnsi="Arial" w:cs="Times New Roman"/>
                <w:lang w:val="en-GB"/>
              </w:rPr>
              <w:t xml:space="preserve">      </w:t>
            </w:r>
          </w:p>
          <w:p w:rsidR="000F3489" w:rsidRPr="006F798E" w:rsidRDefault="00BB371E" w:rsidP="00F501B1">
            <w:pPr>
              <w:pStyle w:val="ListParagraph"/>
              <w:widowControl w:val="0"/>
              <w:numPr>
                <w:ilvl w:val="0"/>
                <w:numId w:val="160"/>
              </w:numPr>
              <w:adjustRightInd w:val="0"/>
              <w:ind w:left="1242" w:hanging="450"/>
              <w:jc w:val="both"/>
              <w:textAlignment w:val="baseline"/>
              <w:rPr>
                <w:rFonts w:ascii="Arial" w:eastAsia="Times New Roman" w:hAnsi="Arial" w:cs="Times New Roman"/>
                <w:lang w:val="en-GB"/>
              </w:rPr>
            </w:pPr>
            <w:r>
              <w:rPr>
                <w:rFonts w:ascii="Arial" w:eastAsia="Times New Roman" w:hAnsi="Arial" w:cs="Times New Roman"/>
                <w:lang w:val="en-GB"/>
              </w:rPr>
              <w:t>Provide information for each</w:t>
            </w:r>
            <w:r w:rsidR="000F3489" w:rsidRPr="006F798E">
              <w:rPr>
                <w:rFonts w:ascii="Arial" w:eastAsia="Times New Roman" w:hAnsi="Arial" w:cs="Times New Roman"/>
                <w:lang w:val="en-GB"/>
              </w:rPr>
              <w:t xml:space="preserve"> course</w:t>
            </w:r>
            <w:r>
              <w:rPr>
                <w:rFonts w:ascii="Arial" w:eastAsia="Times New Roman" w:hAnsi="Arial" w:cs="Times New Roman"/>
                <w:lang w:val="en-GB"/>
              </w:rPr>
              <w:t>,</w:t>
            </w:r>
            <w:r w:rsidR="000F3489" w:rsidRPr="006F798E">
              <w:rPr>
                <w:rFonts w:ascii="Arial" w:eastAsia="Times New Roman" w:hAnsi="Arial" w:cs="Times New Roman"/>
                <w:lang w:val="en-GB"/>
              </w:rPr>
              <w:t xml:space="preserve"> where applicable in Table 4. </w:t>
            </w:r>
          </w:p>
          <w:p w:rsidR="000F3489" w:rsidRPr="00CF00D8" w:rsidRDefault="000F3489" w:rsidP="000F3489">
            <w:pPr>
              <w:widowControl w:val="0"/>
              <w:adjustRightInd w:val="0"/>
              <w:ind w:left="885" w:hanging="851"/>
              <w:jc w:val="both"/>
              <w:textAlignment w:val="baseline"/>
              <w:rPr>
                <w:rFonts w:ascii="Arial" w:eastAsia="Times New Roman" w:hAnsi="Arial" w:cs="Times New Roman"/>
                <w:lang w:val="en-GB"/>
              </w:rPr>
            </w:pPr>
          </w:p>
          <w:p w:rsidR="000F3489" w:rsidRDefault="000F3489" w:rsidP="000F3489">
            <w:pPr>
              <w:spacing w:after="200" w:line="276" w:lineRule="auto"/>
              <w:rPr>
                <w:rFonts w:ascii="Arial" w:eastAsia="Times New Roman" w:hAnsi="Arial" w:cs="Times New Roman"/>
                <w:iCs/>
                <w:lang w:val="en-GB"/>
              </w:rPr>
            </w:pPr>
            <w:r w:rsidRPr="00CF00D8">
              <w:rPr>
                <w:rFonts w:ascii="Arial" w:eastAsia="Times New Roman" w:hAnsi="Arial" w:cs="Times New Roman"/>
                <w:b/>
                <w:iCs/>
                <w:lang w:val="en-GB"/>
              </w:rPr>
              <w:t xml:space="preserve"> Table 4.</w:t>
            </w:r>
            <w:r w:rsidRPr="00CF00D8">
              <w:rPr>
                <w:rFonts w:ascii="Arial" w:eastAsia="Times New Roman" w:hAnsi="Arial" w:cs="Times New Roman"/>
                <w:iCs/>
                <w:lang w:val="en-GB"/>
              </w:rPr>
              <w:t xml:space="preserve">  </w:t>
            </w:r>
            <w:r w:rsidR="00884A04">
              <w:rPr>
                <w:rFonts w:ascii="Arial" w:eastAsia="Times New Roman" w:hAnsi="Arial" w:cs="Times New Roman"/>
                <w:iCs/>
                <w:lang w:val="en-GB"/>
              </w:rPr>
              <w:t>C</w:t>
            </w:r>
            <w:r w:rsidR="00884A04" w:rsidRPr="00CF00D8">
              <w:rPr>
                <w:rFonts w:ascii="Arial" w:eastAsia="Times New Roman" w:hAnsi="Arial" w:cs="Times New Roman"/>
                <w:iCs/>
                <w:lang w:val="en-GB"/>
              </w:rPr>
              <w:t>ourse</w:t>
            </w:r>
            <w:r w:rsidR="00884A04">
              <w:rPr>
                <w:rFonts w:ascii="Arial" w:eastAsia="Times New Roman" w:hAnsi="Arial" w:cs="Times New Roman"/>
                <w:iCs/>
                <w:lang w:val="en-GB"/>
              </w:rPr>
              <w:t xml:space="preserve"> i</w:t>
            </w:r>
            <w:r w:rsidRPr="00CF00D8">
              <w:rPr>
                <w:rFonts w:ascii="Arial" w:eastAsia="Times New Roman" w:hAnsi="Arial" w:cs="Times New Roman"/>
                <w:iCs/>
                <w:lang w:val="en-GB"/>
              </w:rPr>
              <w:t xml:space="preserve">nformation </w:t>
            </w:r>
          </w:p>
          <w:tbl>
            <w:tblPr>
              <w:tblW w:w="5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
              <w:gridCol w:w="5587"/>
            </w:tblGrid>
            <w:tr w:rsidR="000F3489" w:rsidRPr="00CF00D8" w:rsidTr="00411F79">
              <w:trPr>
                <w:cantSplit/>
                <w:trHeight w:val="244"/>
                <w:jc w:val="center"/>
              </w:trPr>
              <w:tc>
                <w:tcPr>
                  <w:tcW w:w="410" w:type="dxa"/>
                  <w:vAlign w:val="center"/>
                </w:tcPr>
                <w:p w:rsidR="000F3489" w:rsidRPr="00CF00D8" w:rsidRDefault="000F3489" w:rsidP="000F3489">
                  <w:pPr>
                    <w:widowControl w:val="0"/>
                    <w:numPr>
                      <w:ilvl w:val="0"/>
                      <w:numId w:val="11"/>
                    </w:numPr>
                    <w:tabs>
                      <w:tab w:val="left" w:pos="29"/>
                    </w:tabs>
                    <w:adjustRightInd w:val="0"/>
                    <w:spacing w:after="0" w:line="240" w:lineRule="auto"/>
                    <w:ind w:hanging="390"/>
                    <w:jc w:val="center"/>
                    <w:textAlignment w:val="baseline"/>
                    <w:rPr>
                      <w:rFonts w:asciiTheme="minorBidi" w:eastAsia="Times New Roman" w:hAnsiTheme="minorBidi"/>
                      <w:sz w:val="16"/>
                      <w:szCs w:val="16"/>
                    </w:rPr>
                  </w:pPr>
                </w:p>
              </w:tc>
              <w:tc>
                <w:tcPr>
                  <w:tcW w:w="5587" w:type="dxa"/>
                </w:tcPr>
                <w:p w:rsidR="000F3489" w:rsidRPr="00CF00D8" w:rsidRDefault="000F3489" w:rsidP="000F3489">
                  <w:pPr>
                    <w:widowControl w:val="0"/>
                    <w:adjustRightInd w:val="0"/>
                    <w:spacing w:after="0"/>
                    <w:jc w:val="both"/>
                    <w:textAlignment w:val="baseline"/>
                    <w:rPr>
                      <w:rFonts w:asciiTheme="minorBidi" w:eastAsia="Times New Roman" w:hAnsiTheme="minorBidi"/>
                      <w:sz w:val="16"/>
                      <w:szCs w:val="16"/>
                    </w:rPr>
                  </w:pPr>
                  <w:r w:rsidRPr="00CF00D8">
                    <w:rPr>
                      <w:rFonts w:asciiTheme="minorBidi" w:eastAsia="Times New Roman" w:hAnsiTheme="minorBidi"/>
                      <w:sz w:val="16"/>
                      <w:szCs w:val="16"/>
                    </w:rPr>
                    <w:t>Name and Code of Course</w:t>
                  </w:r>
                  <w:r w:rsidR="00E3119C">
                    <w:rPr>
                      <w:rFonts w:asciiTheme="minorBidi" w:eastAsia="Times New Roman" w:hAnsiTheme="minorBidi"/>
                      <w:sz w:val="16"/>
                      <w:szCs w:val="16"/>
                    </w:rPr>
                    <w:t>:</w:t>
                  </w:r>
                </w:p>
              </w:tc>
            </w:tr>
            <w:tr w:rsidR="000F3489" w:rsidRPr="00CF00D8" w:rsidTr="00411F79">
              <w:trPr>
                <w:cantSplit/>
                <w:trHeight w:val="244"/>
                <w:jc w:val="center"/>
              </w:trPr>
              <w:tc>
                <w:tcPr>
                  <w:tcW w:w="410" w:type="dxa"/>
                </w:tcPr>
                <w:p w:rsidR="000F3489" w:rsidRPr="00CF00D8" w:rsidRDefault="000F3489" w:rsidP="000F3489">
                  <w:pPr>
                    <w:widowControl w:val="0"/>
                    <w:numPr>
                      <w:ilvl w:val="0"/>
                      <w:numId w:val="11"/>
                    </w:numPr>
                    <w:adjustRightInd w:val="0"/>
                    <w:spacing w:after="0" w:line="240" w:lineRule="auto"/>
                    <w:jc w:val="center"/>
                    <w:textAlignment w:val="baseline"/>
                    <w:rPr>
                      <w:rFonts w:asciiTheme="minorBidi" w:eastAsia="Times New Roman" w:hAnsiTheme="minorBidi"/>
                      <w:sz w:val="16"/>
                      <w:szCs w:val="16"/>
                    </w:rPr>
                  </w:pPr>
                </w:p>
              </w:tc>
              <w:tc>
                <w:tcPr>
                  <w:tcW w:w="5587" w:type="dxa"/>
                </w:tcPr>
                <w:p w:rsidR="000F3489" w:rsidRPr="00CF00D8" w:rsidRDefault="000F3489" w:rsidP="000F3489">
                  <w:pPr>
                    <w:widowControl w:val="0"/>
                    <w:adjustRightInd w:val="0"/>
                    <w:spacing w:after="0"/>
                    <w:jc w:val="both"/>
                    <w:textAlignment w:val="baseline"/>
                    <w:rPr>
                      <w:rFonts w:asciiTheme="minorBidi" w:eastAsia="Times New Roman" w:hAnsiTheme="minorBidi"/>
                      <w:sz w:val="16"/>
                      <w:szCs w:val="16"/>
                    </w:rPr>
                  </w:pPr>
                  <w:r w:rsidRPr="00CF00D8">
                    <w:rPr>
                      <w:rFonts w:asciiTheme="minorBidi" w:eastAsia="Times New Roman" w:hAnsiTheme="minorBidi"/>
                      <w:sz w:val="16"/>
                      <w:szCs w:val="16"/>
                    </w:rPr>
                    <w:t>Synopsis</w:t>
                  </w:r>
                  <w:r w:rsidR="00E3119C">
                    <w:rPr>
                      <w:rFonts w:asciiTheme="minorBidi" w:eastAsia="Times New Roman" w:hAnsiTheme="minorBidi"/>
                      <w:sz w:val="16"/>
                      <w:szCs w:val="16"/>
                    </w:rPr>
                    <w:t>:</w:t>
                  </w:r>
                </w:p>
              </w:tc>
            </w:tr>
            <w:tr w:rsidR="000F3489" w:rsidRPr="00CF00D8" w:rsidTr="00411F79">
              <w:trPr>
                <w:cantSplit/>
                <w:trHeight w:val="244"/>
                <w:jc w:val="center"/>
              </w:trPr>
              <w:tc>
                <w:tcPr>
                  <w:tcW w:w="410" w:type="dxa"/>
                </w:tcPr>
                <w:p w:rsidR="000F3489" w:rsidRPr="000A72A0" w:rsidRDefault="000F3489" w:rsidP="000F3489">
                  <w:pPr>
                    <w:widowControl w:val="0"/>
                    <w:numPr>
                      <w:ilvl w:val="0"/>
                      <w:numId w:val="11"/>
                    </w:numPr>
                    <w:adjustRightInd w:val="0"/>
                    <w:spacing w:after="0" w:line="240" w:lineRule="auto"/>
                    <w:jc w:val="center"/>
                    <w:textAlignment w:val="baseline"/>
                    <w:rPr>
                      <w:rFonts w:asciiTheme="minorBidi" w:eastAsia="Times New Roman" w:hAnsiTheme="minorBidi"/>
                      <w:strike/>
                      <w:sz w:val="16"/>
                      <w:szCs w:val="16"/>
                    </w:rPr>
                  </w:pPr>
                </w:p>
              </w:tc>
              <w:tc>
                <w:tcPr>
                  <w:tcW w:w="5587" w:type="dxa"/>
                </w:tcPr>
                <w:p w:rsidR="000F3489" w:rsidRPr="00BC5659" w:rsidRDefault="000F3489" w:rsidP="000F3489">
                  <w:pPr>
                    <w:widowControl w:val="0"/>
                    <w:adjustRightInd w:val="0"/>
                    <w:spacing w:after="0"/>
                    <w:jc w:val="both"/>
                    <w:textAlignment w:val="baseline"/>
                    <w:rPr>
                      <w:rFonts w:asciiTheme="minorBidi" w:eastAsia="Times New Roman" w:hAnsiTheme="minorBidi"/>
                      <w:sz w:val="16"/>
                      <w:szCs w:val="16"/>
                    </w:rPr>
                  </w:pPr>
                  <w:r w:rsidRPr="00BC5659">
                    <w:rPr>
                      <w:rFonts w:asciiTheme="minorBidi" w:eastAsia="Times New Roman" w:hAnsiTheme="minorBidi"/>
                      <w:sz w:val="16"/>
                      <w:szCs w:val="16"/>
                    </w:rPr>
                    <w:t xml:space="preserve">Name(s) of academic staff: </w:t>
                  </w:r>
                </w:p>
              </w:tc>
            </w:tr>
            <w:tr w:rsidR="000F3489" w:rsidRPr="00CF00D8" w:rsidTr="00411F79">
              <w:trPr>
                <w:cantSplit/>
                <w:trHeight w:val="244"/>
                <w:jc w:val="center"/>
              </w:trPr>
              <w:tc>
                <w:tcPr>
                  <w:tcW w:w="410" w:type="dxa"/>
                </w:tcPr>
                <w:p w:rsidR="000F3489" w:rsidRPr="00CF00D8" w:rsidRDefault="000F3489" w:rsidP="000F3489">
                  <w:pPr>
                    <w:widowControl w:val="0"/>
                    <w:numPr>
                      <w:ilvl w:val="0"/>
                      <w:numId w:val="11"/>
                    </w:numPr>
                    <w:adjustRightInd w:val="0"/>
                    <w:spacing w:after="0" w:line="240" w:lineRule="auto"/>
                    <w:jc w:val="center"/>
                    <w:textAlignment w:val="baseline"/>
                    <w:rPr>
                      <w:rFonts w:asciiTheme="minorBidi" w:eastAsia="Times New Roman" w:hAnsiTheme="minorBidi"/>
                      <w:sz w:val="16"/>
                      <w:szCs w:val="16"/>
                    </w:rPr>
                  </w:pPr>
                </w:p>
              </w:tc>
              <w:tc>
                <w:tcPr>
                  <w:tcW w:w="5587" w:type="dxa"/>
                </w:tcPr>
                <w:p w:rsidR="000F3489" w:rsidRPr="00CF00D8" w:rsidRDefault="000F3489" w:rsidP="000F3489">
                  <w:pPr>
                    <w:widowControl w:val="0"/>
                    <w:adjustRightInd w:val="0"/>
                    <w:spacing w:after="0"/>
                    <w:jc w:val="both"/>
                    <w:textAlignment w:val="baseline"/>
                    <w:rPr>
                      <w:rFonts w:asciiTheme="minorBidi" w:eastAsia="Times New Roman" w:hAnsiTheme="minorBidi"/>
                      <w:sz w:val="16"/>
                      <w:szCs w:val="16"/>
                    </w:rPr>
                  </w:pPr>
                  <w:r w:rsidRPr="00CF00D8">
                    <w:rPr>
                      <w:rFonts w:asciiTheme="minorBidi" w:eastAsia="Times New Roman" w:hAnsiTheme="minorBidi"/>
                      <w:sz w:val="16"/>
                      <w:szCs w:val="16"/>
                    </w:rPr>
                    <w:t>Semester and Year offered</w:t>
                  </w:r>
                  <w:r w:rsidR="00E3119C">
                    <w:rPr>
                      <w:rFonts w:asciiTheme="minorBidi" w:eastAsia="Times New Roman" w:hAnsiTheme="minorBidi"/>
                      <w:sz w:val="16"/>
                      <w:szCs w:val="16"/>
                    </w:rPr>
                    <w:t>:</w:t>
                  </w:r>
                </w:p>
              </w:tc>
            </w:tr>
            <w:tr w:rsidR="000F3489" w:rsidRPr="00CF00D8" w:rsidTr="00411F79">
              <w:trPr>
                <w:cantSplit/>
                <w:trHeight w:val="244"/>
                <w:jc w:val="center"/>
              </w:trPr>
              <w:tc>
                <w:tcPr>
                  <w:tcW w:w="410" w:type="dxa"/>
                </w:tcPr>
                <w:p w:rsidR="000F3489" w:rsidRPr="00CF00D8" w:rsidRDefault="000F3489" w:rsidP="000F3489">
                  <w:pPr>
                    <w:widowControl w:val="0"/>
                    <w:numPr>
                      <w:ilvl w:val="0"/>
                      <w:numId w:val="11"/>
                    </w:numPr>
                    <w:adjustRightInd w:val="0"/>
                    <w:spacing w:after="0" w:line="240" w:lineRule="auto"/>
                    <w:jc w:val="center"/>
                    <w:textAlignment w:val="baseline"/>
                    <w:rPr>
                      <w:rFonts w:asciiTheme="minorBidi" w:eastAsia="Times New Roman" w:hAnsiTheme="minorBidi"/>
                      <w:sz w:val="16"/>
                      <w:szCs w:val="16"/>
                    </w:rPr>
                  </w:pPr>
                </w:p>
              </w:tc>
              <w:tc>
                <w:tcPr>
                  <w:tcW w:w="5587" w:type="dxa"/>
                </w:tcPr>
                <w:p w:rsidR="000F3489" w:rsidRPr="00CF00D8" w:rsidRDefault="000F3489" w:rsidP="000F3489">
                  <w:pPr>
                    <w:widowControl w:val="0"/>
                    <w:adjustRightInd w:val="0"/>
                    <w:spacing w:after="0"/>
                    <w:jc w:val="both"/>
                    <w:textAlignment w:val="baseline"/>
                    <w:rPr>
                      <w:rFonts w:asciiTheme="minorBidi" w:eastAsia="Times New Roman" w:hAnsiTheme="minorBidi"/>
                      <w:sz w:val="16"/>
                      <w:szCs w:val="16"/>
                    </w:rPr>
                  </w:pPr>
                  <w:r w:rsidRPr="00CF00D8">
                    <w:rPr>
                      <w:rFonts w:asciiTheme="minorBidi" w:eastAsia="Times New Roman" w:hAnsiTheme="minorBidi"/>
                      <w:sz w:val="16"/>
                      <w:szCs w:val="16"/>
                    </w:rPr>
                    <w:t>Credit Value</w:t>
                  </w:r>
                  <w:r w:rsidR="00E3119C">
                    <w:rPr>
                      <w:rFonts w:asciiTheme="minorBidi" w:eastAsia="Times New Roman" w:hAnsiTheme="minorBidi"/>
                      <w:sz w:val="16"/>
                      <w:szCs w:val="16"/>
                    </w:rPr>
                    <w:t>:</w:t>
                  </w:r>
                </w:p>
              </w:tc>
            </w:tr>
            <w:tr w:rsidR="000F3489" w:rsidRPr="00CF00D8" w:rsidTr="00411F79">
              <w:trPr>
                <w:cantSplit/>
                <w:trHeight w:val="244"/>
                <w:jc w:val="center"/>
              </w:trPr>
              <w:tc>
                <w:tcPr>
                  <w:tcW w:w="410" w:type="dxa"/>
                </w:tcPr>
                <w:p w:rsidR="000F3489" w:rsidRPr="00CF00D8" w:rsidRDefault="000F3489" w:rsidP="000F3489">
                  <w:pPr>
                    <w:widowControl w:val="0"/>
                    <w:numPr>
                      <w:ilvl w:val="0"/>
                      <w:numId w:val="11"/>
                    </w:numPr>
                    <w:adjustRightInd w:val="0"/>
                    <w:spacing w:after="0" w:line="240" w:lineRule="auto"/>
                    <w:jc w:val="center"/>
                    <w:textAlignment w:val="baseline"/>
                    <w:rPr>
                      <w:rFonts w:asciiTheme="minorBidi" w:eastAsia="Times New Roman" w:hAnsiTheme="minorBidi"/>
                      <w:sz w:val="16"/>
                      <w:szCs w:val="16"/>
                    </w:rPr>
                  </w:pPr>
                </w:p>
              </w:tc>
              <w:tc>
                <w:tcPr>
                  <w:tcW w:w="5587" w:type="dxa"/>
                </w:tcPr>
                <w:p w:rsidR="000F3489" w:rsidRPr="00CF00D8" w:rsidRDefault="000F3489" w:rsidP="000F3489">
                  <w:pPr>
                    <w:widowControl w:val="0"/>
                    <w:adjustRightInd w:val="0"/>
                    <w:spacing w:after="0"/>
                    <w:jc w:val="both"/>
                    <w:textAlignment w:val="baseline"/>
                    <w:rPr>
                      <w:rFonts w:asciiTheme="minorBidi" w:eastAsia="Times New Roman" w:hAnsiTheme="minorBidi"/>
                      <w:sz w:val="16"/>
                      <w:szCs w:val="16"/>
                    </w:rPr>
                  </w:pPr>
                  <w:r w:rsidRPr="00CF00D8">
                    <w:rPr>
                      <w:rFonts w:asciiTheme="minorBidi" w:eastAsia="Times New Roman" w:hAnsiTheme="minorBidi"/>
                      <w:sz w:val="16"/>
                      <w:szCs w:val="16"/>
                    </w:rPr>
                    <w:t>Prerequisite</w:t>
                  </w:r>
                  <w:r w:rsidR="00FC13C2">
                    <w:rPr>
                      <w:rFonts w:asciiTheme="minorBidi" w:eastAsia="Times New Roman" w:hAnsiTheme="minorBidi"/>
                      <w:sz w:val="16"/>
                      <w:szCs w:val="16"/>
                    </w:rPr>
                    <w:t>/</w:t>
                  </w:r>
                  <w:r w:rsidR="00FC13C2" w:rsidRPr="00FC13C2">
                    <w:rPr>
                      <w:rFonts w:asciiTheme="minorBidi" w:eastAsia="Times New Roman" w:hAnsiTheme="minorBidi"/>
                      <w:sz w:val="16"/>
                      <w:szCs w:val="16"/>
                    </w:rPr>
                    <w:t xml:space="preserve">co-requisite </w:t>
                  </w:r>
                  <w:r w:rsidRPr="00CF00D8">
                    <w:rPr>
                      <w:rFonts w:asciiTheme="minorBidi" w:eastAsia="Times New Roman" w:hAnsiTheme="minorBidi"/>
                      <w:sz w:val="16"/>
                      <w:szCs w:val="16"/>
                    </w:rPr>
                    <w:t>(if any)</w:t>
                  </w:r>
                  <w:r w:rsidR="00E3119C">
                    <w:rPr>
                      <w:rFonts w:asciiTheme="minorBidi" w:eastAsia="Times New Roman" w:hAnsiTheme="minorBidi"/>
                      <w:sz w:val="16"/>
                      <w:szCs w:val="16"/>
                    </w:rPr>
                    <w:t>:</w:t>
                  </w:r>
                </w:p>
              </w:tc>
            </w:tr>
            <w:tr w:rsidR="000F3489" w:rsidRPr="00CF00D8" w:rsidTr="00411F79">
              <w:trPr>
                <w:cantSplit/>
                <w:trHeight w:val="244"/>
                <w:jc w:val="center"/>
              </w:trPr>
              <w:tc>
                <w:tcPr>
                  <w:tcW w:w="410" w:type="dxa"/>
                </w:tcPr>
                <w:p w:rsidR="000F3489" w:rsidRPr="00CF00D8" w:rsidRDefault="000F3489" w:rsidP="000F3489">
                  <w:pPr>
                    <w:widowControl w:val="0"/>
                    <w:numPr>
                      <w:ilvl w:val="0"/>
                      <w:numId w:val="11"/>
                    </w:numPr>
                    <w:adjustRightInd w:val="0"/>
                    <w:spacing w:after="0" w:line="240" w:lineRule="auto"/>
                    <w:jc w:val="center"/>
                    <w:textAlignment w:val="baseline"/>
                    <w:rPr>
                      <w:rFonts w:asciiTheme="minorBidi" w:eastAsia="Times New Roman" w:hAnsiTheme="minorBidi"/>
                      <w:sz w:val="16"/>
                      <w:szCs w:val="16"/>
                    </w:rPr>
                  </w:pPr>
                </w:p>
              </w:tc>
              <w:tc>
                <w:tcPr>
                  <w:tcW w:w="5587" w:type="dxa"/>
                </w:tcPr>
                <w:p w:rsidR="000F3489" w:rsidRDefault="000F3489" w:rsidP="000F3489">
                  <w:pPr>
                    <w:widowControl w:val="0"/>
                    <w:adjustRightInd w:val="0"/>
                    <w:spacing w:after="0"/>
                    <w:jc w:val="both"/>
                    <w:textAlignment w:val="baseline"/>
                    <w:rPr>
                      <w:rFonts w:asciiTheme="minorBidi" w:eastAsia="Times New Roman" w:hAnsiTheme="minorBidi"/>
                      <w:sz w:val="16"/>
                      <w:szCs w:val="16"/>
                    </w:rPr>
                  </w:pPr>
                  <w:r w:rsidRPr="00CF00D8">
                    <w:rPr>
                      <w:rFonts w:asciiTheme="minorBidi" w:eastAsia="Times New Roman" w:hAnsiTheme="minorBidi"/>
                      <w:sz w:val="16"/>
                      <w:szCs w:val="16"/>
                    </w:rPr>
                    <w:t>Course learning outcomes (CLO)</w:t>
                  </w:r>
                  <w:r w:rsidR="00E3119C">
                    <w:rPr>
                      <w:rFonts w:asciiTheme="minorBidi" w:eastAsia="Times New Roman" w:hAnsiTheme="minorBidi"/>
                      <w:sz w:val="16"/>
                      <w:szCs w:val="16"/>
                    </w:rPr>
                    <w:t>:</w:t>
                  </w:r>
                </w:p>
                <w:p w:rsidR="007757FE" w:rsidRDefault="007757FE" w:rsidP="000F3489">
                  <w:pPr>
                    <w:widowControl w:val="0"/>
                    <w:adjustRightInd w:val="0"/>
                    <w:spacing w:after="0"/>
                    <w:jc w:val="both"/>
                    <w:textAlignment w:val="baseline"/>
                    <w:rPr>
                      <w:rFonts w:asciiTheme="minorBidi" w:eastAsia="Times New Roman" w:hAnsiTheme="minorBidi"/>
                      <w:sz w:val="16"/>
                      <w:szCs w:val="16"/>
                    </w:rPr>
                  </w:pPr>
                  <w:r>
                    <w:rPr>
                      <w:rFonts w:asciiTheme="minorBidi" w:eastAsia="Times New Roman" w:hAnsiTheme="minorBidi"/>
                      <w:sz w:val="16"/>
                      <w:szCs w:val="16"/>
                    </w:rPr>
                    <w:t>CLO 1 - ….</w:t>
                  </w:r>
                </w:p>
                <w:p w:rsidR="007757FE" w:rsidRDefault="007757FE" w:rsidP="000F3489">
                  <w:pPr>
                    <w:widowControl w:val="0"/>
                    <w:adjustRightInd w:val="0"/>
                    <w:spacing w:after="0"/>
                    <w:jc w:val="both"/>
                    <w:textAlignment w:val="baseline"/>
                    <w:rPr>
                      <w:rFonts w:asciiTheme="minorBidi" w:eastAsia="Times New Roman" w:hAnsiTheme="minorBidi"/>
                      <w:sz w:val="16"/>
                      <w:szCs w:val="16"/>
                    </w:rPr>
                  </w:pPr>
                  <w:r>
                    <w:rPr>
                      <w:rFonts w:asciiTheme="minorBidi" w:eastAsia="Times New Roman" w:hAnsiTheme="minorBidi"/>
                      <w:sz w:val="16"/>
                      <w:szCs w:val="16"/>
                    </w:rPr>
                    <w:t>CLO 2 - ….</w:t>
                  </w:r>
                </w:p>
                <w:p w:rsidR="007757FE" w:rsidRPr="00CF00D8" w:rsidRDefault="007757FE" w:rsidP="000F3489">
                  <w:pPr>
                    <w:widowControl w:val="0"/>
                    <w:adjustRightInd w:val="0"/>
                    <w:spacing w:after="0"/>
                    <w:jc w:val="both"/>
                    <w:textAlignment w:val="baseline"/>
                    <w:rPr>
                      <w:rFonts w:asciiTheme="minorBidi" w:eastAsia="Times New Roman" w:hAnsiTheme="minorBidi"/>
                      <w:sz w:val="16"/>
                      <w:szCs w:val="16"/>
                    </w:rPr>
                  </w:pPr>
                  <w:r>
                    <w:rPr>
                      <w:rFonts w:asciiTheme="minorBidi" w:eastAsia="Times New Roman" w:hAnsiTheme="minorBidi"/>
                      <w:sz w:val="16"/>
                      <w:szCs w:val="16"/>
                    </w:rPr>
                    <w:t>CLO 3 - ….</w:t>
                  </w:r>
                </w:p>
              </w:tc>
            </w:tr>
            <w:tr w:rsidR="000F3489" w:rsidRPr="00CF00D8" w:rsidTr="00411F79">
              <w:trPr>
                <w:cantSplit/>
                <w:trHeight w:val="5313"/>
                <w:jc w:val="center"/>
              </w:trPr>
              <w:tc>
                <w:tcPr>
                  <w:tcW w:w="410" w:type="dxa"/>
                </w:tcPr>
                <w:p w:rsidR="000F3489" w:rsidRPr="00CF00D8" w:rsidRDefault="000F3489" w:rsidP="000F3489">
                  <w:pPr>
                    <w:widowControl w:val="0"/>
                    <w:numPr>
                      <w:ilvl w:val="0"/>
                      <w:numId w:val="11"/>
                    </w:numPr>
                    <w:adjustRightInd w:val="0"/>
                    <w:spacing w:after="0" w:line="240" w:lineRule="auto"/>
                    <w:jc w:val="center"/>
                    <w:textAlignment w:val="baseline"/>
                    <w:rPr>
                      <w:rFonts w:asciiTheme="minorBidi" w:eastAsia="Times New Roman" w:hAnsiTheme="minorBidi"/>
                      <w:strike/>
                      <w:sz w:val="16"/>
                      <w:szCs w:val="16"/>
                    </w:rPr>
                  </w:pPr>
                </w:p>
              </w:tc>
              <w:tc>
                <w:tcPr>
                  <w:tcW w:w="5587" w:type="dxa"/>
                </w:tcPr>
                <w:p w:rsidR="000F3489" w:rsidRPr="00CF00D8" w:rsidRDefault="000F3489" w:rsidP="000F3489">
                  <w:pPr>
                    <w:widowControl w:val="0"/>
                    <w:adjustRightInd w:val="0"/>
                    <w:spacing w:after="0"/>
                    <w:jc w:val="both"/>
                    <w:textAlignment w:val="baseline"/>
                    <w:rPr>
                      <w:rFonts w:asciiTheme="minorBidi" w:eastAsia="Times New Roman" w:hAnsiTheme="minorBidi"/>
                      <w:sz w:val="16"/>
                      <w:szCs w:val="16"/>
                    </w:rPr>
                  </w:pPr>
                  <w:r w:rsidRPr="00CF00D8">
                    <w:rPr>
                      <w:rFonts w:asciiTheme="minorBidi" w:eastAsia="Times New Roman" w:hAnsiTheme="minorBidi"/>
                      <w:iCs/>
                      <w:sz w:val="16"/>
                      <w:szCs w:val="16"/>
                    </w:rPr>
                    <w:t>Mapping of the Course Learning Outcomes to the Programme Learning Outcomes,</w:t>
                  </w:r>
                  <w:r w:rsidRPr="00CF00D8">
                    <w:rPr>
                      <w:rFonts w:asciiTheme="minorBidi" w:eastAsia="Times New Roman" w:hAnsiTheme="minorBidi"/>
                      <w:sz w:val="16"/>
                      <w:szCs w:val="16"/>
                    </w:rPr>
                    <w:t xml:space="preserve"> Teaching Methods and Assessment</w:t>
                  </w:r>
                  <w:r w:rsidR="00E3119C">
                    <w:rPr>
                      <w:rFonts w:asciiTheme="minorBidi" w:eastAsia="Times New Roman" w:hAnsiTheme="minorBidi"/>
                      <w:sz w:val="16"/>
                      <w:szCs w:val="16"/>
                    </w:rPr>
                    <w:t>:</w:t>
                  </w:r>
                </w:p>
                <w:p w:rsidR="000F3489" w:rsidRPr="00CF00D8" w:rsidRDefault="000F3489" w:rsidP="000F3489">
                  <w:pPr>
                    <w:widowControl w:val="0"/>
                    <w:adjustRightInd w:val="0"/>
                    <w:spacing w:after="0"/>
                    <w:jc w:val="both"/>
                    <w:textAlignment w:val="baseline"/>
                    <w:rPr>
                      <w:rFonts w:asciiTheme="minorBidi" w:eastAsia="Times New Roman" w:hAnsiTheme="minorBidi"/>
                      <w:sz w:val="16"/>
                      <w:szCs w:val="16"/>
                    </w:rPr>
                  </w:pPr>
                </w:p>
                <w:tbl>
                  <w:tblPr>
                    <w:tblW w:w="5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280"/>
                    <w:gridCol w:w="282"/>
                    <w:gridCol w:w="281"/>
                    <w:gridCol w:w="282"/>
                    <w:gridCol w:w="281"/>
                    <w:gridCol w:w="282"/>
                    <w:gridCol w:w="281"/>
                    <w:gridCol w:w="283"/>
                    <w:gridCol w:w="285"/>
                    <w:gridCol w:w="986"/>
                    <w:gridCol w:w="847"/>
                  </w:tblGrid>
                  <w:tr w:rsidR="000F3489" w:rsidRPr="00CF00D8" w:rsidTr="00411F79">
                    <w:trPr>
                      <w:cantSplit/>
                      <w:trHeight w:val="431"/>
                    </w:trPr>
                    <w:tc>
                      <w:tcPr>
                        <w:tcW w:w="840" w:type="dxa"/>
                        <w:vMerge w:val="restart"/>
                        <w:shd w:val="clear" w:color="auto" w:fill="D9D9D9"/>
                        <w:vAlign w:val="center"/>
                      </w:tcPr>
                      <w:p w:rsidR="000F3489" w:rsidRPr="00CF00D8" w:rsidRDefault="000F3489" w:rsidP="000F3489">
                        <w:pPr>
                          <w:widowControl w:val="0"/>
                          <w:adjustRightInd w:val="0"/>
                          <w:spacing w:after="0"/>
                          <w:jc w:val="center"/>
                          <w:textAlignment w:val="baseline"/>
                          <w:rPr>
                            <w:rFonts w:asciiTheme="minorBidi" w:eastAsia="Times New Roman" w:hAnsiTheme="minorBidi"/>
                            <w:b/>
                            <w:color w:val="000000"/>
                            <w:sz w:val="14"/>
                            <w:szCs w:val="14"/>
                          </w:rPr>
                        </w:pPr>
                        <w:r w:rsidRPr="00CF00D8">
                          <w:rPr>
                            <w:rFonts w:asciiTheme="minorBidi" w:eastAsia="Times New Roman" w:hAnsiTheme="minorBidi"/>
                            <w:b/>
                            <w:sz w:val="14"/>
                            <w:szCs w:val="14"/>
                          </w:rPr>
                          <w:t>Course Learning Outcomes (CLO)</w:t>
                        </w:r>
                      </w:p>
                    </w:tc>
                    <w:tc>
                      <w:tcPr>
                        <w:tcW w:w="2537" w:type="dxa"/>
                        <w:gridSpan w:val="9"/>
                        <w:shd w:val="clear" w:color="auto" w:fill="D9D9D9"/>
                      </w:tcPr>
                      <w:p w:rsidR="000F3489" w:rsidRPr="00CF00D8" w:rsidRDefault="000F3489" w:rsidP="000A72A0">
                        <w:pPr>
                          <w:widowControl w:val="0"/>
                          <w:adjustRightInd w:val="0"/>
                          <w:spacing w:after="0" w:line="240" w:lineRule="auto"/>
                          <w:jc w:val="center"/>
                          <w:textAlignment w:val="baseline"/>
                          <w:rPr>
                            <w:rFonts w:asciiTheme="minorBidi" w:eastAsia="Times New Roman" w:hAnsiTheme="minorBidi"/>
                            <w:b/>
                            <w:color w:val="000000"/>
                            <w:sz w:val="14"/>
                            <w:szCs w:val="14"/>
                          </w:rPr>
                        </w:pPr>
                        <w:r w:rsidRPr="00CF00D8">
                          <w:rPr>
                            <w:rFonts w:asciiTheme="minorBidi" w:eastAsia="Times New Roman" w:hAnsiTheme="minorBidi"/>
                            <w:b/>
                            <w:color w:val="000000"/>
                            <w:sz w:val="14"/>
                            <w:szCs w:val="14"/>
                          </w:rPr>
                          <w:t>Programme Learning Outcomes (PLO)</w:t>
                        </w:r>
                      </w:p>
                    </w:tc>
                    <w:tc>
                      <w:tcPr>
                        <w:tcW w:w="986" w:type="dxa"/>
                        <w:vMerge w:val="restart"/>
                        <w:shd w:val="clear" w:color="auto" w:fill="D9D9D9"/>
                        <w:tcMar>
                          <w:top w:w="85" w:type="dxa"/>
                          <w:bottom w:w="85" w:type="dxa"/>
                        </w:tcMar>
                        <w:vAlign w:val="center"/>
                      </w:tcPr>
                      <w:p w:rsidR="000F3489" w:rsidRPr="00CF00D8" w:rsidRDefault="000F3489" w:rsidP="000F3489">
                        <w:pPr>
                          <w:widowControl w:val="0"/>
                          <w:adjustRightInd w:val="0"/>
                          <w:spacing w:after="0"/>
                          <w:jc w:val="center"/>
                          <w:textAlignment w:val="baseline"/>
                          <w:rPr>
                            <w:rFonts w:asciiTheme="minorBidi" w:eastAsia="Times New Roman" w:hAnsiTheme="minorBidi"/>
                            <w:b/>
                            <w:color w:val="000000"/>
                            <w:sz w:val="14"/>
                            <w:szCs w:val="14"/>
                          </w:rPr>
                        </w:pPr>
                        <w:r w:rsidRPr="00CF00D8">
                          <w:rPr>
                            <w:rFonts w:asciiTheme="minorBidi" w:eastAsia="Times New Roman" w:hAnsiTheme="minorBidi"/>
                            <w:b/>
                            <w:color w:val="000000"/>
                            <w:sz w:val="14"/>
                            <w:szCs w:val="14"/>
                          </w:rPr>
                          <w:t>Teaching Methods</w:t>
                        </w:r>
                      </w:p>
                    </w:tc>
                    <w:tc>
                      <w:tcPr>
                        <w:tcW w:w="847" w:type="dxa"/>
                        <w:vMerge w:val="restart"/>
                        <w:shd w:val="clear" w:color="auto" w:fill="D9D9D9"/>
                        <w:tcMar>
                          <w:top w:w="85" w:type="dxa"/>
                          <w:bottom w:w="85" w:type="dxa"/>
                        </w:tcMar>
                        <w:vAlign w:val="center"/>
                      </w:tcPr>
                      <w:p w:rsidR="000F3489" w:rsidRPr="00CF00D8" w:rsidRDefault="000F3489" w:rsidP="000F3489">
                        <w:pPr>
                          <w:widowControl w:val="0"/>
                          <w:adjustRightInd w:val="0"/>
                          <w:spacing w:after="0"/>
                          <w:jc w:val="center"/>
                          <w:textAlignment w:val="baseline"/>
                          <w:rPr>
                            <w:rFonts w:asciiTheme="minorBidi" w:eastAsia="Times New Roman" w:hAnsiTheme="minorBidi"/>
                            <w:b/>
                            <w:color w:val="000000"/>
                            <w:sz w:val="14"/>
                            <w:szCs w:val="14"/>
                          </w:rPr>
                        </w:pPr>
                        <w:r w:rsidRPr="00CF00D8">
                          <w:rPr>
                            <w:rFonts w:asciiTheme="minorBidi" w:eastAsia="Times New Roman" w:hAnsiTheme="minorBidi"/>
                            <w:b/>
                            <w:color w:val="000000"/>
                            <w:sz w:val="14"/>
                            <w:szCs w:val="14"/>
                          </w:rPr>
                          <w:t>Assess</w:t>
                        </w:r>
                        <w:r w:rsidR="005E496A">
                          <w:rPr>
                            <w:rFonts w:asciiTheme="minorBidi" w:eastAsia="Times New Roman" w:hAnsiTheme="minorBidi"/>
                            <w:b/>
                            <w:color w:val="000000"/>
                            <w:sz w:val="14"/>
                            <w:szCs w:val="14"/>
                          </w:rPr>
                          <w:t>-</w:t>
                        </w:r>
                        <w:r w:rsidRPr="00CF00D8">
                          <w:rPr>
                            <w:rFonts w:asciiTheme="minorBidi" w:eastAsia="Times New Roman" w:hAnsiTheme="minorBidi"/>
                            <w:b/>
                            <w:color w:val="000000"/>
                            <w:sz w:val="14"/>
                            <w:szCs w:val="14"/>
                          </w:rPr>
                          <w:t>ment</w:t>
                        </w:r>
                      </w:p>
                      <w:p w:rsidR="000F3489" w:rsidRPr="00CF00D8" w:rsidRDefault="000F3489">
                        <w:pPr>
                          <w:widowControl w:val="0"/>
                          <w:adjustRightInd w:val="0"/>
                          <w:spacing w:after="0"/>
                          <w:jc w:val="center"/>
                          <w:textAlignment w:val="baseline"/>
                          <w:rPr>
                            <w:rFonts w:asciiTheme="minorBidi" w:eastAsia="Times New Roman" w:hAnsiTheme="minorBidi"/>
                            <w:b/>
                            <w:color w:val="000000"/>
                            <w:sz w:val="14"/>
                            <w:szCs w:val="14"/>
                          </w:rPr>
                        </w:pPr>
                      </w:p>
                    </w:tc>
                  </w:tr>
                  <w:tr w:rsidR="000F3489" w:rsidRPr="00CF00D8" w:rsidTr="00550B79">
                    <w:trPr>
                      <w:cantSplit/>
                      <w:trHeight w:val="448"/>
                    </w:trPr>
                    <w:tc>
                      <w:tcPr>
                        <w:tcW w:w="840" w:type="dxa"/>
                        <w:vMerge/>
                        <w:vAlign w:val="center"/>
                      </w:tcPr>
                      <w:p w:rsidR="000F3489" w:rsidRPr="00CF00D8" w:rsidRDefault="000F3489" w:rsidP="000F3489">
                        <w:pPr>
                          <w:widowControl w:val="0"/>
                          <w:adjustRightInd w:val="0"/>
                          <w:spacing w:after="0"/>
                          <w:jc w:val="both"/>
                          <w:textAlignment w:val="baseline"/>
                          <w:rPr>
                            <w:rFonts w:asciiTheme="minorBidi" w:eastAsia="Times New Roman" w:hAnsiTheme="minorBidi"/>
                            <w:color w:val="000000"/>
                            <w:sz w:val="16"/>
                            <w:szCs w:val="16"/>
                          </w:rPr>
                        </w:pPr>
                      </w:p>
                    </w:tc>
                    <w:tc>
                      <w:tcPr>
                        <w:tcW w:w="280" w:type="dxa"/>
                        <w:shd w:val="clear" w:color="auto" w:fill="D9D9D9"/>
                        <w:vAlign w:val="bottom"/>
                      </w:tcPr>
                      <w:p w:rsidR="000F3489" w:rsidRPr="00CF00D8" w:rsidRDefault="000F3489">
                        <w:pPr>
                          <w:widowControl w:val="0"/>
                          <w:adjustRightInd w:val="0"/>
                          <w:spacing w:after="0"/>
                          <w:jc w:val="center"/>
                          <w:textAlignment w:val="baseline"/>
                          <w:rPr>
                            <w:rFonts w:asciiTheme="minorBidi" w:eastAsia="Times New Roman" w:hAnsiTheme="minorBidi"/>
                            <w:color w:val="000000"/>
                            <w:sz w:val="14"/>
                            <w:szCs w:val="14"/>
                          </w:rPr>
                        </w:pPr>
                        <w:r w:rsidRPr="00CF00D8">
                          <w:rPr>
                            <w:rFonts w:asciiTheme="minorBidi" w:eastAsia="Times New Roman" w:hAnsiTheme="minorBidi"/>
                            <w:color w:val="000000"/>
                            <w:sz w:val="14"/>
                            <w:szCs w:val="14"/>
                          </w:rPr>
                          <w:t>PLO1</w:t>
                        </w:r>
                      </w:p>
                    </w:tc>
                    <w:tc>
                      <w:tcPr>
                        <w:tcW w:w="282" w:type="dxa"/>
                        <w:shd w:val="clear" w:color="auto" w:fill="D9D9D9"/>
                        <w:vAlign w:val="bottom"/>
                      </w:tcPr>
                      <w:p w:rsidR="000F3489" w:rsidRPr="00CF00D8" w:rsidRDefault="000F3489">
                        <w:pPr>
                          <w:widowControl w:val="0"/>
                          <w:adjustRightInd w:val="0"/>
                          <w:spacing w:after="0"/>
                          <w:jc w:val="center"/>
                          <w:textAlignment w:val="baseline"/>
                          <w:rPr>
                            <w:rFonts w:asciiTheme="minorBidi" w:eastAsia="Times New Roman" w:hAnsiTheme="minorBidi"/>
                            <w:color w:val="000000"/>
                            <w:sz w:val="14"/>
                            <w:szCs w:val="14"/>
                          </w:rPr>
                        </w:pPr>
                        <w:r w:rsidRPr="00CF00D8">
                          <w:rPr>
                            <w:rFonts w:asciiTheme="minorBidi" w:eastAsia="Times New Roman" w:hAnsiTheme="minorBidi"/>
                            <w:color w:val="000000"/>
                            <w:sz w:val="14"/>
                            <w:szCs w:val="14"/>
                          </w:rPr>
                          <w:t>PLO2</w:t>
                        </w:r>
                      </w:p>
                    </w:tc>
                    <w:tc>
                      <w:tcPr>
                        <w:tcW w:w="281" w:type="dxa"/>
                        <w:shd w:val="clear" w:color="auto" w:fill="D9D9D9"/>
                        <w:vAlign w:val="bottom"/>
                      </w:tcPr>
                      <w:p w:rsidR="000F3489" w:rsidRPr="00CF00D8" w:rsidRDefault="000F3489">
                        <w:pPr>
                          <w:widowControl w:val="0"/>
                          <w:adjustRightInd w:val="0"/>
                          <w:spacing w:after="0"/>
                          <w:jc w:val="center"/>
                          <w:textAlignment w:val="baseline"/>
                          <w:rPr>
                            <w:rFonts w:asciiTheme="minorBidi" w:eastAsia="Times New Roman" w:hAnsiTheme="minorBidi"/>
                            <w:color w:val="000000"/>
                            <w:sz w:val="14"/>
                            <w:szCs w:val="14"/>
                          </w:rPr>
                        </w:pPr>
                        <w:r w:rsidRPr="00CF00D8">
                          <w:rPr>
                            <w:rFonts w:asciiTheme="minorBidi" w:eastAsia="Times New Roman" w:hAnsiTheme="minorBidi"/>
                            <w:color w:val="000000"/>
                            <w:sz w:val="14"/>
                            <w:szCs w:val="14"/>
                          </w:rPr>
                          <w:t>PLO3</w:t>
                        </w:r>
                      </w:p>
                    </w:tc>
                    <w:tc>
                      <w:tcPr>
                        <w:tcW w:w="282" w:type="dxa"/>
                        <w:shd w:val="clear" w:color="auto" w:fill="D9D9D9"/>
                        <w:vAlign w:val="bottom"/>
                      </w:tcPr>
                      <w:p w:rsidR="000F3489" w:rsidRPr="00CF00D8" w:rsidRDefault="000F3489">
                        <w:pPr>
                          <w:widowControl w:val="0"/>
                          <w:adjustRightInd w:val="0"/>
                          <w:spacing w:after="0"/>
                          <w:jc w:val="center"/>
                          <w:textAlignment w:val="baseline"/>
                          <w:rPr>
                            <w:rFonts w:asciiTheme="minorBidi" w:eastAsia="Times New Roman" w:hAnsiTheme="minorBidi"/>
                            <w:color w:val="000000"/>
                            <w:sz w:val="14"/>
                            <w:szCs w:val="14"/>
                          </w:rPr>
                        </w:pPr>
                        <w:r w:rsidRPr="00CF00D8">
                          <w:rPr>
                            <w:rFonts w:asciiTheme="minorBidi" w:eastAsia="Times New Roman" w:hAnsiTheme="minorBidi"/>
                            <w:color w:val="000000"/>
                            <w:sz w:val="14"/>
                            <w:szCs w:val="14"/>
                          </w:rPr>
                          <w:t>PLO4</w:t>
                        </w:r>
                      </w:p>
                    </w:tc>
                    <w:tc>
                      <w:tcPr>
                        <w:tcW w:w="281" w:type="dxa"/>
                        <w:shd w:val="clear" w:color="auto" w:fill="D9D9D9"/>
                        <w:vAlign w:val="bottom"/>
                      </w:tcPr>
                      <w:p w:rsidR="000F3489" w:rsidRPr="00CF00D8" w:rsidRDefault="000F3489">
                        <w:pPr>
                          <w:widowControl w:val="0"/>
                          <w:adjustRightInd w:val="0"/>
                          <w:spacing w:after="0"/>
                          <w:jc w:val="center"/>
                          <w:textAlignment w:val="baseline"/>
                          <w:rPr>
                            <w:rFonts w:asciiTheme="minorBidi" w:eastAsia="Times New Roman" w:hAnsiTheme="minorBidi"/>
                            <w:color w:val="000000"/>
                            <w:sz w:val="14"/>
                            <w:szCs w:val="14"/>
                          </w:rPr>
                        </w:pPr>
                        <w:r w:rsidRPr="00CF00D8">
                          <w:rPr>
                            <w:rFonts w:asciiTheme="minorBidi" w:eastAsia="Times New Roman" w:hAnsiTheme="minorBidi"/>
                            <w:color w:val="000000"/>
                            <w:sz w:val="14"/>
                            <w:szCs w:val="14"/>
                          </w:rPr>
                          <w:t>PLO5</w:t>
                        </w:r>
                      </w:p>
                    </w:tc>
                    <w:tc>
                      <w:tcPr>
                        <w:tcW w:w="282" w:type="dxa"/>
                        <w:shd w:val="clear" w:color="auto" w:fill="D9D9D9"/>
                        <w:vAlign w:val="bottom"/>
                      </w:tcPr>
                      <w:p w:rsidR="000F3489" w:rsidRPr="00CF00D8" w:rsidRDefault="000F3489">
                        <w:pPr>
                          <w:widowControl w:val="0"/>
                          <w:adjustRightInd w:val="0"/>
                          <w:spacing w:after="0"/>
                          <w:jc w:val="center"/>
                          <w:textAlignment w:val="baseline"/>
                          <w:rPr>
                            <w:rFonts w:asciiTheme="minorBidi" w:eastAsia="Times New Roman" w:hAnsiTheme="minorBidi"/>
                            <w:color w:val="000000"/>
                            <w:sz w:val="14"/>
                            <w:szCs w:val="14"/>
                          </w:rPr>
                        </w:pPr>
                        <w:r w:rsidRPr="00CF00D8">
                          <w:rPr>
                            <w:rFonts w:asciiTheme="minorBidi" w:eastAsia="Times New Roman" w:hAnsiTheme="minorBidi"/>
                            <w:color w:val="000000"/>
                            <w:sz w:val="14"/>
                            <w:szCs w:val="14"/>
                          </w:rPr>
                          <w:t>PLO6</w:t>
                        </w:r>
                      </w:p>
                    </w:tc>
                    <w:tc>
                      <w:tcPr>
                        <w:tcW w:w="281" w:type="dxa"/>
                        <w:shd w:val="clear" w:color="auto" w:fill="D9D9D9"/>
                        <w:vAlign w:val="bottom"/>
                      </w:tcPr>
                      <w:p w:rsidR="000F3489" w:rsidRPr="00CF00D8" w:rsidRDefault="000F3489">
                        <w:pPr>
                          <w:widowControl w:val="0"/>
                          <w:adjustRightInd w:val="0"/>
                          <w:spacing w:after="0"/>
                          <w:jc w:val="center"/>
                          <w:textAlignment w:val="baseline"/>
                          <w:rPr>
                            <w:rFonts w:asciiTheme="minorBidi" w:eastAsia="Times New Roman" w:hAnsiTheme="minorBidi"/>
                            <w:color w:val="000000"/>
                            <w:sz w:val="14"/>
                            <w:szCs w:val="14"/>
                          </w:rPr>
                        </w:pPr>
                        <w:r w:rsidRPr="00CF00D8">
                          <w:rPr>
                            <w:rFonts w:asciiTheme="minorBidi" w:eastAsia="Times New Roman" w:hAnsiTheme="minorBidi"/>
                            <w:color w:val="000000"/>
                            <w:sz w:val="14"/>
                            <w:szCs w:val="14"/>
                          </w:rPr>
                          <w:t>PLO7</w:t>
                        </w:r>
                      </w:p>
                    </w:tc>
                    <w:tc>
                      <w:tcPr>
                        <w:tcW w:w="283" w:type="dxa"/>
                        <w:shd w:val="clear" w:color="auto" w:fill="D9D9D9"/>
                        <w:vAlign w:val="bottom"/>
                      </w:tcPr>
                      <w:p w:rsidR="000F3489" w:rsidRPr="00CF00D8" w:rsidRDefault="000F3489">
                        <w:pPr>
                          <w:widowControl w:val="0"/>
                          <w:adjustRightInd w:val="0"/>
                          <w:spacing w:after="0"/>
                          <w:jc w:val="center"/>
                          <w:textAlignment w:val="baseline"/>
                          <w:rPr>
                            <w:rFonts w:asciiTheme="minorBidi" w:eastAsia="Times New Roman" w:hAnsiTheme="minorBidi"/>
                            <w:color w:val="000000"/>
                            <w:sz w:val="14"/>
                            <w:szCs w:val="14"/>
                          </w:rPr>
                        </w:pPr>
                        <w:r w:rsidRPr="00CF00D8">
                          <w:rPr>
                            <w:rFonts w:asciiTheme="minorBidi" w:eastAsia="Times New Roman" w:hAnsiTheme="minorBidi"/>
                            <w:color w:val="000000"/>
                            <w:sz w:val="14"/>
                            <w:szCs w:val="14"/>
                          </w:rPr>
                          <w:t>PLO8</w:t>
                        </w:r>
                      </w:p>
                    </w:tc>
                    <w:tc>
                      <w:tcPr>
                        <w:tcW w:w="285" w:type="dxa"/>
                        <w:shd w:val="clear" w:color="auto" w:fill="D9D9D9"/>
                        <w:vAlign w:val="bottom"/>
                      </w:tcPr>
                      <w:p w:rsidR="000F3489" w:rsidRPr="00CF00D8" w:rsidRDefault="000F3489">
                        <w:pPr>
                          <w:widowControl w:val="0"/>
                          <w:adjustRightInd w:val="0"/>
                          <w:spacing w:after="0"/>
                          <w:jc w:val="center"/>
                          <w:textAlignment w:val="baseline"/>
                          <w:rPr>
                            <w:rFonts w:asciiTheme="minorBidi" w:eastAsia="Times New Roman" w:hAnsiTheme="minorBidi"/>
                            <w:color w:val="000000"/>
                            <w:sz w:val="14"/>
                            <w:szCs w:val="14"/>
                          </w:rPr>
                        </w:pPr>
                        <w:r w:rsidRPr="00CF00D8">
                          <w:rPr>
                            <w:rFonts w:asciiTheme="minorBidi" w:eastAsia="Times New Roman" w:hAnsiTheme="minorBidi"/>
                            <w:color w:val="000000"/>
                            <w:sz w:val="14"/>
                            <w:szCs w:val="14"/>
                          </w:rPr>
                          <w:t>PLO9</w:t>
                        </w:r>
                      </w:p>
                    </w:tc>
                    <w:tc>
                      <w:tcPr>
                        <w:tcW w:w="986" w:type="dxa"/>
                        <w:vMerge/>
                        <w:tcMar>
                          <w:top w:w="85" w:type="dxa"/>
                          <w:bottom w:w="85" w:type="dxa"/>
                        </w:tcMar>
                      </w:tcPr>
                      <w:p w:rsidR="000F3489" w:rsidRPr="00CF00D8" w:rsidRDefault="000F3489" w:rsidP="000F3489">
                        <w:pPr>
                          <w:widowControl w:val="0"/>
                          <w:adjustRightInd w:val="0"/>
                          <w:spacing w:after="0"/>
                          <w:jc w:val="both"/>
                          <w:textAlignment w:val="baseline"/>
                          <w:rPr>
                            <w:rFonts w:asciiTheme="minorBidi" w:eastAsia="Times New Roman" w:hAnsiTheme="minorBidi"/>
                            <w:color w:val="000000"/>
                            <w:sz w:val="16"/>
                            <w:szCs w:val="16"/>
                          </w:rPr>
                        </w:pPr>
                      </w:p>
                    </w:tc>
                    <w:tc>
                      <w:tcPr>
                        <w:tcW w:w="847" w:type="dxa"/>
                        <w:vMerge/>
                        <w:tcMar>
                          <w:top w:w="85" w:type="dxa"/>
                          <w:bottom w:w="85" w:type="dxa"/>
                        </w:tcMar>
                      </w:tcPr>
                      <w:p w:rsidR="000F3489" w:rsidRPr="00CF00D8" w:rsidRDefault="000F3489" w:rsidP="000F3489">
                        <w:pPr>
                          <w:widowControl w:val="0"/>
                          <w:adjustRightInd w:val="0"/>
                          <w:spacing w:after="0" w:line="360" w:lineRule="atLeast"/>
                          <w:jc w:val="both"/>
                          <w:textAlignment w:val="baseline"/>
                          <w:rPr>
                            <w:rFonts w:asciiTheme="minorBidi" w:eastAsia="Times New Roman" w:hAnsiTheme="minorBidi"/>
                            <w:color w:val="000000"/>
                            <w:sz w:val="16"/>
                            <w:szCs w:val="16"/>
                          </w:rPr>
                        </w:pPr>
                      </w:p>
                    </w:tc>
                  </w:tr>
                  <w:tr w:rsidR="000F3489" w:rsidRPr="00CF00D8" w:rsidTr="00550B79">
                    <w:trPr>
                      <w:trHeight w:val="217"/>
                    </w:trPr>
                    <w:tc>
                      <w:tcPr>
                        <w:tcW w:w="840" w:type="dxa"/>
                      </w:tcPr>
                      <w:p w:rsidR="000F3489" w:rsidRPr="000A72A0" w:rsidRDefault="007757FE" w:rsidP="000A72A0">
                        <w:pPr>
                          <w:widowControl w:val="0"/>
                          <w:autoSpaceDE w:val="0"/>
                          <w:autoSpaceDN w:val="0"/>
                          <w:adjustRightInd w:val="0"/>
                          <w:spacing w:after="0"/>
                          <w:jc w:val="both"/>
                          <w:textAlignment w:val="baseline"/>
                          <w:rPr>
                            <w:rFonts w:asciiTheme="minorBidi" w:eastAsia="Times New Roman" w:hAnsiTheme="minorBidi"/>
                            <w:sz w:val="16"/>
                            <w:szCs w:val="16"/>
                          </w:rPr>
                        </w:pPr>
                        <w:r>
                          <w:rPr>
                            <w:rFonts w:asciiTheme="minorBidi" w:eastAsia="Times New Roman" w:hAnsiTheme="minorBidi"/>
                            <w:sz w:val="16"/>
                            <w:szCs w:val="16"/>
                          </w:rPr>
                          <w:t>CLO 1</w:t>
                        </w:r>
                      </w:p>
                    </w:tc>
                    <w:tc>
                      <w:tcPr>
                        <w:tcW w:w="280"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2"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1"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2"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1"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2"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1"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3"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5"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986" w:type="dxa"/>
                        <w:tcMar>
                          <w:top w:w="85" w:type="dxa"/>
                          <w:bottom w:w="85" w:type="dxa"/>
                        </w:tcMar>
                      </w:tcPr>
                      <w:p w:rsidR="000F3489" w:rsidRPr="00CF00D8" w:rsidRDefault="000F3489" w:rsidP="000F3489">
                        <w:pPr>
                          <w:widowControl w:val="0"/>
                          <w:adjustRightInd w:val="0"/>
                          <w:spacing w:after="0"/>
                          <w:jc w:val="both"/>
                          <w:textAlignment w:val="baseline"/>
                          <w:rPr>
                            <w:rFonts w:asciiTheme="minorBidi" w:eastAsia="Times New Roman" w:hAnsiTheme="minorBidi"/>
                            <w:color w:val="000000"/>
                            <w:sz w:val="16"/>
                            <w:szCs w:val="16"/>
                          </w:rPr>
                        </w:pPr>
                      </w:p>
                    </w:tc>
                    <w:tc>
                      <w:tcPr>
                        <w:tcW w:w="847" w:type="dxa"/>
                        <w:tcMar>
                          <w:top w:w="85" w:type="dxa"/>
                          <w:bottom w:w="85" w:type="dxa"/>
                        </w:tcMar>
                      </w:tcPr>
                      <w:p w:rsidR="000F3489" w:rsidRPr="00CF00D8" w:rsidRDefault="000F3489" w:rsidP="000F3489">
                        <w:pPr>
                          <w:widowControl w:val="0"/>
                          <w:adjustRightInd w:val="0"/>
                          <w:spacing w:after="0"/>
                          <w:jc w:val="both"/>
                          <w:textAlignment w:val="baseline"/>
                          <w:rPr>
                            <w:rFonts w:asciiTheme="minorBidi" w:eastAsia="Times New Roman" w:hAnsiTheme="minorBidi"/>
                            <w:color w:val="000000"/>
                            <w:sz w:val="16"/>
                            <w:szCs w:val="16"/>
                          </w:rPr>
                        </w:pPr>
                      </w:p>
                    </w:tc>
                  </w:tr>
                  <w:tr w:rsidR="000F3489" w:rsidRPr="00CF00D8" w:rsidTr="00550B79">
                    <w:trPr>
                      <w:trHeight w:val="217"/>
                    </w:trPr>
                    <w:tc>
                      <w:tcPr>
                        <w:tcW w:w="840" w:type="dxa"/>
                      </w:tcPr>
                      <w:p w:rsidR="000F3489" w:rsidRPr="000A72A0" w:rsidRDefault="007757FE" w:rsidP="000A72A0">
                        <w:pPr>
                          <w:widowControl w:val="0"/>
                          <w:autoSpaceDE w:val="0"/>
                          <w:autoSpaceDN w:val="0"/>
                          <w:adjustRightInd w:val="0"/>
                          <w:spacing w:after="0"/>
                          <w:jc w:val="both"/>
                          <w:textAlignment w:val="baseline"/>
                          <w:rPr>
                            <w:rFonts w:asciiTheme="minorBidi" w:eastAsia="Times New Roman" w:hAnsiTheme="minorBidi"/>
                            <w:sz w:val="16"/>
                            <w:szCs w:val="16"/>
                          </w:rPr>
                        </w:pPr>
                        <w:r>
                          <w:rPr>
                            <w:rFonts w:asciiTheme="minorBidi" w:eastAsia="Times New Roman" w:hAnsiTheme="minorBidi"/>
                            <w:sz w:val="16"/>
                            <w:szCs w:val="16"/>
                          </w:rPr>
                          <w:t>CLO 2</w:t>
                        </w:r>
                      </w:p>
                    </w:tc>
                    <w:tc>
                      <w:tcPr>
                        <w:tcW w:w="280"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2"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1"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2"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1"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2"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1"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3"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5"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986" w:type="dxa"/>
                        <w:tcMar>
                          <w:top w:w="85" w:type="dxa"/>
                          <w:bottom w:w="85" w:type="dxa"/>
                        </w:tcMar>
                      </w:tcPr>
                      <w:p w:rsidR="000F3489" w:rsidRPr="00CF00D8" w:rsidRDefault="000F3489" w:rsidP="000F3489">
                        <w:pPr>
                          <w:widowControl w:val="0"/>
                          <w:adjustRightInd w:val="0"/>
                          <w:spacing w:after="0"/>
                          <w:jc w:val="both"/>
                          <w:textAlignment w:val="baseline"/>
                          <w:rPr>
                            <w:rFonts w:asciiTheme="minorBidi" w:eastAsia="Times New Roman" w:hAnsiTheme="minorBidi"/>
                            <w:color w:val="000000"/>
                            <w:sz w:val="16"/>
                            <w:szCs w:val="16"/>
                          </w:rPr>
                        </w:pPr>
                      </w:p>
                    </w:tc>
                    <w:tc>
                      <w:tcPr>
                        <w:tcW w:w="847" w:type="dxa"/>
                        <w:tcMar>
                          <w:top w:w="85" w:type="dxa"/>
                          <w:bottom w:w="85" w:type="dxa"/>
                        </w:tcMar>
                      </w:tcPr>
                      <w:p w:rsidR="000F3489" w:rsidRPr="00CF00D8" w:rsidRDefault="000F3489" w:rsidP="000F3489">
                        <w:pPr>
                          <w:widowControl w:val="0"/>
                          <w:adjustRightInd w:val="0"/>
                          <w:spacing w:after="0"/>
                          <w:jc w:val="both"/>
                          <w:textAlignment w:val="baseline"/>
                          <w:rPr>
                            <w:rFonts w:asciiTheme="minorBidi" w:eastAsia="Times New Roman" w:hAnsiTheme="minorBidi"/>
                            <w:color w:val="000000"/>
                            <w:sz w:val="16"/>
                            <w:szCs w:val="16"/>
                          </w:rPr>
                        </w:pPr>
                      </w:p>
                    </w:tc>
                  </w:tr>
                  <w:tr w:rsidR="000F3489" w:rsidRPr="00CF00D8" w:rsidTr="00550B79">
                    <w:trPr>
                      <w:trHeight w:val="217"/>
                    </w:trPr>
                    <w:tc>
                      <w:tcPr>
                        <w:tcW w:w="840" w:type="dxa"/>
                      </w:tcPr>
                      <w:p w:rsidR="000F3489" w:rsidRPr="000A72A0" w:rsidRDefault="007757FE" w:rsidP="000A72A0">
                        <w:pPr>
                          <w:widowControl w:val="0"/>
                          <w:autoSpaceDE w:val="0"/>
                          <w:autoSpaceDN w:val="0"/>
                          <w:adjustRightInd w:val="0"/>
                          <w:spacing w:after="0"/>
                          <w:jc w:val="both"/>
                          <w:textAlignment w:val="baseline"/>
                          <w:rPr>
                            <w:rFonts w:asciiTheme="minorBidi" w:eastAsia="Times New Roman" w:hAnsiTheme="minorBidi"/>
                            <w:sz w:val="16"/>
                            <w:szCs w:val="16"/>
                          </w:rPr>
                        </w:pPr>
                        <w:r>
                          <w:rPr>
                            <w:rFonts w:asciiTheme="minorBidi" w:eastAsia="Times New Roman" w:hAnsiTheme="minorBidi"/>
                            <w:sz w:val="16"/>
                            <w:szCs w:val="16"/>
                          </w:rPr>
                          <w:t>CLO 3</w:t>
                        </w:r>
                      </w:p>
                    </w:tc>
                    <w:tc>
                      <w:tcPr>
                        <w:tcW w:w="280"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2"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1"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2"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1"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2"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1"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3"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285" w:type="dxa"/>
                      </w:tcPr>
                      <w:p w:rsidR="000F3489" w:rsidRPr="00CF00D8" w:rsidRDefault="000F3489" w:rsidP="000F3489">
                        <w:pPr>
                          <w:widowControl w:val="0"/>
                          <w:adjustRightInd w:val="0"/>
                          <w:spacing w:after="0"/>
                          <w:jc w:val="center"/>
                          <w:textAlignment w:val="baseline"/>
                          <w:rPr>
                            <w:rFonts w:asciiTheme="minorBidi" w:eastAsia="Times New Roman" w:hAnsiTheme="minorBidi"/>
                            <w:color w:val="000000"/>
                            <w:sz w:val="16"/>
                            <w:szCs w:val="16"/>
                          </w:rPr>
                        </w:pPr>
                      </w:p>
                    </w:tc>
                    <w:tc>
                      <w:tcPr>
                        <w:tcW w:w="986" w:type="dxa"/>
                        <w:tcMar>
                          <w:top w:w="85" w:type="dxa"/>
                          <w:bottom w:w="85" w:type="dxa"/>
                        </w:tcMar>
                      </w:tcPr>
                      <w:p w:rsidR="000F3489" w:rsidRPr="00CF00D8" w:rsidRDefault="000F3489" w:rsidP="000F3489">
                        <w:pPr>
                          <w:widowControl w:val="0"/>
                          <w:adjustRightInd w:val="0"/>
                          <w:spacing w:after="0"/>
                          <w:jc w:val="both"/>
                          <w:textAlignment w:val="baseline"/>
                          <w:rPr>
                            <w:rFonts w:asciiTheme="minorBidi" w:eastAsia="Times New Roman" w:hAnsiTheme="minorBidi"/>
                            <w:color w:val="000000"/>
                            <w:sz w:val="16"/>
                            <w:szCs w:val="16"/>
                          </w:rPr>
                        </w:pPr>
                      </w:p>
                    </w:tc>
                    <w:tc>
                      <w:tcPr>
                        <w:tcW w:w="847" w:type="dxa"/>
                        <w:tcMar>
                          <w:top w:w="85" w:type="dxa"/>
                          <w:bottom w:w="85" w:type="dxa"/>
                        </w:tcMar>
                      </w:tcPr>
                      <w:p w:rsidR="000F3489" w:rsidRPr="00CF00D8" w:rsidRDefault="000F3489" w:rsidP="000F3489">
                        <w:pPr>
                          <w:widowControl w:val="0"/>
                          <w:adjustRightInd w:val="0"/>
                          <w:spacing w:after="0"/>
                          <w:jc w:val="both"/>
                          <w:textAlignment w:val="baseline"/>
                          <w:rPr>
                            <w:rFonts w:asciiTheme="minorBidi" w:eastAsia="Times New Roman" w:hAnsiTheme="minorBidi"/>
                            <w:color w:val="000000"/>
                            <w:sz w:val="16"/>
                            <w:szCs w:val="16"/>
                          </w:rPr>
                        </w:pPr>
                      </w:p>
                    </w:tc>
                  </w:tr>
                </w:tbl>
                <w:p w:rsidR="000F3489" w:rsidRPr="00CF00D8" w:rsidRDefault="000F3489" w:rsidP="000A72A0">
                  <w:pPr>
                    <w:widowControl w:val="0"/>
                    <w:tabs>
                      <w:tab w:val="left" w:pos="2880"/>
                      <w:tab w:val="left" w:pos="5040"/>
                      <w:tab w:val="left" w:pos="7200"/>
                    </w:tabs>
                    <w:adjustRightInd w:val="0"/>
                    <w:spacing w:after="0"/>
                    <w:ind w:firstLine="720"/>
                    <w:jc w:val="both"/>
                    <w:textAlignment w:val="baseline"/>
                    <w:rPr>
                      <w:rFonts w:asciiTheme="minorBidi" w:eastAsia="Times New Roman" w:hAnsiTheme="minorBidi"/>
                      <w:sz w:val="16"/>
                      <w:szCs w:val="16"/>
                    </w:rPr>
                  </w:pPr>
                </w:p>
                <w:p w:rsidR="00A71232" w:rsidRPr="00CF00D8" w:rsidRDefault="00A71232" w:rsidP="000F3489">
                  <w:pPr>
                    <w:widowControl w:val="0"/>
                    <w:tabs>
                      <w:tab w:val="left" w:pos="2880"/>
                      <w:tab w:val="left" w:pos="5040"/>
                      <w:tab w:val="left" w:pos="7200"/>
                    </w:tabs>
                    <w:adjustRightInd w:val="0"/>
                    <w:spacing w:after="0"/>
                    <w:jc w:val="both"/>
                    <w:textAlignment w:val="baseline"/>
                    <w:rPr>
                      <w:rFonts w:asciiTheme="minorBidi" w:eastAsia="Times New Roman" w:hAnsiTheme="minorBidi"/>
                      <w:sz w:val="16"/>
                      <w:szCs w:val="16"/>
                    </w:rPr>
                  </w:pPr>
                  <w:r w:rsidRPr="00A71232">
                    <w:rPr>
                      <w:rFonts w:asciiTheme="minorBidi" w:eastAsia="Times New Roman" w:hAnsiTheme="minorBidi"/>
                      <w:sz w:val="16"/>
                      <w:szCs w:val="16"/>
                    </w:rPr>
                    <w:t xml:space="preserve">Indicate the </w:t>
                  </w:r>
                  <w:r w:rsidR="00E3119C">
                    <w:rPr>
                      <w:rFonts w:asciiTheme="minorBidi" w:eastAsia="Times New Roman" w:hAnsiTheme="minorBidi"/>
                      <w:sz w:val="16"/>
                      <w:szCs w:val="16"/>
                    </w:rPr>
                    <w:t>primary causal link</w:t>
                  </w:r>
                  <w:r w:rsidR="00E3119C" w:rsidRPr="00A71232">
                    <w:rPr>
                      <w:rFonts w:asciiTheme="minorBidi" w:eastAsia="Times New Roman" w:hAnsiTheme="minorBidi"/>
                      <w:sz w:val="16"/>
                      <w:szCs w:val="16"/>
                    </w:rPr>
                    <w:t xml:space="preserve"> </w:t>
                  </w:r>
                  <w:r w:rsidRPr="00A71232">
                    <w:rPr>
                      <w:rFonts w:asciiTheme="minorBidi" w:eastAsia="Times New Roman" w:hAnsiTheme="minorBidi"/>
                      <w:sz w:val="16"/>
                      <w:szCs w:val="16"/>
                    </w:rPr>
                    <w:t>between the CLO and PLO by ticking “</w:t>
                  </w:r>
                  <w:r w:rsidR="009B3DC4">
                    <w:rPr>
                      <w:rFonts w:asciiTheme="minorBidi" w:eastAsia="Times New Roman" w:hAnsiTheme="minorBidi"/>
                      <w:sz w:val="16"/>
                      <w:szCs w:val="16"/>
                    </w:rPr>
                    <w:sym w:font="Wingdings" w:char="F0FC"/>
                  </w:r>
                  <w:r w:rsidR="00C8655D" w:rsidRPr="00A71232">
                    <w:rPr>
                      <w:rFonts w:asciiTheme="minorBidi" w:eastAsia="Times New Roman" w:hAnsiTheme="minorBidi"/>
                      <w:sz w:val="16"/>
                      <w:szCs w:val="16"/>
                    </w:rPr>
                    <w:t>“</w:t>
                  </w:r>
                  <w:r w:rsidR="00C8655D">
                    <w:rPr>
                      <w:rFonts w:asciiTheme="minorBidi" w:eastAsia="Times New Roman" w:hAnsiTheme="minorBidi"/>
                      <w:sz w:val="16"/>
                      <w:szCs w:val="16"/>
                    </w:rPr>
                    <w:t xml:space="preserve"> </w:t>
                  </w:r>
                  <w:r w:rsidR="00C8655D" w:rsidRPr="00A71232">
                    <w:rPr>
                      <w:rFonts w:asciiTheme="minorBidi" w:eastAsia="Times New Roman" w:hAnsiTheme="minorBidi"/>
                      <w:sz w:val="16"/>
                      <w:szCs w:val="16"/>
                    </w:rPr>
                    <w:t>the</w:t>
                  </w:r>
                  <w:r w:rsidRPr="00A71232">
                    <w:rPr>
                      <w:rFonts w:asciiTheme="minorBidi" w:eastAsia="Times New Roman" w:hAnsiTheme="minorBidi"/>
                      <w:sz w:val="16"/>
                      <w:szCs w:val="16"/>
                    </w:rPr>
                    <w:t xml:space="preserve"> appropriate box.</w:t>
                  </w:r>
                </w:p>
                <w:p w:rsidR="000F3489" w:rsidRPr="00CF00D8" w:rsidRDefault="000F3489" w:rsidP="000F3489">
                  <w:pPr>
                    <w:widowControl w:val="0"/>
                    <w:adjustRightInd w:val="0"/>
                    <w:jc w:val="both"/>
                    <w:textAlignment w:val="baseline"/>
                    <w:rPr>
                      <w:rFonts w:asciiTheme="minorBidi" w:eastAsia="Times New Roman" w:hAnsiTheme="minorBidi"/>
                      <w:color w:val="FF0000"/>
                      <w:sz w:val="16"/>
                      <w:szCs w:val="16"/>
                    </w:rPr>
                  </w:pPr>
                  <w:r w:rsidRPr="00CF00D8">
                    <w:rPr>
                      <w:rFonts w:asciiTheme="minorBidi" w:eastAsia="Times New Roman" w:hAnsiTheme="minorBidi"/>
                      <w:i/>
                      <w:sz w:val="16"/>
                      <w:szCs w:val="16"/>
                    </w:rPr>
                    <w:t xml:space="preserve">(This description must be read </w:t>
                  </w:r>
                  <w:r w:rsidR="00C8655D" w:rsidRPr="00CF00D8">
                    <w:rPr>
                      <w:rFonts w:asciiTheme="minorBidi" w:eastAsia="Times New Roman" w:hAnsiTheme="minorBidi"/>
                      <w:i/>
                      <w:sz w:val="16"/>
                      <w:szCs w:val="16"/>
                    </w:rPr>
                    <w:t>together with</w:t>
                  </w:r>
                  <w:r w:rsidRPr="00CF00D8">
                    <w:rPr>
                      <w:rFonts w:asciiTheme="minorBidi" w:eastAsia="Times New Roman" w:hAnsiTheme="minorBidi"/>
                      <w:i/>
                      <w:sz w:val="16"/>
                      <w:szCs w:val="16"/>
                    </w:rPr>
                    <w:t xml:space="preserve"> Standards </w:t>
                  </w:r>
                  <w:r w:rsidR="00C8655D" w:rsidRPr="00CF00D8">
                    <w:rPr>
                      <w:rFonts w:asciiTheme="minorBidi" w:eastAsia="Times New Roman" w:hAnsiTheme="minorBidi"/>
                      <w:i/>
                      <w:sz w:val="16"/>
                      <w:szCs w:val="16"/>
                    </w:rPr>
                    <w:t>2.1.2,</w:t>
                  </w:r>
                  <w:r w:rsidRPr="00CF00D8">
                    <w:rPr>
                      <w:rFonts w:asciiTheme="minorBidi" w:eastAsia="Times New Roman" w:hAnsiTheme="minorBidi"/>
                      <w:i/>
                      <w:sz w:val="16"/>
                      <w:szCs w:val="16"/>
                    </w:rPr>
                    <w:t xml:space="preserve"> 2.2.1 and 2.2.2 </w:t>
                  </w:r>
                  <w:r w:rsidR="00C8655D" w:rsidRPr="00CF00D8">
                    <w:rPr>
                      <w:rFonts w:asciiTheme="minorBidi" w:eastAsia="Times New Roman" w:hAnsiTheme="minorBidi"/>
                      <w:i/>
                      <w:sz w:val="16"/>
                      <w:szCs w:val="16"/>
                    </w:rPr>
                    <w:t>in Area</w:t>
                  </w:r>
                  <w:r w:rsidRPr="00CF00D8">
                    <w:rPr>
                      <w:rFonts w:asciiTheme="minorBidi" w:eastAsia="Times New Roman" w:hAnsiTheme="minorBidi"/>
                      <w:i/>
                      <w:sz w:val="16"/>
                      <w:szCs w:val="16"/>
                    </w:rPr>
                    <w:t xml:space="preserve"> 2 - page</w:t>
                  </w:r>
                  <w:r w:rsidR="001D66F0">
                    <w:rPr>
                      <w:rFonts w:asciiTheme="minorBidi" w:eastAsia="Times New Roman" w:hAnsiTheme="minorBidi"/>
                      <w:i/>
                      <w:sz w:val="16"/>
                      <w:szCs w:val="16"/>
                    </w:rPr>
                    <w:t>s</w:t>
                  </w:r>
                  <w:r w:rsidRPr="00CF00D8">
                    <w:rPr>
                      <w:rFonts w:asciiTheme="minorBidi" w:eastAsia="Times New Roman" w:hAnsiTheme="minorBidi"/>
                      <w:i/>
                      <w:sz w:val="16"/>
                      <w:szCs w:val="16"/>
                    </w:rPr>
                    <w:t xml:space="preserve"> </w:t>
                  </w:r>
                  <w:r w:rsidRPr="00E24D4A">
                    <w:rPr>
                      <w:rFonts w:asciiTheme="minorBidi" w:eastAsia="Times New Roman" w:hAnsiTheme="minorBidi"/>
                      <w:i/>
                      <w:sz w:val="16"/>
                      <w:szCs w:val="16"/>
                    </w:rPr>
                    <w:t>16 &amp; 18</w:t>
                  </w:r>
                  <w:r w:rsidR="000E3F82">
                    <w:rPr>
                      <w:rFonts w:asciiTheme="minorBidi" w:eastAsia="Times New Roman" w:hAnsiTheme="minorBidi"/>
                      <w:i/>
                      <w:sz w:val="16"/>
                      <w:szCs w:val="16"/>
                    </w:rPr>
                    <w:t>.</w:t>
                  </w:r>
                  <w:r w:rsidRPr="00E24D4A">
                    <w:rPr>
                      <w:rFonts w:asciiTheme="minorBidi" w:eastAsia="Times New Roman" w:hAnsiTheme="minorBidi"/>
                      <w:i/>
                      <w:sz w:val="16"/>
                      <w:szCs w:val="16"/>
                    </w:rPr>
                    <w:t>)</w:t>
                  </w:r>
                  <w:r w:rsidRPr="00CF00D8">
                    <w:rPr>
                      <w:rFonts w:asciiTheme="minorBidi" w:eastAsia="Times New Roman" w:hAnsiTheme="minorBidi"/>
                      <w:i/>
                      <w:sz w:val="16"/>
                      <w:szCs w:val="16"/>
                    </w:rPr>
                    <w:t xml:space="preserve"> </w:t>
                  </w:r>
                </w:p>
              </w:tc>
            </w:tr>
            <w:tr w:rsidR="000F3489" w:rsidRPr="00CF00D8" w:rsidTr="00411F79">
              <w:trPr>
                <w:cantSplit/>
                <w:trHeight w:val="244"/>
                <w:jc w:val="center"/>
              </w:trPr>
              <w:tc>
                <w:tcPr>
                  <w:tcW w:w="410" w:type="dxa"/>
                </w:tcPr>
                <w:p w:rsidR="000F3489" w:rsidRPr="000A72A0" w:rsidRDefault="000F3489" w:rsidP="000F3489">
                  <w:pPr>
                    <w:widowControl w:val="0"/>
                    <w:numPr>
                      <w:ilvl w:val="0"/>
                      <w:numId w:val="11"/>
                    </w:numPr>
                    <w:adjustRightInd w:val="0"/>
                    <w:spacing w:after="0" w:line="240" w:lineRule="auto"/>
                    <w:jc w:val="center"/>
                    <w:textAlignment w:val="baseline"/>
                    <w:rPr>
                      <w:rFonts w:asciiTheme="minorBidi" w:eastAsia="Times New Roman" w:hAnsiTheme="minorBidi"/>
                      <w:strike/>
                      <w:sz w:val="16"/>
                      <w:szCs w:val="16"/>
                    </w:rPr>
                  </w:pPr>
                </w:p>
              </w:tc>
              <w:tc>
                <w:tcPr>
                  <w:tcW w:w="5587" w:type="dxa"/>
                </w:tcPr>
                <w:p w:rsidR="000F3489" w:rsidRPr="000A72A0" w:rsidRDefault="000F3489" w:rsidP="000F3489">
                  <w:pPr>
                    <w:widowControl w:val="0"/>
                    <w:adjustRightInd w:val="0"/>
                    <w:spacing w:after="0"/>
                    <w:jc w:val="both"/>
                    <w:textAlignment w:val="baseline"/>
                    <w:rPr>
                      <w:rFonts w:asciiTheme="minorBidi" w:eastAsia="Times New Roman" w:hAnsiTheme="minorBidi"/>
                      <w:strike/>
                      <w:sz w:val="16"/>
                      <w:szCs w:val="16"/>
                    </w:rPr>
                  </w:pPr>
                </w:p>
                <w:p w:rsidR="000F3489" w:rsidRPr="00F81E13" w:rsidRDefault="000F3489" w:rsidP="000F3489">
                  <w:pPr>
                    <w:widowControl w:val="0"/>
                    <w:adjustRightInd w:val="0"/>
                    <w:spacing w:after="0"/>
                    <w:jc w:val="both"/>
                    <w:textAlignment w:val="baseline"/>
                    <w:rPr>
                      <w:rFonts w:asciiTheme="minorBidi" w:eastAsia="Times New Roman" w:hAnsiTheme="minorBidi"/>
                      <w:sz w:val="16"/>
                      <w:szCs w:val="16"/>
                    </w:rPr>
                  </w:pPr>
                  <w:r w:rsidRPr="003A0F66">
                    <w:rPr>
                      <w:rFonts w:asciiTheme="minorBidi" w:eastAsia="Times New Roman" w:hAnsiTheme="minorBidi"/>
                      <w:sz w:val="16"/>
                      <w:szCs w:val="16"/>
                    </w:rPr>
                    <w:t>Transferable Skills</w:t>
                  </w:r>
                  <w:r w:rsidR="00410C30">
                    <w:rPr>
                      <w:rFonts w:asciiTheme="minorBidi" w:eastAsia="Times New Roman" w:hAnsiTheme="minorBidi"/>
                      <w:sz w:val="16"/>
                      <w:szCs w:val="16"/>
                    </w:rPr>
                    <w:t xml:space="preserve"> (if applicable)</w:t>
                  </w:r>
                  <w:r w:rsidR="00A959AA">
                    <w:rPr>
                      <w:rFonts w:asciiTheme="minorBidi" w:eastAsia="Times New Roman" w:hAnsiTheme="minorBidi"/>
                      <w:sz w:val="16"/>
                      <w:szCs w:val="16"/>
                    </w:rPr>
                    <w:t>:</w:t>
                  </w:r>
                </w:p>
                <w:p w:rsidR="000F3489" w:rsidRPr="000A72A0" w:rsidRDefault="000F3489" w:rsidP="009B3DC4">
                  <w:pPr>
                    <w:widowControl w:val="0"/>
                    <w:adjustRightInd w:val="0"/>
                    <w:spacing w:after="0"/>
                    <w:jc w:val="both"/>
                    <w:textAlignment w:val="baseline"/>
                    <w:rPr>
                      <w:rFonts w:asciiTheme="minorBidi" w:eastAsia="Times New Roman" w:hAnsiTheme="minorBidi"/>
                      <w:strike/>
                      <w:sz w:val="16"/>
                      <w:szCs w:val="16"/>
                    </w:rPr>
                  </w:pPr>
                  <w:r w:rsidRPr="004B55ED">
                    <w:rPr>
                      <w:rFonts w:asciiTheme="minorBidi" w:eastAsia="Times New Roman" w:hAnsiTheme="minorBidi"/>
                      <w:sz w:val="16"/>
                      <w:szCs w:val="16"/>
                    </w:rPr>
                    <w:t>(</w:t>
                  </w:r>
                  <w:r w:rsidR="00793BB0">
                    <w:rPr>
                      <w:rFonts w:asciiTheme="minorBidi" w:eastAsia="Times New Roman" w:hAnsiTheme="minorBidi"/>
                      <w:sz w:val="16"/>
                      <w:szCs w:val="16"/>
                    </w:rPr>
                    <w:t>S</w:t>
                  </w:r>
                  <w:r w:rsidR="004B55ED">
                    <w:rPr>
                      <w:rFonts w:asciiTheme="minorBidi" w:eastAsia="Times New Roman" w:hAnsiTheme="minorBidi"/>
                      <w:sz w:val="16"/>
                      <w:szCs w:val="16"/>
                    </w:rPr>
                    <w:t xml:space="preserve">kills learned in the course of study which can be useful and </w:t>
                  </w:r>
                  <w:r w:rsidR="009B3DC4">
                    <w:rPr>
                      <w:rFonts w:asciiTheme="minorBidi" w:eastAsia="Times New Roman" w:hAnsiTheme="minorBidi"/>
                      <w:sz w:val="16"/>
                      <w:szCs w:val="16"/>
                    </w:rPr>
                    <w:t xml:space="preserve">utilised </w:t>
                  </w:r>
                  <w:r w:rsidR="004B55ED">
                    <w:rPr>
                      <w:rFonts w:asciiTheme="minorBidi" w:eastAsia="Times New Roman" w:hAnsiTheme="minorBidi"/>
                      <w:sz w:val="16"/>
                      <w:szCs w:val="16"/>
                    </w:rPr>
                    <w:t>in other settings</w:t>
                  </w:r>
                  <w:r w:rsidR="000E3F82">
                    <w:rPr>
                      <w:rFonts w:asciiTheme="minorBidi" w:eastAsia="Times New Roman" w:hAnsiTheme="minorBidi"/>
                      <w:sz w:val="16"/>
                      <w:szCs w:val="16"/>
                    </w:rPr>
                    <w:t>.</w:t>
                  </w:r>
                  <w:r w:rsidRPr="003A0F66">
                    <w:rPr>
                      <w:rFonts w:asciiTheme="minorBidi" w:eastAsia="Times New Roman" w:hAnsiTheme="minorBidi"/>
                      <w:sz w:val="16"/>
                      <w:szCs w:val="16"/>
                    </w:rPr>
                    <w:t>)</w:t>
                  </w:r>
                </w:p>
              </w:tc>
            </w:tr>
            <w:tr w:rsidR="000F3489" w:rsidRPr="00CF00D8" w:rsidTr="00411F79">
              <w:trPr>
                <w:cantSplit/>
                <w:trHeight w:val="6670"/>
                <w:jc w:val="center"/>
              </w:trPr>
              <w:tc>
                <w:tcPr>
                  <w:tcW w:w="410" w:type="dxa"/>
                </w:tcPr>
                <w:p w:rsidR="000F3489" w:rsidRPr="00CF00D8" w:rsidRDefault="000F3489" w:rsidP="000F3489">
                  <w:pPr>
                    <w:widowControl w:val="0"/>
                    <w:numPr>
                      <w:ilvl w:val="0"/>
                      <w:numId w:val="11"/>
                    </w:numPr>
                    <w:adjustRightInd w:val="0"/>
                    <w:spacing w:after="0" w:line="240" w:lineRule="auto"/>
                    <w:textAlignment w:val="baseline"/>
                    <w:rPr>
                      <w:rFonts w:asciiTheme="minorBidi" w:eastAsia="Times New Roman" w:hAnsiTheme="minorBidi"/>
                      <w:sz w:val="16"/>
                      <w:szCs w:val="16"/>
                    </w:rPr>
                  </w:pPr>
                </w:p>
              </w:tc>
              <w:tc>
                <w:tcPr>
                  <w:tcW w:w="5587" w:type="dxa"/>
                </w:tcPr>
                <w:p w:rsidR="000F3489" w:rsidRDefault="000F3489" w:rsidP="000F3489">
                  <w:pPr>
                    <w:widowControl w:val="0"/>
                    <w:adjustRightInd w:val="0"/>
                    <w:spacing w:after="0"/>
                    <w:jc w:val="both"/>
                    <w:textAlignment w:val="baseline"/>
                    <w:rPr>
                      <w:rFonts w:asciiTheme="minorBidi" w:eastAsia="Times New Roman" w:hAnsiTheme="minorBidi"/>
                      <w:sz w:val="16"/>
                      <w:szCs w:val="16"/>
                    </w:rPr>
                  </w:pPr>
                </w:p>
                <w:p w:rsidR="000C29D5" w:rsidRPr="00CF00D8" w:rsidRDefault="006C7CA1" w:rsidP="000F3489">
                  <w:pPr>
                    <w:widowControl w:val="0"/>
                    <w:adjustRightInd w:val="0"/>
                    <w:spacing w:after="0"/>
                    <w:jc w:val="both"/>
                    <w:textAlignment w:val="baseline"/>
                    <w:rPr>
                      <w:rFonts w:asciiTheme="minorBidi" w:eastAsia="Times New Roman" w:hAnsiTheme="minorBidi"/>
                      <w:sz w:val="16"/>
                      <w:szCs w:val="16"/>
                    </w:rPr>
                  </w:pPr>
                  <w:r>
                    <w:rPr>
                      <w:rFonts w:asciiTheme="minorBidi" w:eastAsia="Times New Roman" w:hAnsiTheme="minorBidi"/>
                      <w:sz w:val="16"/>
                      <w:szCs w:val="16"/>
                    </w:rPr>
                    <w:t>Distribution of Student Learning Time</w:t>
                  </w:r>
                  <w:r w:rsidR="00CC4CCB">
                    <w:rPr>
                      <w:rFonts w:asciiTheme="minorBidi" w:eastAsia="Times New Roman" w:hAnsiTheme="minorBidi"/>
                      <w:sz w:val="16"/>
                      <w:szCs w:val="16"/>
                    </w:rPr>
                    <w:t xml:space="preserve"> (SLT)</w:t>
                  </w:r>
                  <w:r w:rsidR="00A959AA">
                    <w:rPr>
                      <w:rFonts w:asciiTheme="minorBidi" w:eastAsia="Times New Roman" w:hAnsiTheme="minorBidi"/>
                      <w:sz w:val="16"/>
                      <w:szCs w:val="16"/>
                    </w:rPr>
                    <w:t>:</w:t>
                  </w:r>
                </w:p>
                <w:tbl>
                  <w:tblPr>
                    <w:tblW w:w="5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93"/>
                    <w:gridCol w:w="559"/>
                    <w:gridCol w:w="262"/>
                    <w:gridCol w:w="262"/>
                    <w:gridCol w:w="275"/>
                    <w:gridCol w:w="289"/>
                    <w:gridCol w:w="705"/>
                    <w:gridCol w:w="1020"/>
                    <w:gridCol w:w="774"/>
                    <w:gridCol w:w="131"/>
                  </w:tblGrid>
                  <w:tr w:rsidR="00671E0A" w:rsidRPr="00CF00D8" w:rsidTr="00411F79">
                    <w:trPr>
                      <w:gridAfter w:val="1"/>
                      <w:wAfter w:w="131" w:type="dxa"/>
                      <w:trHeight w:val="319"/>
                    </w:trPr>
                    <w:tc>
                      <w:tcPr>
                        <w:tcW w:w="894" w:type="dxa"/>
                        <w:vMerge w:val="restart"/>
                        <w:vAlign w:val="center"/>
                      </w:tcPr>
                      <w:p w:rsidR="002A1C8B" w:rsidRPr="000A72A0" w:rsidRDefault="002A1C8B" w:rsidP="000A72A0">
                        <w:pPr>
                          <w:spacing w:after="0"/>
                          <w:jc w:val="center"/>
                          <w:rPr>
                            <w:rFonts w:asciiTheme="minorBidi" w:hAnsiTheme="minorBidi"/>
                            <w:sz w:val="14"/>
                            <w:szCs w:val="14"/>
                          </w:rPr>
                        </w:pPr>
                        <w:r w:rsidRPr="000A72A0">
                          <w:rPr>
                            <w:rFonts w:asciiTheme="minorBidi" w:hAnsiTheme="minorBidi"/>
                            <w:sz w:val="14"/>
                            <w:szCs w:val="14"/>
                          </w:rPr>
                          <w:t>Course Content Outline</w:t>
                        </w:r>
                      </w:p>
                    </w:tc>
                    <w:tc>
                      <w:tcPr>
                        <w:tcW w:w="559" w:type="dxa"/>
                        <w:vMerge w:val="restart"/>
                        <w:vAlign w:val="center"/>
                      </w:tcPr>
                      <w:p w:rsidR="002A1C8B" w:rsidRPr="000A72A0" w:rsidRDefault="00B05831">
                        <w:pPr>
                          <w:spacing w:after="0"/>
                          <w:jc w:val="center"/>
                          <w:rPr>
                            <w:rFonts w:asciiTheme="minorBidi" w:hAnsiTheme="minorBidi"/>
                            <w:sz w:val="14"/>
                            <w:szCs w:val="14"/>
                          </w:rPr>
                        </w:pPr>
                        <w:r w:rsidRPr="000A72A0">
                          <w:rPr>
                            <w:rFonts w:asciiTheme="minorBidi" w:hAnsiTheme="minorBidi"/>
                            <w:sz w:val="14"/>
                            <w:szCs w:val="14"/>
                          </w:rPr>
                          <w:t>C</w:t>
                        </w:r>
                        <w:r w:rsidR="002A1C8B" w:rsidRPr="000A72A0">
                          <w:rPr>
                            <w:rFonts w:asciiTheme="minorBidi" w:hAnsiTheme="minorBidi"/>
                            <w:sz w:val="14"/>
                            <w:szCs w:val="14"/>
                          </w:rPr>
                          <w:t>LO</w:t>
                        </w:r>
                        <w:r w:rsidR="001B2B06" w:rsidRPr="000A72A0">
                          <w:rPr>
                            <w:rFonts w:asciiTheme="minorBidi" w:hAnsiTheme="minorBidi"/>
                            <w:sz w:val="14"/>
                            <w:szCs w:val="14"/>
                          </w:rPr>
                          <w:t>*</w:t>
                        </w:r>
                      </w:p>
                    </w:tc>
                    <w:tc>
                      <w:tcPr>
                        <w:tcW w:w="2812" w:type="dxa"/>
                        <w:gridSpan w:val="6"/>
                        <w:vAlign w:val="center"/>
                      </w:tcPr>
                      <w:p w:rsidR="002A1C8B" w:rsidRPr="000A72A0" w:rsidRDefault="002A1C8B">
                        <w:pPr>
                          <w:spacing w:after="0"/>
                          <w:jc w:val="center"/>
                          <w:rPr>
                            <w:rFonts w:asciiTheme="minorBidi" w:hAnsiTheme="minorBidi"/>
                            <w:sz w:val="14"/>
                            <w:szCs w:val="14"/>
                          </w:rPr>
                        </w:pPr>
                        <w:r w:rsidRPr="000A72A0">
                          <w:rPr>
                            <w:rFonts w:asciiTheme="minorBidi" w:hAnsiTheme="minorBidi"/>
                            <w:sz w:val="14"/>
                            <w:szCs w:val="14"/>
                          </w:rPr>
                          <w:t>Teaching and Learning Activities</w:t>
                        </w:r>
                      </w:p>
                    </w:tc>
                    <w:tc>
                      <w:tcPr>
                        <w:tcW w:w="774" w:type="dxa"/>
                        <w:vMerge w:val="restart"/>
                        <w:vAlign w:val="center"/>
                      </w:tcPr>
                      <w:p w:rsidR="002A1C8B" w:rsidRPr="000A72A0" w:rsidRDefault="002A1C8B" w:rsidP="000A72A0">
                        <w:pPr>
                          <w:spacing w:after="0" w:line="240" w:lineRule="auto"/>
                          <w:jc w:val="center"/>
                          <w:rPr>
                            <w:rFonts w:asciiTheme="minorBidi" w:hAnsiTheme="minorBidi"/>
                            <w:sz w:val="14"/>
                            <w:szCs w:val="14"/>
                          </w:rPr>
                        </w:pPr>
                        <w:r w:rsidRPr="000A72A0">
                          <w:rPr>
                            <w:rFonts w:asciiTheme="minorBidi" w:hAnsiTheme="minorBidi"/>
                            <w:sz w:val="14"/>
                            <w:szCs w:val="14"/>
                          </w:rPr>
                          <w:t xml:space="preserve">Total </w:t>
                        </w:r>
                        <w:r w:rsidRPr="000A72A0">
                          <w:rPr>
                            <w:rFonts w:asciiTheme="minorBidi" w:eastAsia="Times New Roman" w:hAnsiTheme="minorBidi"/>
                            <w:sz w:val="14"/>
                            <w:szCs w:val="14"/>
                          </w:rPr>
                          <w:t>SLT</w:t>
                        </w:r>
                      </w:p>
                    </w:tc>
                  </w:tr>
                  <w:tr w:rsidR="00671E0A" w:rsidRPr="00CF00D8" w:rsidTr="00411F79">
                    <w:trPr>
                      <w:gridAfter w:val="1"/>
                      <w:wAfter w:w="130" w:type="dxa"/>
                      <w:trHeight w:val="145"/>
                    </w:trPr>
                    <w:tc>
                      <w:tcPr>
                        <w:tcW w:w="894" w:type="dxa"/>
                        <w:vMerge/>
                        <w:vAlign w:val="center"/>
                      </w:tcPr>
                      <w:p w:rsidR="002A1C8B" w:rsidRPr="000A72A0" w:rsidRDefault="002A1C8B" w:rsidP="000A72A0">
                        <w:pPr>
                          <w:spacing w:after="0"/>
                          <w:jc w:val="center"/>
                          <w:rPr>
                            <w:rFonts w:asciiTheme="minorBidi" w:hAnsiTheme="minorBidi"/>
                            <w:sz w:val="14"/>
                            <w:szCs w:val="14"/>
                          </w:rPr>
                        </w:pPr>
                      </w:p>
                    </w:tc>
                    <w:tc>
                      <w:tcPr>
                        <w:tcW w:w="559" w:type="dxa"/>
                        <w:vMerge/>
                        <w:vAlign w:val="center"/>
                      </w:tcPr>
                      <w:p w:rsidR="002A1C8B" w:rsidRPr="000A72A0" w:rsidRDefault="002A1C8B" w:rsidP="000A72A0">
                        <w:pPr>
                          <w:spacing w:after="0"/>
                          <w:jc w:val="center"/>
                          <w:rPr>
                            <w:rFonts w:asciiTheme="minorBidi" w:hAnsiTheme="minorBidi"/>
                            <w:sz w:val="14"/>
                            <w:szCs w:val="14"/>
                          </w:rPr>
                        </w:pPr>
                      </w:p>
                    </w:tc>
                    <w:tc>
                      <w:tcPr>
                        <w:tcW w:w="1088" w:type="dxa"/>
                        <w:gridSpan w:val="4"/>
                        <w:vAlign w:val="center"/>
                      </w:tcPr>
                      <w:p w:rsidR="002A1C8B" w:rsidRPr="000A72A0" w:rsidRDefault="002A1C8B" w:rsidP="000A72A0">
                        <w:pPr>
                          <w:spacing w:after="0"/>
                          <w:jc w:val="center"/>
                          <w:rPr>
                            <w:rFonts w:asciiTheme="minorBidi" w:hAnsiTheme="minorBidi"/>
                            <w:sz w:val="14"/>
                            <w:szCs w:val="14"/>
                          </w:rPr>
                        </w:pPr>
                        <w:r w:rsidRPr="000A72A0">
                          <w:rPr>
                            <w:rFonts w:asciiTheme="minorBidi" w:hAnsiTheme="minorBidi"/>
                            <w:sz w:val="14"/>
                            <w:szCs w:val="14"/>
                          </w:rPr>
                          <w:t>Guided Learning (F2F)</w:t>
                        </w:r>
                      </w:p>
                    </w:tc>
                    <w:tc>
                      <w:tcPr>
                        <w:tcW w:w="705" w:type="dxa"/>
                        <w:vMerge w:val="restart"/>
                        <w:vAlign w:val="center"/>
                      </w:tcPr>
                      <w:p w:rsidR="002A1C8B" w:rsidRPr="000A72A0" w:rsidRDefault="002A1C8B" w:rsidP="000A72A0">
                        <w:pPr>
                          <w:spacing w:after="0"/>
                          <w:jc w:val="center"/>
                          <w:rPr>
                            <w:rFonts w:asciiTheme="minorBidi" w:hAnsiTheme="minorBidi"/>
                            <w:sz w:val="14"/>
                            <w:szCs w:val="14"/>
                          </w:rPr>
                        </w:pPr>
                        <w:r w:rsidRPr="000A72A0">
                          <w:rPr>
                            <w:rFonts w:asciiTheme="minorBidi" w:hAnsiTheme="minorBidi"/>
                            <w:sz w:val="14"/>
                            <w:szCs w:val="14"/>
                          </w:rPr>
                          <w:t>Guided Learning (NF2F)</w:t>
                        </w:r>
                      </w:p>
                      <w:p w:rsidR="002A1C8B" w:rsidRPr="000A72A0" w:rsidRDefault="002A1C8B" w:rsidP="000A72A0">
                        <w:pPr>
                          <w:spacing w:after="0"/>
                          <w:jc w:val="center"/>
                          <w:rPr>
                            <w:rFonts w:asciiTheme="minorBidi" w:hAnsiTheme="minorBidi"/>
                            <w:sz w:val="14"/>
                            <w:szCs w:val="14"/>
                          </w:rPr>
                        </w:pPr>
                        <w:r w:rsidRPr="000A72A0">
                          <w:rPr>
                            <w:rFonts w:asciiTheme="minorBidi" w:eastAsia="Times New Roman" w:hAnsiTheme="minorBidi"/>
                            <w:sz w:val="14"/>
                            <w:szCs w:val="14"/>
                          </w:rPr>
                          <w:t>e.g.</w:t>
                        </w:r>
                        <w:r w:rsidR="000E3F82">
                          <w:rPr>
                            <w:rFonts w:asciiTheme="minorBidi" w:eastAsia="Times New Roman" w:hAnsiTheme="minorBidi"/>
                            <w:sz w:val="14"/>
                            <w:szCs w:val="14"/>
                          </w:rPr>
                          <w:t>.</w:t>
                        </w:r>
                        <w:r w:rsidRPr="000A72A0">
                          <w:rPr>
                            <w:rFonts w:asciiTheme="minorBidi" w:eastAsia="Times New Roman" w:hAnsiTheme="minorBidi"/>
                            <w:sz w:val="14"/>
                            <w:szCs w:val="14"/>
                          </w:rPr>
                          <w:t xml:space="preserve"> e-Learning</w:t>
                        </w:r>
                        <w:r w:rsidRPr="000A72A0" w:rsidDel="00B465B3">
                          <w:rPr>
                            <w:rFonts w:asciiTheme="minorBidi" w:hAnsiTheme="minorBidi"/>
                            <w:sz w:val="14"/>
                            <w:szCs w:val="14"/>
                          </w:rPr>
                          <w:t xml:space="preserve"> </w:t>
                        </w:r>
                      </w:p>
                    </w:tc>
                    <w:tc>
                      <w:tcPr>
                        <w:tcW w:w="1020" w:type="dxa"/>
                        <w:vMerge w:val="restart"/>
                        <w:vAlign w:val="center"/>
                      </w:tcPr>
                      <w:p w:rsidR="002A1C8B" w:rsidRPr="000A72A0" w:rsidRDefault="002A1C8B" w:rsidP="000A72A0">
                        <w:pPr>
                          <w:spacing w:after="0"/>
                          <w:jc w:val="center"/>
                          <w:rPr>
                            <w:rFonts w:asciiTheme="minorBidi" w:hAnsiTheme="minorBidi"/>
                            <w:sz w:val="14"/>
                            <w:szCs w:val="14"/>
                          </w:rPr>
                        </w:pPr>
                        <w:r w:rsidRPr="000A72A0">
                          <w:rPr>
                            <w:rFonts w:asciiTheme="minorBidi" w:hAnsiTheme="minorBidi"/>
                            <w:sz w:val="14"/>
                            <w:szCs w:val="14"/>
                          </w:rPr>
                          <w:t>Independent Learning (NF2F)</w:t>
                        </w:r>
                      </w:p>
                    </w:tc>
                    <w:tc>
                      <w:tcPr>
                        <w:tcW w:w="774" w:type="dxa"/>
                        <w:vMerge/>
                      </w:tcPr>
                      <w:p w:rsidR="002A1C8B" w:rsidRPr="000A72A0" w:rsidRDefault="002A1C8B" w:rsidP="000A72A0">
                        <w:pPr>
                          <w:spacing w:after="0" w:line="240" w:lineRule="auto"/>
                          <w:rPr>
                            <w:rFonts w:asciiTheme="minorBidi" w:hAnsiTheme="minorBidi"/>
                            <w:sz w:val="14"/>
                            <w:szCs w:val="14"/>
                          </w:rPr>
                        </w:pPr>
                      </w:p>
                    </w:tc>
                  </w:tr>
                  <w:tr w:rsidR="00671E0A" w:rsidRPr="00CF00D8" w:rsidTr="00411F79">
                    <w:trPr>
                      <w:gridAfter w:val="1"/>
                      <w:wAfter w:w="130" w:type="dxa"/>
                      <w:trHeight w:val="660"/>
                    </w:trPr>
                    <w:tc>
                      <w:tcPr>
                        <w:tcW w:w="894" w:type="dxa"/>
                        <w:vMerge/>
                      </w:tcPr>
                      <w:p w:rsidR="002A1C8B" w:rsidRPr="000A72A0" w:rsidRDefault="002A1C8B" w:rsidP="000F3489">
                        <w:pPr>
                          <w:spacing w:after="0"/>
                          <w:rPr>
                            <w:rFonts w:asciiTheme="minorBidi" w:hAnsiTheme="minorBidi"/>
                            <w:sz w:val="14"/>
                            <w:szCs w:val="14"/>
                          </w:rPr>
                        </w:pPr>
                      </w:p>
                    </w:tc>
                    <w:tc>
                      <w:tcPr>
                        <w:tcW w:w="559" w:type="dxa"/>
                        <w:vMerge/>
                      </w:tcPr>
                      <w:p w:rsidR="002A1C8B" w:rsidRPr="000A72A0" w:rsidRDefault="002A1C8B" w:rsidP="000F3489">
                        <w:pPr>
                          <w:spacing w:after="0"/>
                          <w:jc w:val="center"/>
                          <w:rPr>
                            <w:rFonts w:asciiTheme="minorBidi" w:hAnsiTheme="minorBidi"/>
                            <w:sz w:val="14"/>
                            <w:szCs w:val="14"/>
                          </w:rPr>
                        </w:pPr>
                      </w:p>
                    </w:tc>
                    <w:tc>
                      <w:tcPr>
                        <w:tcW w:w="262" w:type="dxa"/>
                        <w:vAlign w:val="center"/>
                      </w:tcPr>
                      <w:p w:rsidR="002A1C8B" w:rsidRPr="000A72A0" w:rsidRDefault="002A1C8B" w:rsidP="000F3489">
                        <w:pPr>
                          <w:spacing w:after="0"/>
                          <w:jc w:val="center"/>
                          <w:rPr>
                            <w:rFonts w:asciiTheme="minorBidi" w:hAnsiTheme="minorBidi"/>
                            <w:sz w:val="14"/>
                            <w:szCs w:val="14"/>
                          </w:rPr>
                        </w:pPr>
                        <w:r w:rsidRPr="000A72A0">
                          <w:rPr>
                            <w:rFonts w:asciiTheme="minorBidi" w:hAnsiTheme="minorBidi"/>
                            <w:sz w:val="14"/>
                            <w:szCs w:val="14"/>
                          </w:rPr>
                          <w:t>L</w:t>
                        </w:r>
                      </w:p>
                    </w:tc>
                    <w:tc>
                      <w:tcPr>
                        <w:tcW w:w="262" w:type="dxa"/>
                        <w:vAlign w:val="center"/>
                      </w:tcPr>
                      <w:p w:rsidR="002A1C8B" w:rsidRPr="000A72A0" w:rsidRDefault="002A1C8B" w:rsidP="000F3489">
                        <w:pPr>
                          <w:spacing w:after="0"/>
                          <w:jc w:val="center"/>
                          <w:rPr>
                            <w:rFonts w:asciiTheme="minorBidi" w:hAnsiTheme="minorBidi"/>
                            <w:sz w:val="14"/>
                            <w:szCs w:val="14"/>
                          </w:rPr>
                        </w:pPr>
                        <w:r w:rsidRPr="000A72A0">
                          <w:rPr>
                            <w:rFonts w:asciiTheme="minorBidi" w:hAnsiTheme="minorBidi"/>
                            <w:sz w:val="14"/>
                            <w:szCs w:val="14"/>
                          </w:rPr>
                          <w:t>T</w:t>
                        </w:r>
                      </w:p>
                    </w:tc>
                    <w:tc>
                      <w:tcPr>
                        <w:tcW w:w="275" w:type="dxa"/>
                        <w:vAlign w:val="center"/>
                      </w:tcPr>
                      <w:p w:rsidR="002A1C8B" w:rsidRPr="000A72A0" w:rsidRDefault="002A1C8B" w:rsidP="000F3489">
                        <w:pPr>
                          <w:spacing w:after="0"/>
                          <w:jc w:val="center"/>
                          <w:rPr>
                            <w:rFonts w:asciiTheme="minorBidi" w:hAnsiTheme="minorBidi"/>
                            <w:sz w:val="14"/>
                            <w:szCs w:val="14"/>
                          </w:rPr>
                        </w:pPr>
                        <w:r w:rsidRPr="000A72A0">
                          <w:rPr>
                            <w:rFonts w:asciiTheme="minorBidi" w:hAnsiTheme="minorBidi"/>
                            <w:sz w:val="14"/>
                            <w:szCs w:val="14"/>
                          </w:rPr>
                          <w:t>P</w:t>
                        </w:r>
                      </w:p>
                    </w:tc>
                    <w:tc>
                      <w:tcPr>
                        <w:tcW w:w="289" w:type="dxa"/>
                        <w:vAlign w:val="center"/>
                      </w:tcPr>
                      <w:p w:rsidR="002A1C8B" w:rsidRPr="000A72A0" w:rsidRDefault="002A1C8B" w:rsidP="000F3489">
                        <w:pPr>
                          <w:spacing w:after="0"/>
                          <w:jc w:val="center"/>
                          <w:rPr>
                            <w:rFonts w:asciiTheme="minorBidi" w:hAnsiTheme="minorBidi"/>
                            <w:sz w:val="14"/>
                            <w:szCs w:val="14"/>
                          </w:rPr>
                        </w:pPr>
                        <w:r w:rsidRPr="000A72A0">
                          <w:rPr>
                            <w:rFonts w:asciiTheme="minorBidi" w:hAnsiTheme="minorBidi"/>
                            <w:sz w:val="14"/>
                            <w:szCs w:val="14"/>
                          </w:rPr>
                          <w:t>O</w:t>
                        </w:r>
                      </w:p>
                    </w:tc>
                    <w:tc>
                      <w:tcPr>
                        <w:tcW w:w="705" w:type="dxa"/>
                        <w:vMerge/>
                        <w:vAlign w:val="center"/>
                      </w:tcPr>
                      <w:p w:rsidR="002A1C8B" w:rsidRPr="000A72A0" w:rsidRDefault="002A1C8B" w:rsidP="000F3489">
                        <w:pPr>
                          <w:spacing w:after="0"/>
                          <w:jc w:val="center"/>
                          <w:rPr>
                            <w:rFonts w:asciiTheme="minorBidi" w:hAnsiTheme="minorBidi"/>
                            <w:sz w:val="14"/>
                            <w:szCs w:val="14"/>
                          </w:rPr>
                        </w:pPr>
                      </w:p>
                    </w:tc>
                    <w:tc>
                      <w:tcPr>
                        <w:tcW w:w="1020" w:type="dxa"/>
                        <w:vMerge/>
                      </w:tcPr>
                      <w:p w:rsidR="002A1C8B" w:rsidRPr="000A72A0" w:rsidRDefault="002A1C8B" w:rsidP="000F3489">
                        <w:pPr>
                          <w:spacing w:after="0"/>
                          <w:rPr>
                            <w:rFonts w:asciiTheme="minorBidi" w:hAnsiTheme="minorBidi"/>
                            <w:sz w:val="14"/>
                            <w:szCs w:val="14"/>
                          </w:rPr>
                        </w:pPr>
                      </w:p>
                    </w:tc>
                    <w:tc>
                      <w:tcPr>
                        <w:tcW w:w="774" w:type="dxa"/>
                        <w:vMerge/>
                      </w:tcPr>
                      <w:p w:rsidR="002A1C8B" w:rsidRPr="000A72A0" w:rsidRDefault="002A1C8B" w:rsidP="000A72A0">
                        <w:pPr>
                          <w:spacing w:after="0" w:line="240" w:lineRule="auto"/>
                          <w:rPr>
                            <w:rFonts w:asciiTheme="minorBidi" w:hAnsiTheme="minorBidi"/>
                            <w:sz w:val="14"/>
                            <w:szCs w:val="14"/>
                          </w:rPr>
                        </w:pPr>
                      </w:p>
                    </w:tc>
                  </w:tr>
                  <w:tr w:rsidR="00671E0A" w:rsidRPr="00CF00D8" w:rsidTr="00411F79">
                    <w:trPr>
                      <w:gridAfter w:val="1"/>
                      <w:wAfter w:w="130" w:type="dxa"/>
                      <w:trHeight w:val="319"/>
                    </w:trPr>
                    <w:tc>
                      <w:tcPr>
                        <w:tcW w:w="894" w:type="dxa"/>
                      </w:tcPr>
                      <w:p w:rsidR="00D27673" w:rsidRPr="000A72A0" w:rsidRDefault="00D27673" w:rsidP="000F3489">
                        <w:pPr>
                          <w:spacing w:after="0"/>
                          <w:rPr>
                            <w:rFonts w:asciiTheme="minorBidi" w:hAnsiTheme="minorBidi"/>
                            <w:sz w:val="14"/>
                            <w:szCs w:val="14"/>
                          </w:rPr>
                        </w:pPr>
                        <w:r w:rsidRPr="000A72A0">
                          <w:rPr>
                            <w:rFonts w:asciiTheme="minorBidi" w:hAnsiTheme="minorBidi"/>
                            <w:sz w:val="14"/>
                            <w:szCs w:val="14"/>
                          </w:rPr>
                          <w:t>1</w:t>
                        </w:r>
                      </w:p>
                    </w:tc>
                    <w:tc>
                      <w:tcPr>
                        <w:tcW w:w="559" w:type="dxa"/>
                      </w:tcPr>
                      <w:p w:rsidR="00D27673" w:rsidRPr="000A72A0" w:rsidRDefault="00D27673" w:rsidP="000F3489">
                        <w:pPr>
                          <w:spacing w:after="0"/>
                          <w:rPr>
                            <w:rFonts w:asciiTheme="minorBidi" w:hAnsiTheme="minorBidi"/>
                            <w:sz w:val="14"/>
                            <w:szCs w:val="14"/>
                          </w:rPr>
                        </w:pPr>
                      </w:p>
                    </w:tc>
                    <w:tc>
                      <w:tcPr>
                        <w:tcW w:w="262" w:type="dxa"/>
                      </w:tcPr>
                      <w:p w:rsidR="00D27673" w:rsidRPr="000A72A0" w:rsidRDefault="00D27673" w:rsidP="000F3489">
                        <w:pPr>
                          <w:spacing w:after="0"/>
                          <w:rPr>
                            <w:rFonts w:asciiTheme="minorBidi" w:hAnsiTheme="minorBidi"/>
                            <w:sz w:val="14"/>
                            <w:szCs w:val="14"/>
                          </w:rPr>
                        </w:pPr>
                      </w:p>
                    </w:tc>
                    <w:tc>
                      <w:tcPr>
                        <w:tcW w:w="262" w:type="dxa"/>
                      </w:tcPr>
                      <w:p w:rsidR="00D27673" w:rsidRPr="000A72A0" w:rsidRDefault="00D27673" w:rsidP="000F3489">
                        <w:pPr>
                          <w:spacing w:after="0"/>
                          <w:rPr>
                            <w:rFonts w:asciiTheme="minorBidi" w:hAnsiTheme="minorBidi"/>
                            <w:sz w:val="14"/>
                            <w:szCs w:val="14"/>
                          </w:rPr>
                        </w:pPr>
                      </w:p>
                    </w:tc>
                    <w:tc>
                      <w:tcPr>
                        <w:tcW w:w="275" w:type="dxa"/>
                      </w:tcPr>
                      <w:p w:rsidR="00D27673" w:rsidRPr="000A72A0" w:rsidRDefault="00D27673" w:rsidP="000F3489">
                        <w:pPr>
                          <w:spacing w:after="0"/>
                          <w:rPr>
                            <w:rFonts w:asciiTheme="minorBidi" w:hAnsiTheme="minorBidi"/>
                            <w:sz w:val="14"/>
                            <w:szCs w:val="14"/>
                          </w:rPr>
                        </w:pPr>
                      </w:p>
                    </w:tc>
                    <w:tc>
                      <w:tcPr>
                        <w:tcW w:w="289" w:type="dxa"/>
                      </w:tcPr>
                      <w:p w:rsidR="00D27673" w:rsidRPr="000A72A0" w:rsidRDefault="00D27673" w:rsidP="000F3489">
                        <w:pPr>
                          <w:spacing w:after="0"/>
                          <w:rPr>
                            <w:rFonts w:asciiTheme="minorBidi" w:hAnsiTheme="minorBidi"/>
                            <w:sz w:val="14"/>
                            <w:szCs w:val="14"/>
                          </w:rPr>
                        </w:pPr>
                      </w:p>
                    </w:tc>
                    <w:tc>
                      <w:tcPr>
                        <w:tcW w:w="705" w:type="dxa"/>
                      </w:tcPr>
                      <w:p w:rsidR="00D27673" w:rsidRPr="000A72A0" w:rsidRDefault="00D27673" w:rsidP="000F3489">
                        <w:pPr>
                          <w:spacing w:after="0"/>
                          <w:rPr>
                            <w:rFonts w:asciiTheme="minorBidi" w:hAnsiTheme="minorBidi"/>
                            <w:sz w:val="14"/>
                            <w:szCs w:val="14"/>
                          </w:rPr>
                        </w:pPr>
                      </w:p>
                    </w:tc>
                    <w:tc>
                      <w:tcPr>
                        <w:tcW w:w="1020" w:type="dxa"/>
                      </w:tcPr>
                      <w:p w:rsidR="00D27673" w:rsidRPr="000A72A0" w:rsidRDefault="00D27673" w:rsidP="000F3489">
                        <w:pPr>
                          <w:spacing w:after="0"/>
                          <w:rPr>
                            <w:rFonts w:asciiTheme="minorBidi" w:hAnsiTheme="minorBidi"/>
                            <w:sz w:val="14"/>
                            <w:szCs w:val="14"/>
                          </w:rPr>
                        </w:pPr>
                      </w:p>
                    </w:tc>
                    <w:tc>
                      <w:tcPr>
                        <w:tcW w:w="774" w:type="dxa"/>
                      </w:tcPr>
                      <w:p w:rsidR="00D27673" w:rsidRPr="000A72A0" w:rsidRDefault="00D27673" w:rsidP="000A72A0">
                        <w:pPr>
                          <w:spacing w:after="0" w:line="240" w:lineRule="auto"/>
                          <w:rPr>
                            <w:rFonts w:asciiTheme="minorBidi" w:hAnsiTheme="minorBidi"/>
                            <w:sz w:val="14"/>
                            <w:szCs w:val="14"/>
                          </w:rPr>
                        </w:pPr>
                      </w:p>
                    </w:tc>
                  </w:tr>
                  <w:tr w:rsidR="00671E0A" w:rsidRPr="00CF00D8" w:rsidTr="00411F79">
                    <w:trPr>
                      <w:gridAfter w:val="1"/>
                      <w:wAfter w:w="130" w:type="dxa"/>
                      <w:trHeight w:val="319"/>
                    </w:trPr>
                    <w:tc>
                      <w:tcPr>
                        <w:tcW w:w="894" w:type="dxa"/>
                      </w:tcPr>
                      <w:p w:rsidR="00D27673" w:rsidRPr="000A72A0" w:rsidRDefault="00D27673" w:rsidP="000F3489">
                        <w:pPr>
                          <w:spacing w:after="0"/>
                          <w:rPr>
                            <w:rFonts w:asciiTheme="minorBidi" w:hAnsiTheme="minorBidi"/>
                            <w:sz w:val="14"/>
                            <w:szCs w:val="14"/>
                          </w:rPr>
                        </w:pPr>
                        <w:r w:rsidRPr="000A72A0">
                          <w:rPr>
                            <w:rFonts w:asciiTheme="minorBidi" w:hAnsiTheme="minorBidi"/>
                            <w:sz w:val="14"/>
                            <w:szCs w:val="14"/>
                          </w:rPr>
                          <w:t>2</w:t>
                        </w:r>
                      </w:p>
                    </w:tc>
                    <w:tc>
                      <w:tcPr>
                        <w:tcW w:w="559" w:type="dxa"/>
                      </w:tcPr>
                      <w:p w:rsidR="00D27673" w:rsidRPr="000A72A0" w:rsidRDefault="00D27673" w:rsidP="000F3489">
                        <w:pPr>
                          <w:spacing w:after="0"/>
                          <w:rPr>
                            <w:rFonts w:asciiTheme="minorBidi" w:hAnsiTheme="minorBidi"/>
                            <w:sz w:val="14"/>
                            <w:szCs w:val="14"/>
                          </w:rPr>
                        </w:pPr>
                      </w:p>
                    </w:tc>
                    <w:tc>
                      <w:tcPr>
                        <w:tcW w:w="262" w:type="dxa"/>
                      </w:tcPr>
                      <w:p w:rsidR="00D27673" w:rsidRPr="000A72A0" w:rsidRDefault="00D27673" w:rsidP="000F3489">
                        <w:pPr>
                          <w:spacing w:after="0"/>
                          <w:rPr>
                            <w:rFonts w:asciiTheme="minorBidi" w:hAnsiTheme="minorBidi"/>
                            <w:sz w:val="14"/>
                            <w:szCs w:val="14"/>
                          </w:rPr>
                        </w:pPr>
                      </w:p>
                    </w:tc>
                    <w:tc>
                      <w:tcPr>
                        <w:tcW w:w="262" w:type="dxa"/>
                      </w:tcPr>
                      <w:p w:rsidR="00D27673" w:rsidRPr="000A72A0" w:rsidRDefault="00D27673" w:rsidP="000F3489">
                        <w:pPr>
                          <w:spacing w:after="0"/>
                          <w:rPr>
                            <w:rFonts w:asciiTheme="minorBidi" w:hAnsiTheme="minorBidi"/>
                            <w:sz w:val="14"/>
                            <w:szCs w:val="14"/>
                          </w:rPr>
                        </w:pPr>
                      </w:p>
                    </w:tc>
                    <w:tc>
                      <w:tcPr>
                        <w:tcW w:w="275" w:type="dxa"/>
                      </w:tcPr>
                      <w:p w:rsidR="00D27673" w:rsidRPr="000A72A0" w:rsidRDefault="00D27673" w:rsidP="000F3489">
                        <w:pPr>
                          <w:spacing w:after="0"/>
                          <w:rPr>
                            <w:rFonts w:asciiTheme="minorBidi" w:hAnsiTheme="minorBidi"/>
                            <w:sz w:val="14"/>
                            <w:szCs w:val="14"/>
                          </w:rPr>
                        </w:pPr>
                      </w:p>
                    </w:tc>
                    <w:tc>
                      <w:tcPr>
                        <w:tcW w:w="289" w:type="dxa"/>
                      </w:tcPr>
                      <w:p w:rsidR="00D27673" w:rsidRPr="000A72A0" w:rsidRDefault="00D27673" w:rsidP="000F3489">
                        <w:pPr>
                          <w:spacing w:after="0"/>
                          <w:rPr>
                            <w:rFonts w:asciiTheme="minorBidi" w:hAnsiTheme="minorBidi"/>
                            <w:sz w:val="14"/>
                            <w:szCs w:val="14"/>
                          </w:rPr>
                        </w:pPr>
                      </w:p>
                    </w:tc>
                    <w:tc>
                      <w:tcPr>
                        <w:tcW w:w="705" w:type="dxa"/>
                      </w:tcPr>
                      <w:p w:rsidR="00D27673" w:rsidRPr="000A72A0" w:rsidRDefault="00D27673" w:rsidP="000F3489">
                        <w:pPr>
                          <w:spacing w:after="0"/>
                          <w:rPr>
                            <w:rFonts w:asciiTheme="minorBidi" w:hAnsiTheme="minorBidi"/>
                            <w:sz w:val="14"/>
                            <w:szCs w:val="14"/>
                          </w:rPr>
                        </w:pPr>
                      </w:p>
                    </w:tc>
                    <w:tc>
                      <w:tcPr>
                        <w:tcW w:w="1020" w:type="dxa"/>
                      </w:tcPr>
                      <w:p w:rsidR="00D27673" w:rsidRPr="000A72A0" w:rsidRDefault="00D27673" w:rsidP="000F3489">
                        <w:pPr>
                          <w:spacing w:after="0"/>
                          <w:rPr>
                            <w:rFonts w:asciiTheme="minorBidi" w:hAnsiTheme="minorBidi"/>
                            <w:sz w:val="14"/>
                            <w:szCs w:val="14"/>
                          </w:rPr>
                        </w:pPr>
                      </w:p>
                    </w:tc>
                    <w:tc>
                      <w:tcPr>
                        <w:tcW w:w="774" w:type="dxa"/>
                      </w:tcPr>
                      <w:p w:rsidR="00D27673" w:rsidRPr="000A72A0" w:rsidRDefault="00D27673" w:rsidP="000A72A0">
                        <w:pPr>
                          <w:spacing w:after="0" w:line="240" w:lineRule="auto"/>
                          <w:rPr>
                            <w:rFonts w:asciiTheme="minorBidi" w:hAnsiTheme="minorBidi"/>
                            <w:sz w:val="14"/>
                            <w:szCs w:val="14"/>
                          </w:rPr>
                        </w:pPr>
                      </w:p>
                    </w:tc>
                  </w:tr>
                  <w:tr w:rsidR="00671E0A" w:rsidRPr="00CF00D8" w:rsidTr="00411F79">
                    <w:trPr>
                      <w:gridAfter w:val="1"/>
                      <w:wAfter w:w="130" w:type="dxa"/>
                      <w:trHeight w:val="304"/>
                    </w:trPr>
                    <w:tc>
                      <w:tcPr>
                        <w:tcW w:w="894" w:type="dxa"/>
                      </w:tcPr>
                      <w:p w:rsidR="00D27673" w:rsidRPr="000A72A0" w:rsidRDefault="00D27673" w:rsidP="000F3489">
                        <w:pPr>
                          <w:spacing w:after="0"/>
                          <w:rPr>
                            <w:rFonts w:asciiTheme="minorBidi" w:hAnsiTheme="minorBidi"/>
                            <w:sz w:val="14"/>
                            <w:szCs w:val="14"/>
                          </w:rPr>
                        </w:pPr>
                        <w:r w:rsidRPr="000A72A0">
                          <w:rPr>
                            <w:rFonts w:asciiTheme="minorBidi" w:hAnsiTheme="minorBidi"/>
                            <w:sz w:val="14"/>
                            <w:szCs w:val="14"/>
                          </w:rPr>
                          <w:t>3</w:t>
                        </w:r>
                      </w:p>
                    </w:tc>
                    <w:tc>
                      <w:tcPr>
                        <w:tcW w:w="559" w:type="dxa"/>
                      </w:tcPr>
                      <w:p w:rsidR="00D27673" w:rsidRPr="000A72A0" w:rsidRDefault="00D27673" w:rsidP="000F3489">
                        <w:pPr>
                          <w:spacing w:after="0"/>
                          <w:rPr>
                            <w:rFonts w:asciiTheme="minorBidi" w:hAnsiTheme="minorBidi"/>
                            <w:sz w:val="14"/>
                            <w:szCs w:val="14"/>
                          </w:rPr>
                        </w:pPr>
                      </w:p>
                    </w:tc>
                    <w:tc>
                      <w:tcPr>
                        <w:tcW w:w="262" w:type="dxa"/>
                      </w:tcPr>
                      <w:p w:rsidR="00D27673" w:rsidRPr="000A72A0" w:rsidRDefault="00D27673" w:rsidP="000F3489">
                        <w:pPr>
                          <w:spacing w:after="0"/>
                          <w:rPr>
                            <w:rFonts w:asciiTheme="minorBidi" w:hAnsiTheme="minorBidi"/>
                            <w:sz w:val="14"/>
                            <w:szCs w:val="14"/>
                          </w:rPr>
                        </w:pPr>
                      </w:p>
                    </w:tc>
                    <w:tc>
                      <w:tcPr>
                        <w:tcW w:w="262" w:type="dxa"/>
                      </w:tcPr>
                      <w:p w:rsidR="00D27673" w:rsidRPr="000A72A0" w:rsidRDefault="00D27673" w:rsidP="000F3489">
                        <w:pPr>
                          <w:spacing w:after="0"/>
                          <w:rPr>
                            <w:rFonts w:asciiTheme="minorBidi" w:hAnsiTheme="minorBidi"/>
                            <w:sz w:val="14"/>
                            <w:szCs w:val="14"/>
                          </w:rPr>
                        </w:pPr>
                      </w:p>
                    </w:tc>
                    <w:tc>
                      <w:tcPr>
                        <w:tcW w:w="275" w:type="dxa"/>
                      </w:tcPr>
                      <w:p w:rsidR="00D27673" w:rsidRPr="000A72A0" w:rsidRDefault="00D27673" w:rsidP="000F3489">
                        <w:pPr>
                          <w:spacing w:after="0"/>
                          <w:rPr>
                            <w:rFonts w:asciiTheme="minorBidi" w:hAnsiTheme="minorBidi"/>
                            <w:sz w:val="14"/>
                            <w:szCs w:val="14"/>
                          </w:rPr>
                        </w:pPr>
                      </w:p>
                    </w:tc>
                    <w:tc>
                      <w:tcPr>
                        <w:tcW w:w="289" w:type="dxa"/>
                      </w:tcPr>
                      <w:p w:rsidR="00D27673" w:rsidRPr="000A72A0" w:rsidRDefault="00D27673" w:rsidP="000F3489">
                        <w:pPr>
                          <w:spacing w:after="0"/>
                          <w:rPr>
                            <w:rFonts w:asciiTheme="minorBidi" w:hAnsiTheme="minorBidi"/>
                            <w:sz w:val="14"/>
                            <w:szCs w:val="14"/>
                          </w:rPr>
                        </w:pPr>
                      </w:p>
                    </w:tc>
                    <w:tc>
                      <w:tcPr>
                        <w:tcW w:w="705" w:type="dxa"/>
                      </w:tcPr>
                      <w:p w:rsidR="00D27673" w:rsidRPr="000A72A0" w:rsidRDefault="00D27673" w:rsidP="000F3489">
                        <w:pPr>
                          <w:spacing w:after="0"/>
                          <w:rPr>
                            <w:rFonts w:asciiTheme="minorBidi" w:hAnsiTheme="minorBidi"/>
                            <w:sz w:val="14"/>
                            <w:szCs w:val="14"/>
                          </w:rPr>
                        </w:pPr>
                      </w:p>
                    </w:tc>
                    <w:tc>
                      <w:tcPr>
                        <w:tcW w:w="1020" w:type="dxa"/>
                      </w:tcPr>
                      <w:p w:rsidR="00D27673" w:rsidRPr="000A72A0" w:rsidRDefault="00D27673" w:rsidP="000F3489">
                        <w:pPr>
                          <w:spacing w:after="0"/>
                          <w:rPr>
                            <w:rFonts w:asciiTheme="minorBidi" w:hAnsiTheme="minorBidi"/>
                            <w:sz w:val="14"/>
                            <w:szCs w:val="14"/>
                          </w:rPr>
                        </w:pPr>
                      </w:p>
                    </w:tc>
                    <w:tc>
                      <w:tcPr>
                        <w:tcW w:w="774" w:type="dxa"/>
                      </w:tcPr>
                      <w:p w:rsidR="00D27673" w:rsidRPr="000A72A0" w:rsidRDefault="00D27673" w:rsidP="000A72A0">
                        <w:pPr>
                          <w:spacing w:after="0" w:line="240" w:lineRule="auto"/>
                          <w:rPr>
                            <w:rFonts w:asciiTheme="minorBidi" w:hAnsiTheme="minorBidi"/>
                            <w:sz w:val="14"/>
                            <w:szCs w:val="14"/>
                          </w:rPr>
                        </w:pPr>
                      </w:p>
                    </w:tc>
                  </w:tr>
                  <w:tr w:rsidR="00671E0A" w:rsidRPr="00CF00D8" w:rsidTr="00411F79">
                    <w:trPr>
                      <w:gridAfter w:val="1"/>
                      <w:wAfter w:w="130" w:type="dxa"/>
                      <w:trHeight w:val="304"/>
                    </w:trPr>
                    <w:tc>
                      <w:tcPr>
                        <w:tcW w:w="894" w:type="dxa"/>
                      </w:tcPr>
                      <w:p w:rsidR="00D27673" w:rsidRPr="000A72A0" w:rsidRDefault="00D27673" w:rsidP="000F3489">
                        <w:pPr>
                          <w:spacing w:after="0"/>
                          <w:rPr>
                            <w:rFonts w:asciiTheme="minorBidi" w:hAnsiTheme="minorBidi"/>
                            <w:sz w:val="14"/>
                            <w:szCs w:val="14"/>
                          </w:rPr>
                        </w:pPr>
                        <w:r w:rsidRPr="000A72A0">
                          <w:rPr>
                            <w:rFonts w:asciiTheme="minorBidi" w:hAnsiTheme="minorBidi"/>
                            <w:sz w:val="14"/>
                            <w:szCs w:val="14"/>
                          </w:rPr>
                          <w:t>4</w:t>
                        </w:r>
                      </w:p>
                    </w:tc>
                    <w:tc>
                      <w:tcPr>
                        <w:tcW w:w="559" w:type="dxa"/>
                      </w:tcPr>
                      <w:p w:rsidR="00D27673" w:rsidRPr="000A72A0" w:rsidRDefault="00D27673" w:rsidP="000F3489">
                        <w:pPr>
                          <w:spacing w:after="0"/>
                          <w:rPr>
                            <w:rFonts w:asciiTheme="minorBidi" w:hAnsiTheme="minorBidi"/>
                            <w:sz w:val="14"/>
                            <w:szCs w:val="14"/>
                          </w:rPr>
                        </w:pPr>
                      </w:p>
                    </w:tc>
                    <w:tc>
                      <w:tcPr>
                        <w:tcW w:w="262" w:type="dxa"/>
                      </w:tcPr>
                      <w:p w:rsidR="00D27673" w:rsidRPr="000A72A0" w:rsidRDefault="00D27673" w:rsidP="000F3489">
                        <w:pPr>
                          <w:spacing w:after="0"/>
                          <w:rPr>
                            <w:rFonts w:asciiTheme="minorBidi" w:hAnsiTheme="minorBidi"/>
                            <w:sz w:val="14"/>
                            <w:szCs w:val="14"/>
                          </w:rPr>
                        </w:pPr>
                      </w:p>
                    </w:tc>
                    <w:tc>
                      <w:tcPr>
                        <w:tcW w:w="262" w:type="dxa"/>
                      </w:tcPr>
                      <w:p w:rsidR="00D27673" w:rsidRPr="000A72A0" w:rsidRDefault="00D27673" w:rsidP="000F3489">
                        <w:pPr>
                          <w:spacing w:after="0"/>
                          <w:rPr>
                            <w:rFonts w:asciiTheme="minorBidi" w:hAnsiTheme="minorBidi"/>
                            <w:sz w:val="14"/>
                            <w:szCs w:val="14"/>
                          </w:rPr>
                        </w:pPr>
                      </w:p>
                    </w:tc>
                    <w:tc>
                      <w:tcPr>
                        <w:tcW w:w="275" w:type="dxa"/>
                      </w:tcPr>
                      <w:p w:rsidR="00D27673" w:rsidRPr="000A72A0" w:rsidRDefault="00D27673" w:rsidP="000F3489">
                        <w:pPr>
                          <w:spacing w:after="0"/>
                          <w:rPr>
                            <w:rFonts w:asciiTheme="minorBidi" w:hAnsiTheme="minorBidi"/>
                            <w:sz w:val="14"/>
                            <w:szCs w:val="14"/>
                          </w:rPr>
                        </w:pPr>
                      </w:p>
                    </w:tc>
                    <w:tc>
                      <w:tcPr>
                        <w:tcW w:w="289" w:type="dxa"/>
                      </w:tcPr>
                      <w:p w:rsidR="00D27673" w:rsidRPr="000A72A0" w:rsidRDefault="00D27673" w:rsidP="000F3489">
                        <w:pPr>
                          <w:spacing w:after="0"/>
                          <w:rPr>
                            <w:rFonts w:asciiTheme="minorBidi" w:hAnsiTheme="minorBidi"/>
                            <w:sz w:val="14"/>
                            <w:szCs w:val="14"/>
                          </w:rPr>
                        </w:pPr>
                      </w:p>
                    </w:tc>
                    <w:tc>
                      <w:tcPr>
                        <w:tcW w:w="705" w:type="dxa"/>
                      </w:tcPr>
                      <w:p w:rsidR="00D27673" w:rsidRPr="000A72A0" w:rsidRDefault="00D27673" w:rsidP="000F3489">
                        <w:pPr>
                          <w:spacing w:after="0"/>
                          <w:rPr>
                            <w:rFonts w:asciiTheme="minorBidi" w:hAnsiTheme="minorBidi"/>
                            <w:sz w:val="14"/>
                            <w:szCs w:val="14"/>
                          </w:rPr>
                        </w:pPr>
                      </w:p>
                    </w:tc>
                    <w:tc>
                      <w:tcPr>
                        <w:tcW w:w="1020" w:type="dxa"/>
                      </w:tcPr>
                      <w:p w:rsidR="00D27673" w:rsidRPr="000A72A0" w:rsidRDefault="00D27673" w:rsidP="000F3489">
                        <w:pPr>
                          <w:spacing w:after="0"/>
                          <w:rPr>
                            <w:rFonts w:asciiTheme="minorBidi" w:hAnsiTheme="minorBidi"/>
                            <w:sz w:val="14"/>
                            <w:szCs w:val="14"/>
                          </w:rPr>
                        </w:pPr>
                      </w:p>
                    </w:tc>
                    <w:tc>
                      <w:tcPr>
                        <w:tcW w:w="774" w:type="dxa"/>
                      </w:tcPr>
                      <w:p w:rsidR="00D27673" w:rsidRPr="000A72A0" w:rsidRDefault="00D27673" w:rsidP="000A72A0">
                        <w:pPr>
                          <w:spacing w:after="0" w:line="240" w:lineRule="auto"/>
                          <w:rPr>
                            <w:rFonts w:asciiTheme="minorBidi" w:hAnsiTheme="minorBidi"/>
                            <w:sz w:val="14"/>
                            <w:szCs w:val="14"/>
                          </w:rPr>
                        </w:pPr>
                      </w:p>
                    </w:tc>
                  </w:tr>
                  <w:tr w:rsidR="00671E0A" w:rsidRPr="00CF00D8" w:rsidTr="00411F79">
                    <w:trPr>
                      <w:gridAfter w:val="1"/>
                      <w:wAfter w:w="131" w:type="dxa"/>
                      <w:trHeight w:val="304"/>
                    </w:trPr>
                    <w:tc>
                      <w:tcPr>
                        <w:tcW w:w="5039" w:type="dxa"/>
                        <w:gridSpan w:val="9"/>
                        <w:shd w:val="clear" w:color="auto" w:fill="D9D9D9" w:themeFill="background1" w:themeFillShade="D9"/>
                      </w:tcPr>
                      <w:p w:rsidR="00671E0A" w:rsidRPr="000A72A0" w:rsidRDefault="00671E0A" w:rsidP="000A72A0">
                        <w:pPr>
                          <w:spacing w:after="0" w:line="240" w:lineRule="auto"/>
                          <w:rPr>
                            <w:rFonts w:asciiTheme="minorBidi" w:hAnsiTheme="minorBidi"/>
                            <w:sz w:val="14"/>
                            <w:szCs w:val="14"/>
                          </w:rPr>
                        </w:pPr>
                      </w:p>
                    </w:tc>
                  </w:tr>
                  <w:tr w:rsidR="00671E0A" w:rsidRPr="00671E0A" w:rsidTr="00411F79">
                    <w:trPr>
                      <w:gridAfter w:val="1"/>
                      <w:wAfter w:w="131" w:type="dxa"/>
                      <w:trHeight w:val="622"/>
                    </w:trPr>
                    <w:tc>
                      <w:tcPr>
                        <w:tcW w:w="894" w:type="dxa"/>
                        <w:vAlign w:val="center"/>
                      </w:tcPr>
                      <w:p w:rsidR="001B2B06" w:rsidRPr="000A72A0" w:rsidRDefault="001B2B06" w:rsidP="000A72A0">
                        <w:pPr>
                          <w:spacing w:after="0" w:line="240" w:lineRule="auto"/>
                          <w:jc w:val="center"/>
                          <w:rPr>
                            <w:rFonts w:asciiTheme="minorBidi" w:hAnsiTheme="minorBidi"/>
                            <w:sz w:val="14"/>
                            <w:szCs w:val="14"/>
                          </w:rPr>
                        </w:pPr>
                        <w:r w:rsidRPr="000A72A0">
                          <w:rPr>
                            <w:rFonts w:asciiTheme="minorBidi" w:hAnsiTheme="minorBidi"/>
                            <w:sz w:val="14"/>
                            <w:szCs w:val="14"/>
                          </w:rPr>
                          <w:t>Continuous Assessment</w:t>
                        </w:r>
                      </w:p>
                    </w:tc>
                    <w:tc>
                      <w:tcPr>
                        <w:tcW w:w="559" w:type="dxa"/>
                      </w:tcPr>
                      <w:p w:rsidR="001B2B06" w:rsidRPr="000A72A0" w:rsidRDefault="001B2B06" w:rsidP="000F3489">
                        <w:pPr>
                          <w:spacing w:after="0"/>
                          <w:jc w:val="center"/>
                          <w:rPr>
                            <w:rFonts w:asciiTheme="minorBidi" w:hAnsiTheme="minorBidi"/>
                            <w:strike/>
                            <w:sz w:val="14"/>
                            <w:szCs w:val="14"/>
                          </w:rPr>
                        </w:pPr>
                      </w:p>
                    </w:tc>
                    <w:tc>
                      <w:tcPr>
                        <w:tcW w:w="2812" w:type="dxa"/>
                        <w:gridSpan w:val="6"/>
                        <w:vAlign w:val="center"/>
                      </w:tcPr>
                      <w:p w:rsidR="001B2B06" w:rsidRPr="000A72A0" w:rsidRDefault="001B2B06" w:rsidP="000F3489">
                        <w:pPr>
                          <w:spacing w:after="0"/>
                          <w:jc w:val="center"/>
                          <w:rPr>
                            <w:rFonts w:asciiTheme="minorBidi" w:hAnsiTheme="minorBidi"/>
                            <w:sz w:val="14"/>
                            <w:szCs w:val="14"/>
                          </w:rPr>
                        </w:pPr>
                      </w:p>
                      <w:p w:rsidR="001B2B06" w:rsidRPr="000A72A0" w:rsidRDefault="001B2B06" w:rsidP="000F3489">
                        <w:pPr>
                          <w:spacing w:after="0"/>
                          <w:jc w:val="center"/>
                          <w:rPr>
                            <w:rFonts w:asciiTheme="minorBidi" w:hAnsiTheme="minorBidi"/>
                            <w:sz w:val="14"/>
                            <w:szCs w:val="14"/>
                          </w:rPr>
                        </w:pPr>
                        <w:r w:rsidRPr="000A72A0">
                          <w:rPr>
                            <w:rFonts w:asciiTheme="minorBidi" w:hAnsiTheme="minorBidi"/>
                            <w:sz w:val="14"/>
                            <w:szCs w:val="14"/>
                          </w:rPr>
                          <w:t xml:space="preserve">Percentage (%) </w:t>
                        </w:r>
                      </w:p>
                    </w:tc>
                    <w:tc>
                      <w:tcPr>
                        <w:tcW w:w="774" w:type="dxa"/>
                        <w:vAlign w:val="center"/>
                      </w:tcPr>
                      <w:p w:rsidR="001B2B06" w:rsidRPr="000A72A0" w:rsidRDefault="001B2B06" w:rsidP="000A72A0">
                        <w:pPr>
                          <w:spacing w:after="0" w:line="240" w:lineRule="auto"/>
                          <w:jc w:val="center"/>
                          <w:rPr>
                            <w:rFonts w:asciiTheme="minorBidi" w:hAnsiTheme="minorBidi"/>
                            <w:sz w:val="14"/>
                            <w:szCs w:val="14"/>
                          </w:rPr>
                        </w:pPr>
                        <w:r w:rsidRPr="000A72A0">
                          <w:rPr>
                            <w:rFonts w:asciiTheme="minorBidi" w:hAnsiTheme="minorBidi"/>
                            <w:sz w:val="14"/>
                            <w:szCs w:val="14"/>
                          </w:rPr>
                          <w:t xml:space="preserve">Total </w:t>
                        </w:r>
                        <w:r w:rsidRPr="000A72A0">
                          <w:rPr>
                            <w:rFonts w:asciiTheme="minorBidi" w:eastAsia="Times New Roman" w:hAnsiTheme="minorBidi"/>
                            <w:sz w:val="14"/>
                            <w:szCs w:val="14"/>
                          </w:rPr>
                          <w:t>SLT</w:t>
                        </w:r>
                      </w:p>
                    </w:tc>
                  </w:tr>
                  <w:tr w:rsidR="00671E0A" w:rsidRPr="00671E0A" w:rsidTr="00411F79">
                    <w:trPr>
                      <w:gridAfter w:val="1"/>
                      <w:wAfter w:w="131" w:type="dxa"/>
                      <w:trHeight w:val="304"/>
                    </w:trPr>
                    <w:tc>
                      <w:tcPr>
                        <w:tcW w:w="894" w:type="dxa"/>
                        <w:vAlign w:val="center"/>
                      </w:tcPr>
                      <w:p w:rsidR="001B2B06" w:rsidRPr="000A72A0" w:rsidRDefault="001B2B06">
                        <w:pPr>
                          <w:spacing w:after="0"/>
                          <w:rPr>
                            <w:rFonts w:asciiTheme="minorBidi" w:hAnsiTheme="minorBidi"/>
                            <w:sz w:val="14"/>
                            <w:szCs w:val="14"/>
                          </w:rPr>
                        </w:pPr>
                        <w:r w:rsidRPr="000A72A0">
                          <w:rPr>
                            <w:rFonts w:asciiTheme="minorBidi" w:hAnsiTheme="minorBidi"/>
                            <w:sz w:val="14"/>
                            <w:szCs w:val="14"/>
                          </w:rPr>
                          <w:t>1</w:t>
                        </w:r>
                      </w:p>
                    </w:tc>
                    <w:tc>
                      <w:tcPr>
                        <w:tcW w:w="559" w:type="dxa"/>
                      </w:tcPr>
                      <w:p w:rsidR="001B2B06" w:rsidRPr="000A72A0" w:rsidRDefault="001B2B06" w:rsidP="000F3489">
                        <w:pPr>
                          <w:spacing w:after="0"/>
                          <w:jc w:val="center"/>
                          <w:rPr>
                            <w:rFonts w:asciiTheme="minorBidi" w:hAnsiTheme="minorBidi"/>
                            <w:sz w:val="14"/>
                            <w:szCs w:val="14"/>
                          </w:rPr>
                        </w:pPr>
                      </w:p>
                    </w:tc>
                    <w:tc>
                      <w:tcPr>
                        <w:tcW w:w="2812" w:type="dxa"/>
                        <w:gridSpan w:val="6"/>
                        <w:vAlign w:val="center"/>
                      </w:tcPr>
                      <w:p w:rsidR="001B2B06" w:rsidRPr="000A72A0" w:rsidRDefault="001B2B06" w:rsidP="000F3489">
                        <w:pPr>
                          <w:spacing w:after="0"/>
                          <w:jc w:val="center"/>
                          <w:rPr>
                            <w:rFonts w:asciiTheme="minorBidi" w:hAnsiTheme="minorBidi"/>
                            <w:sz w:val="14"/>
                            <w:szCs w:val="14"/>
                          </w:rPr>
                        </w:pPr>
                      </w:p>
                    </w:tc>
                    <w:tc>
                      <w:tcPr>
                        <w:tcW w:w="774" w:type="dxa"/>
                        <w:vMerge w:val="restart"/>
                        <w:vAlign w:val="center"/>
                      </w:tcPr>
                      <w:p w:rsidR="001B2B06" w:rsidRPr="000A72A0" w:rsidRDefault="001B2B06" w:rsidP="000A72A0">
                        <w:pPr>
                          <w:spacing w:after="0" w:line="240" w:lineRule="auto"/>
                          <w:jc w:val="center"/>
                          <w:rPr>
                            <w:rFonts w:asciiTheme="minorBidi" w:hAnsiTheme="minorBidi"/>
                            <w:sz w:val="14"/>
                            <w:szCs w:val="14"/>
                          </w:rPr>
                        </w:pPr>
                      </w:p>
                    </w:tc>
                  </w:tr>
                  <w:tr w:rsidR="00671E0A" w:rsidRPr="00671E0A" w:rsidTr="00411F79">
                    <w:trPr>
                      <w:gridAfter w:val="1"/>
                      <w:wAfter w:w="131" w:type="dxa"/>
                      <w:trHeight w:val="304"/>
                    </w:trPr>
                    <w:tc>
                      <w:tcPr>
                        <w:tcW w:w="894" w:type="dxa"/>
                        <w:vAlign w:val="center"/>
                      </w:tcPr>
                      <w:p w:rsidR="001B2B06" w:rsidRPr="000A72A0" w:rsidRDefault="001B2B06">
                        <w:pPr>
                          <w:spacing w:after="0"/>
                          <w:rPr>
                            <w:rFonts w:asciiTheme="minorBidi" w:hAnsiTheme="minorBidi"/>
                            <w:sz w:val="14"/>
                            <w:szCs w:val="14"/>
                          </w:rPr>
                        </w:pPr>
                        <w:r w:rsidRPr="000A72A0">
                          <w:rPr>
                            <w:rFonts w:asciiTheme="minorBidi" w:hAnsiTheme="minorBidi"/>
                            <w:sz w:val="14"/>
                            <w:szCs w:val="14"/>
                          </w:rPr>
                          <w:t>2</w:t>
                        </w:r>
                      </w:p>
                    </w:tc>
                    <w:tc>
                      <w:tcPr>
                        <w:tcW w:w="559" w:type="dxa"/>
                      </w:tcPr>
                      <w:p w:rsidR="001B2B06" w:rsidRPr="000A72A0" w:rsidRDefault="001B2B06" w:rsidP="000F3489">
                        <w:pPr>
                          <w:spacing w:after="0"/>
                          <w:jc w:val="center"/>
                          <w:rPr>
                            <w:rFonts w:asciiTheme="minorBidi" w:hAnsiTheme="minorBidi"/>
                            <w:sz w:val="14"/>
                            <w:szCs w:val="14"/>
                          </w:rPr>
                        </w:pPr>
                      </w:p>
                    </w:tc>
                    <w:tc>
                      <w:tcPr>
                        <w:tcW w:w="2812" w:type="dxa"/>
                        <w:gridSpan w:val="6"/>
                        <w:vAlign w:val="center"/>
                      </w:tcPr>
                      <w:p w:rsidR="001B2B06" w:rsidRPr="000A72A0" w:rsidRDefault="001B2B06" w:rsidP="000F3489">
                        <w:pPr>
                          <w:spacing w:after="0"/>
                          <w:jc w:val="center"/>
                          <w:rPr>
                            <w:rFonts w:asciiTheme="minorBidi" w:hAnsiTheme="minorBidi"/>
                            <w:sz w:val="14"/>
                            <w:szCs w:val="14"/>
                          </w:rPr>
                        </w:pPr>
                      </w:p>
                    </w:tc>
                    <w:tc>
                      <w:tcPr>
                        <w:tcW w:w="774" w:type="dxa"/>
                        <w:vMerge/>
                        <w:vAlign w:val="center"/>
                      </w:tcPr>
                      <w:p w:rsidR="001B2B06" w:rsidRPr="000A72A0" w:rsidRDefault="001B2B06" w:rsidP="000A72A0">
                        <w:pPr>
                          <w:spacing w:after="0" w:line="240" w:lineRule="auto"/>
                          <w:jc w:val="center"/>
                          <w:rPr>
                            <w:rFonts w:asciiTheme="minorBidi" w:hAnsiTheme="minorBidi"/>
                            <w:sz w:val="14"/>
                            <w:szCs w:val="14"/>
                          </w:rPr>
                        </w:pPr>
                      </w:p>
                    </w:tc>
                  </w:tr>
                  <w:tr w:rsidR="00671E0A" w:rsidRPr="00671E0A" w:rsidTr="00411F79">
                    <w:trPr>
                      <w:gridAfter w:val="1"/>
                      <w:wAfter w:w="131" w:type="dxa"/>
                      <w:trHeight w:val="622"/>
                    </w:trPr>
                    <w:tc>
                      <w:tcPr>
                        <w:tcW w:w="894" w:type="dxa"/>
                        <w:vAlign w:val="center"/>
                      </w:tcPr>
                      <w:p w:rsidR="001B2B06" w:rsidRPr="000A72A0" w:rsidRDefault="001B2B06" w:rsidP="000A72A0">
                        <w:pPr>
                          <w:spacing w:after="0"/>
                          <w:jc w:val="center"/>
                          <w:rPr>
                            <w:rFonts w:asciiTheme="minorBidi" w:hAnsiTheme="minorBidi"/>
                            <w:sz w:val="14"/>
                            <w:szCs w:val="14"/>
                          </w:rPr>
                        </w:pPr>
                        <w:r w:rsidRPr="000A72A0">
                          <w:rPr>
                            <w:rFonts w:asciiTheme="minorBidi" w:hAnsiTheme="minorBidi"/>
                            <w:sz w:val="14"/>
                            <w:szCs w:val="14"/>
                          </w:rPr>
                          <w:t>Final Assessment</w:t>
                        </w:r>
                      </w:p>
                    </w:tc>
                    <w:tc>
                      <w:tcPr>
                        <w:tcW w:w="559" w:type="dxa"/>
                      </w:tcPr>
                      <w:p w:rsidR="001B2B06" w:rsidRPr="000A72A0" w:rsidRDefault="001B2B06" w:rsidP="000F3489">
                        <w:pPr>
                          <w:spacing w:after="0"/>
                          <w:jc w:val="center"/>
                          <w:rPr>
                            <w:rFonts w:asciiTheme="minorBidi" w:hAnsiTheme="minorBidi"/>
                            <w:strike/>
                            <w:sz w:val="14"/>
                            <w:szCs w:val="14"/>
                          </w:rPr>
                        </w:pPr>
                      </w:p>
                    </w:tc>
                    <w:tc>
                      <w:tcPr>
                        <w:tcW w:w="2812" w:type="dxa"/>
                        <w:gridSpan w:val="6"/>
                        <w:vAlign w:val="center"/>
                      </w:tcPr>
                      <w:p w:rsidR="001B2B06" w:rsidRPr="000A72A0" w:rsidRDefault="001B2B06" w:rsidP="000F3489">
                        <w:pPr>
                          <w:spacing w:after="0"/>
                          <w:jc w:val="center"/>
                          <w:rPr>
                            <w:rFonts w:asciiTheme="minorBidi" w:hAnsiTheme="minorBidi"/>
                            <w:sz w:val="14"/>
                            <w:szCs w:val="14"/>
                          </w:rPr>
                        </w:pPr>
                      </w:p>
                      <w:p w:rsidR="001B2B06" w:rsidRPr="000A72A0" w:rsidRDefault="001B2B06" w:rsidP="000F3489">
                        <w:pPr>
                          <w:spacing w:after="0"/>
                          <w:jc w:val="center"/>
                          <w:rPr>
                            <w:rFonts w:asciiTheme="minorBidi" w:hAnsiTheme="minorBidi"/>
                            <w:sz w:val="14"/>
                            <w:szCs w:val="14"/>
                          </w:rPr>
                        </w:pPr>
                        <w:r w:rsidRPr="000A72A0">
                          <w:rPr>
                            <w:rFonts w:asciiTheme="minorBidi" w:hAnsiTheme="minorBidi"/>
                            <w:sz w:val="14"/>
                            <w:szCs w:val="14"/>
                          </w:rPr>
                          <w:t xml:space="preserve">Percentage (%) </w:t>
                        </w:r>
                      </w:p>
                    </w:tc>
                    <w:tc>
                      <w:tcPr>
                        <w:tcW w:w="774" w:type="dxa"/>
                        <w:vAlign w:val="center"/>
                      </w:tcPr>
                      <w:p w:rsidR="001B2B06" w:rsidRPr="000A72A0" w:rsidRDefault="001B2B06" w:rsidP="000A72A0">
                        <w:pPr>
                          <w:spacing w:after="0" w:line="240" w:lineRule="auto"/>
                          <w:jc w:val="center"/>
                          <w:rPr>
                            <w:rFonts w:asciiTheme="minorBidi" w:hAnsiTheme="minorBidi"/>
                            <w:sz w:val="14"/>
                            <w:szCs w:val="14"/>
                          </w:rPr>
                        </w:pPr>
                        <w:r w:rsidRPr="000A72A0">
                          <w:rPr>
                            <w:rFonts w:asciiTheme="minorBidi" w:hAnsiTheme="minorBidi"/>
                            <w:sz w:val="14"/>
                            <w:szCs w:val="14"/>
                          </w:rPr>
                          <w:t xml:space="preserve">Total </w:t>
                        </w:r>
                        <w:r w:rsidRPr="000A72A0">
                          <w:rPr>
                            <w:rFonts w:asciiTheme="minorBidi" w:eastAsia="Times New Roman" w:hAnsiTheme="minorBidi"/>
                            <w:sz w:val="14"/>
                            <w:szCs w:val="14"/>
                          </w:rPr>
                          <w:t>SLT</w:t>
                        </w:r>
                      </w:p>
                    </w:tc>
                  </w:tr>
                  <w:tr w:rsidR="00671E0A" w:rsidRPr="00CF00D8" w:rsidTr="00411F79">
                    <w:trPr>
                      <w:gridAfter w:val="1"/>
                      <w:wAfter w:w="131" w:type="dxa"/>
                      <w:trHeight w:val="304"/>
                    </w:trPr>
                    <w:tc>
                      <w:tcPr>
                        <w:tcW w:w="894" w:type="dxa"/>
                        <w:vAlign w:val="center"/>
                      </w:tcPr>
                      <w:p w:rsidR="001B2B06" w:rsidRPr="00CF00D8" w:rsidRDefault="001B2B06">
                        <w:pPr>
                          <w:spacing w:after="0"/>
                          <w:rPr>
                            <w:rFonts w:asciiTheme="minorBidi" w:hAnsiTheme="minorBidi"/>
                            <w:sz w:val="16"/>
                            <w:szCs w:val="16"/>
                          </w:rPr>
                        </w:pPr>
                        <w:r w:rsidRPr="00CF00D8">
                          <w:rPr>
                            <w:rFonts w:asciiTheme="minorBidi" w:hAnsiTheme="minorBidi"/>
                            <w:sz w:val="16"/>
                            <w:szCs w:val="16"/>
                          </w:rPr>
                          <w:t>1</w:t>
                        </w:r>
                      </w:p>
                    </w:tc>
                    <w:tc>
                      <w:tcPr>
                        <w:tcW w:w="559" w:type="dxa"/>
                      </w:tcPr>
                      <w:p w:rsidR="001B2B06" w:rsidRPr="00CF00D8" w:rsidRDefault="001B2B06" w:rsidP="000F3489">
                        <w:pPr>
                          <w:spacing w:after="0"/>
                          <w:jc w:val="center"/>
                          <w:rPr>
                            <w:rFonts w:asciiTheme="minorBidi" w:hAnsiTheme="minorBidi"/>
                            <w:sz w:val="16"/>
                            <w:szCs w:val="16"/>
                          </w:rPr>
                        </w:pPr>
                      </w:p>
                    </w:tc>
                    <w:tc>
                      <w:tcPr>
                        <w:tcW w:w="2812" w:type="dxa"/>
                        <w:gridSpan w:val="6"/>
                        <w:vAlign w:val="center"/>
                      </w:tcPr>
                      <w:p w:rsidR="001B2B06" w:rsidRPr="00CF00D8" w:rsidRDefault="001B2B06" w:rsidP="000F3489">
                        <w:pPr>
                          <w:spacing w:after="0"/>
                          <w:jc w:val="center"/>
                          <w:rPr>
                            <w:rFonts w:asciiTheme="minorBidi" w:hAnsiTheme="minorBidi"/>
                            <w:sz w:val="16"/>
                            <w:szCs w:val="16"/>
                          </w:rPr>
                        </w:pPr>
                      </w:p>
                    </w:tc>
                    <w:tc>
                      <w:tcPr>
                        <w:tcW w:w="774" w:type="dxa"/>
                        <w:vMerge w:val="restart"/>
                        <w:vAlign w:val="center"/>
                      </w:tcPr>
                      <w:p w:rsidR="001B2B06" w:rsidRPr="00CF00D8" w:rsidRDefault="001B2B06" w:rsidP="000A72A0">
                        <w:pPr>
                          <w:spacing w:after="0" w:line="240" w:lineRule="auto"/>
                          <w:jc w:val="center"/>
                          <w:rPr>
                            <w:rFonts w:asciiTheme="minorBidi" w:hAnsiTheme="minorBidi"/>
                            <w:sz w:val="16"/>
                            <w:szCs w:val="16"/>
                          </w:rPr>
                        </w:pPr>
                      </w:p>
                    </w:tc>
                  </w:tr>
                  <w:tr w:rsidR="00671E0A" w:rsidRPr="00CF00D8" w:rsidTr="00411F79">
                    <w:trPr>
                      <w:gridAfter w:val="1"/>
                      <w:wAfter w:w="131" w:type="dxa"/>
                      <w:trHeight w:val="304"/>
                    </w:trPr>
                    <w:tc>
                      <w:tcPr>
                        <w:tcW w:w="894" w:type="dxa"/>
                        <w:vAlign w:val="center"/>
                      </w:tcPr>
                      <w:p w:rsidR="001B2B06" w:rsidRPr="00CF00D8" w:rsidRDefault="001B2B06">
                        <w:pPr>
                          <w:spacing w:after="0"/>
                          <w:rPr>
                            <w:rFonts w:asciiTheme="minorBidi" w:hAnsiTheme="minorBidi"/>
                            <w:sz w:val="16"/>
                            <w:szCs w:val="16"/>
                          </w:rPr>
                        </w:pPr>
                        <w:r w:rsidRPr="00CF00D8">
                          <w:rPr>
                            <w:rFonts w:asciiTheme="minorBidi" w:hAnsiTheme="minorBidi"/>
                            <w:sz w:val="16"/>
                            <w:szCs w:val="16"/>
                          </w:rPr>
                          <w:t>2</w:t>
                        </w:r>
                      </w:p>
                    </w:tc>
                    <w:tc>
                      <w:tcPr>
                        <w:tcW w:w="559" w:type="dxa"/>
                      </w:tcPr>
                      <w:p w:rsidR="001B2B06" w:rsidRPr="00CF00D8" w:rsidRDefault="001B2B06" w:rsidP="000F3489">
                        <w:pPr>
                          <w:spacing w:after="0"/>
                          <w:jc w:val="center"/>
                          <w:rPr>
                            <w:rFonts w:asciiTheme="minorBidi" w:hAnsiTheme="minorBidi"/>
                            <w:sz w:val="16"/>
                            <w:szCs w:val="16"/>
                          </w:rPr>
                        </w:pPr>
                      </w:p>
                    </w:tc>
                    <w:tc>
                      <w:tcPr>
                        <w:tcW w:w="2812" w:type="dxa"/>
                        <w:gridSpan w:val="6"/>
                        <w:vAlign w:val="center"/>
                      </w:tcPr>
                      <w:p w:rsidR="001B2B06" w:rsidRPr="00CF00D8" w:rsidRDefault="001B2B06" w:rsidP="000F3489">
                        <w:pPr>
                          <w:spacing w:after="0"/>
                          <w:jc w:val="center"/>
                          <w:rPr>
                            <w:rFonts w:asciiTheme="minorBidi" w:hAnsiTheme="minorBidi"/>
                            <w:sz w:val="16"/>
                            <w:szCs w:val="16"/>
                          </w:rPr>
                        </w:pPr>
                      </w:p>
                    </w:tc>
                    <w:tc>
                      <w:tcPr>
                        <w:tcW w:w="774" w:type="dxa"/>
                        <w:vMerge/>
                        <w:vAlign w:val="center"/>
                      </w:tcPr>
                      <w:p w:rsidR="001B2B06" w:rsidRPr="00CF00D8" w:rsidRDefault="001B2B06" w:rsidP="000A72A0">
                        <w:pPr>
                          <w:spacing w:after="0" w:line="240" w:lineRule="auto"/>
                          <w:jc w:val="center"/>
                          <w:rPr>
                            <w:rFonts w:asciiTheme="minorBidi" w:hAnsiTheme="minorBidi"/>
                            <w:sz w:val="16"/>
                            <w:szCs w:val="16"/>
                          </w:rPr>
                        </w:pPr>
                      </w:p>
                    </w:tc>
                  </w:tr>
                  <w:tr w:rsidR="00671E0A" w:rsidRPr="00CF00D8" w:rsidTr="00411F79">
                    <w:trPr>
                      <w:trHeight w:val="304"/>
                    </w:trPr>
                    <w:tc>
                      <w:tcPr>
                        <w:tcW w:w="5170" w:type="dxa"/>
                        <w:gridSpan w:val="10"/>
                        <w:shd w:val="clear" w:color="auto" w:fill="D9D9D9" w:themeFill="background1" w:themeFillShade="D9"/>
                      </w:tcPr>
                      <w:p w:rsidR="00671E0A" w:rsidRPr="00CF00D8" w:rsidRDefault="00671E0A" w:rsidP="000A72A0">
                        <w:pPr>
                          <w:spacing w:after="0" w:line="240" w:lineRule="auto"/>
                          <w:rPr>
                            <w:rFonts w:asciiTheme="minorBidi" w:hAnsiTheme="minorBidi"/>
                            <w:sz w:val="16"/>
                            <w:szCs w:val="16"/>
                          </w:rPr>
                        </w:pPr>
                      </w:p>
                    </w:tc>
                  </w:tr>
                  <w:tr w:rsidR="00671E0A" w:rsidRPr="00CF00D8" w:rsidTr="00411F79">
                    <w:trPr>
                      <w:trHeight w:val="304"/>
                    </w:trPr>
                    <w:tc>
                      <w:tcPr>
                        <w:tcW w:w="4265" w:type="dxa"/>
                        <w:gridSpan w:val="8"/>
                        <w:vAlign w:val="center"/>
                      </w:tcPr>
                      <w:p w:rsidR="002A1C8B" w:rsidRPr="00CF00D8" w:rsidRDefault="002A1C8B">
                        <w:pPr>
                          <w:spacing w:after="0"/>
                          <w:jc w:val="center"/>
                          <w:rPr>
                            <w:rFonts w:asciiTheme="minorBidi" w:hAnsiTheme="minorBidi"/>
                            <w:b/>
                            <w:bCs/>
                            <w:sz w:val="16"/>
                            <w:szCs w:val="16"/>
                          </w:rPr>
                        </w:pPr>
                        <w:r>
                          <w:rPr>
                            <w:rFonts w:asciiTheme="minorBidi" w:hAnsiTheme="minorBidi"/>
                            <w:b/>
                            <w:bCs/>
                            <w:sz w:val="16"/>
                            <w:szCs w:val="16"/>
                          </w:rPr>
                          <w:t xml:space="preserve">GRAND </w:t>
                        </w:r>
                        <w:r w:rsidRPr="00CF00D8">
                          <w:rPr>
                            <w:rFonts w:asciiTheme="minorBidi" w:hAnsiTheme="minorBidi"/>
                            <w:b/>
                            <w:bCs/>
                            <w:sz w:val="16"/>
                            <w:szCs w:val="16"/>
                          </w:rPr>
                          <w:t xml:space="preserve">TOTAL </w:t>
                        </w:r>
                        <w:r>
                          <w:rPr>
                            <w:rFonts w:asciiTheme="minorBidi" w:hAnsiTheme="minorBidi"/>
                            <w:b/>
                            <w:bCs/>
                            <w:sz w:val="16"/>
                            <w:szCs w:val="16"/>
                          </w:rPr>
                          <w:t>SLT</w:t>
                        </w:r>
                      </w:p>
                    </w:tc>
                    <w:tc>
                      <w:tcPr>
                        <w:tcW w:w="904" w:type="dxa"/>
                        <w:gridSpan w:val="2"/>
                      </w:tcPr>
                      <w:p w:rsidR="002A1C8B" w:rsidRPr="00CF00D8" w:rsidRDefault="002A1C8B" w:rsidP="000A72A0">
                        <w:pPr>
                          <w:spacing w:after="0" w:line="240" w:lineRule="auto"/>
                          <w:rPr>
                            <w:rFonts w:asciiTheme="minorBidi" w:hAnsiTheme="minorBidi"/>
                            <w:sz w:val="16"/>
                            <w:szCs w:val="16"/>
                          </w:rPr>
                        </w:pPr>
                      </w:p>
                    </w:tc>
                  </w:tr>
                </w:tbl>
                <w:p w:rsidR="000F3489" w:rsidRPr="00CF00D8" w:rsidRDefault="000F3489" w:rsidP="000F3489">
                  <w:pPr>
                    <w:widowControl w:val="0"/>
                    <w:adjustRightInd w:val="0"/>
                    <w:spacing w:after="0"/>
                    <w:jc w:val="both"/>
                    <w:textAlignment w:val="baseline"/>
                    <w:rPr>
                      <w:rFonts w:asciiTheme="minorBidi" w:eastAsia="Times New Roman" w:hAnsiTheme="minorBidi"/>
                      <w:sz w:val="16"/>
                      <w:szCs w:val="16"/>
                    </w:rPr>
                  </w:pPr>
                  <w:r w:rsidRPr="00CF00D8">
                    <w:rPr>
                      <w:rFonts w:asciiTheme="minorBidi" w:eastAsia="Times New Roman" w:hAnsiTheme="minorBidi"/>
                      <w:sz w:val="16"/>
                      <w:szCs w:val="16"/>
                    </w:rPr>
                    <w:t>L = Lecture, T = Tutorial, P= Practical, O= Others, F2F=Face to Face, NF2F=Non Face to Face</w:t>
                  </w:r>
                </w:p>
                <w:p w:rsidR="000F3489" w:rsidRPr="00CF00D8" w:rsidRDefault="00B05831">
                  <w:pPr>
                    <w:widowControl w:val="0"/>
                    <w:adjustRightInd w:val="0"/>
                    <w:spacing w:after="0"/>
                    <w:jc w:val="both"/>
                    <w:textAlignment w:val="baseline"/>
                    <w:rPr>
                      <w:rFonts w:asciiTheme="minorBidi" w:eastAsia="Times New Roman" w:hAnsiTheme="minorBidi"/>
                      <w:sz w:val="16"/>
                      <w:szCs w:val="16"/>
                    </w:rPr>
                  </w:pPr>
                  <w:r>
                    <w:rPr>
                      <w:rFonts w:asciiTheme="minorBidi" w:eastAsia="Times New Roman" w:hAnsiTheme="minorBidi"/>
                      <w:sz w:val="16"/>
                      <w:szCs w:val="16"/>
                    </w:rPr>
                    <w:t>*Indicate the CLO based on the CLO’s numbering in Item</w:t>
                  </w:r>
                  <w:r w:rsidR="00687DFC">
                    <w:rPr>
                      <w:rFonts w:asciiTheme="minorBidi" w:eastAsia="Times New Roman" w:hAnsiTheme="minorBidi"/>
                      <w:sz w:val="16"/>
                      <w:szCs w:val="16"/>
                    </w:rPr>
                    <w:t xml:space="preserve"> 8</w:t>
                  </w:r>
                  <w:r>
                    <w:rPr>
                      <w:rFonts w:asciiTheme="minorBidi" w:eastAsia="Times New Roman" w:hAnsiTheme="minorBidi"/>
                      <w:sz w:val="16"/>
                      <w:szCs w:val="16"/>
                    </w:rPr>
                    <w:t>.</w:t>
                  </w:r>
                </w:p>
              </w:tc>
            </w:tr>
          </w:tbl>
          <w:p w:rsidR="000F3489" w:rsidRDefault="000F3489" w:rsidP="000F3489">
            <w:pPr>
              <w:spacing w:after="200" w:line="276" w:lineRule="auto"/>
              <w:rPr>
                <w:rFonts w:ascii="Arial" w:hAnsi="Arial" w:cs="Arial"/>
                <w:b/>
                <w:bCs/>
                <w:u w:val="single"/>
              </w:rPr>
            </w:pPr>
          </w:p>
          <w:tbl>
            <w:tblPr>
              <w:tblW w:w="5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383"/>
            </w:tblGrid>
            <w:tr w:rsidR="00022538" w:rsidRPr="00CF00D8" w:rsidTr="006F798E">
              <w:trPr>
                <w:cantSplit/>
                <w:trHeight w:val="404"/>
                <w:jc w:val="center"/>
              </w:trPr>
              <w:tc>
                <w:tcPr>
                  <w:tcW w:w="421" w:type="dxa"/>
                </w:tcPr>
                <w:p w:rsidR="00022538" w:rsidRPr="00CF00D8" w:rsidRDefault="00022538" w:rsidP="006E6BD4">
                  <w:pPr>
                    <w:widowControl w:val="0"/>
                    <w:numPr>
                      <w:ilvl w:val="0"/>
                      <w:numId w:val="11"/>
                    </w:numPr>
                    <w:adjustRightInd w:val="0"/>
                    <w:spacing w:after="0" w:line="240" w:lineRule="auto"/>
                    <w:textAlignment w:val="baseline"/>
                    <w:rPr>
                      <w:rFonts w:asciiTheme="minorBidi" w:eastAsia="Times New Roman" w:hAnsiTheme="minorBidi"/>
                      <w:sz w:val="16"/>
                      <w:szCs w:val="16"/>
                    </w:rPr>
                  </w:pPr>
                </w:p>
              </w:tc>
              <w:tc>
                <w:tcPr>
                  <w:tcW w:w="5383" w:type="dxa"/>
                </w:tcPr>
                <w:p w:rsidR="00022538" w:rsidRPr="00CF00D8" w:rsidRDefault="00022538" w:rsidP="00EF3347">
                  <w:pPr>
                    <w:widowControl w:val="0"/>
                    <w:adjustRightInd w:val="0"/>
                    <w:spacing w:after="0" w:line="240" w:lineRule="auto"/>
                    <w:jc w:val="both"/>
                    <w:textAlignment w:val="baseline"/>
                    <w:rPr>
                      <w:rFonts w:asciiTheme="minorBidi" w:eastAsia="Times New Roman" w:hAnsiTheme="minorBidi"/>
                      <w:sz w:val="16"/>
                      <w:szCs w:val="16"/>
                    </w:rPr>
                  </w:pPr>
                  <w:r>
                    <w:rPr>
                      <w:rFonts w:asciiTheme="minorBidi" w:eastAsia="Times New Roman" w:hAnsiTheme="minorBidi"/>
                      <w:sz w:val="16"/>
                      <w:szCs w:val="16"/>
                    </w:rPr>
                    <w:t>Identify special requirement</w:t>
                  </w:r>
                  <w:r w:rsidR="00A959AA">
                    <w:rPr>
                      <w:rFonts w:asciiTheme="minorBidi" w:eastAsia="Times New Roman" w:hAnsiTheme="minorBidi"/>
                      <w:sz w:val="16"/>
                      <w:szCs w:val="16"/>
                    </w:rPr>
                    <w:t xml:space="preserve"> or resources</w:t>
                  </w:r>
                  <w:r>
                    <w:rPr>
                      <w:rFonts w:asciiTheme="minorBidi" w:eastAsia="Times New Roman" w:hAnsiTheme="minorBidi"/>
                      <w:sz w:val="16"/>
                      <w:szCs w:val="16"/>
                    </w:rPr>
                    <w:t xml:space="preserve"> to deliver the course (e.g</w:t>
                  </w:r>
                  <w:r w:rsidR="009B3DC4">
                    <w:rPr>
                      <w:rFonts w:asciiTheme="minorBidi" w:eastAsia="Times New Roman" w:hAnsiTheme="minorBidi"/>
                      <w:sz w:val="16"/>
                      <w:szCs w:val="16"/>
                    </w:rPr>
                    <w:t>.,</w:t>
                  </w:r>
                  <w:r>
                    <w:rPr>
                      <w:rFonts w:asciiTheme="minorBidi" w:eastAsia="Times New Roman" w:hAnsiTheme="minorBidi"/>
                      <w:sz w:val="16"/>
                      <w:szCs w:val="16"/>
                    </w:rPr>
                    <w:t xml:space="preserve"> software, nursery, compu</w:t>
                  </w:r>
                  <w:r w:rsidR="0091518C">
                    <w:rPr>
                      <w:rFonts w:asciiTheme="minorBidi" w:eastAsia="Times New Roman" w:hAnsiTheme="minorBidi"/>
                      <w:sz w:val="16"/>
                      <w:szCs w:val="16"/>
                    </w:rPr>
                    <w:t>t</w:t>
                  </w:r>
                  <w:r>
                    <w:rPr>
                      <w:rFonts w:asciiTheme="minorBidi" w:eastAsia="Times New Roman" w:hAnsiTheme="minorBidi"/>
                      <w:sz w:val="16"/>
                      <w:szCs w:val="16"/>
                    </w:rPr>
                    <w:t xml:space="preserve">er lab, </w:t>
                  </w:r>
                  <w:r w:rsidR="0091518C">
                    <w:rPr>
                      <w:rFonts w:asciiTheme="minorBidi" w:eastAsia="Times New Roman" w:hAnsiTheme="minorBidi"/>
                      <w:sz w:val="16"/>
                      <w:szCs w:val="16"/>
                    </w:rPr>
                    <w:t>simulation room</w:t>
                  </w:r>
                  <w:r>
                    <w:rPr>
                      <w:rFonts w:asciiTheme="minorBidi" w:eastAsia="Times New Roman" w:hAnsiTheme="minorBidi"/>
                      <w:sz w:val="16"/>
                      <w:szCs w:val="16"/>
                    </w:rPr>
                    <w:t>)</w:t>
                  </w:r>
                  <w:r w:rsidR="00A959AA">
                    <w:rPr>
                      <w:rFonts w:asciiTheme="minorBidi" w:eastAsia="Times New Roman" w:hAnsiTheme="minorBidi"/>
                      <w:sz w:val="16"/>
                      <w:szCs w:val="16"/>
                    </w:rPr>
                    <w:t>:</w:t>
                  </w:r>
                </w:p>
              </w:tc>
            </w:tr>
            <w:tr w:rsidR="007F424E" w:rsidRPr="00CF00D8" w:rsidTr="006E6BD4">
              <w:trPr>
                <w:cantSplit/>
                <w:trHeight w:val="616"/>
                <w:jc w:val="center"/>
              </w:trPr>
              <w:tc>
                <w:tcPr>
                  <w:tcW w:w="421" w:type="dxa"/>
                </w:tcPr>
                <w:p w:rsidR="007F424E" w:rsidRPr="00CF00D8" w:rsidRDefault="007F424E" w:rsidP="006E6BD4">
                  <w:pPr>
                    <w:widowControl w:val="0"/>
                    <w:numPr>
                      <w:ilvl w:val="0"/>
                      <w:numId w:val="11"/>
                    </w:numPr>
                    <w:adjustRightInd w:val="0"/>
                    <w:spacing w:after="0" w:line="240" w:lineRule="auto"/>
                    <w:textAlignment w:val="baseline"/>
                    <w:rPr>
                      <w:rFonts w:asciiTheme="minorBidi" w:eastAsia="Times New Roman" w:hAnsiTheme="minorBidi"/>
                      <w:sz w:val="16"/>
                      <w:szCs w:val="16"/>
                    </w:rPr>
                  </w:pPr>
                </w:p>
              </w:tc>
              <w:tc>
                <w:tcPr>
                  <w:tcW w:w="5383" w:type="dxa"/>
                </w:tcPr>
                <w:p w:rsidR="007F424E" w:rsidRPr="00550B79" w:rsidRDefault="007F424E" w:rsidP="00550B79">
                  <w:pPr>
                    <w:widowControl w:val="0"/>
                    <w:adjustRightInd w:val="0"/>
                    <w:spacing w:after="0" w:line="240" w:lineRule="auto"/>
                    <w:jc w:val="both"/>
                    <w:textAlignment w:val="baseline"/>
                    <w:rPr>
                      <w:rFonts w:asciiTheme="minorBidi" w:eastAsia="Times New Roman" w:hAnsiTheme="minorBidi"/>
                      <w:sz w:val="16"/>
                      <w:szCs w:val="16"/>
                    </w:rPr>
                  </w:pPr>
                </w:p>
                <w:p w:rsidR="007F424E" w:rsidRPr="00CF00D8" w:rsidRDefault="007F424E" w:rsidP="00550B79">
                  <w:pPr>
                    <w:widowControl w:val="0"/>
                    <w:adjustRightInd w:val="0"/>
                    <w:spacing w:after="0" w:line="240" w:lineRule="auto"/>
                    <w:jc w:val="both"/>
                    <w:textAlignment w:val="baseline"/>
                    <w:rPr>
                      <w:rFonts w:asciiTheme="minorBidi" w:eastAsia="Times New Roman" w:hAnsiTheme="minorBidi"/>
                      <w:sz w:val="16"/>
                      <w:szCs w:val="16"/>
                    </w:rPr>
                  </w:pPr>
                  <w:r w:rsidRPr="00AE4723">
                    <w:rPr>
                      <w:rFonts w:asciiTheme="minorBidi" w:eastAsia="Times New Roman" w:hAnsiTheme="minorBidi"/>
                      <w:sz w:val="16"/>
                      <w:szCs w:val="16"/>
                    </w:rPr>
                    <w:t>References</w:t>
                  </w:r>
                  <w:r w:rsidR="00550B79">
                    <w:rPr>
                      <w:rFonts w:asciiTheme="minorBidi" w:eastAsia="Times New Roman" w:hAnsiTheme="minorBidi"/>
                      <w:sz w:val="16"/>
                      <w:szCs w:val="16"/>
                    </w:rPr>
                    <w:t xml:space="preserve"> (include required and further readings, and should be the most current)</w:t>
                  </w:r>
                </w:p>
              </w:tc>
            </w:tr>
            <w:tr w:rsidR="007F424E" w:rsidRPr="00CF00D8" w:rsidTr="006E6BD4">
              <w:trPr>
                <w:cantSplit/>
                <w:trHeight w:val="237"/>
                <w:jc w:val="center"/>
              </w:trPr>
              <w:tc>
                <w:tcPr>
                  <w:tcW w:w="421" w:type="dxa"/>
                </w:tcPr>
                <w:p w:rsidR="007F424E" w:rsidRPr="00CF00D8" w:rsidRDefault="007F424E" w:rsidP="006E6BD4">
                  <w:pPr>
                    <w:widowControl w:val="0"/>
                    <w:numPr>
                      <w:ilvl w:val="0"/>
                      <w:numId w:val="11"/>
                    </w:numPr>
                    <w:adjustRightInd w:val="0"/>
                    <w:spacing w:after="0" w:line="240" w:lineRule="auto"/>
                    <w:textAlignment w:val="baseline"/>
                    <w:rPr>
                      <w:rFonts w:asciiTheme="minorBidi" w:eastAsia="Times New Roman" w:hAnsiTheme="minorBidi"/>
                      <w:sz w:val="16"/>
                      <w:szCs w:val="16"/>
                    </w:rPr>
                  </w:pPr>
                </w:p>
              </w:tc>
              <w:tc>
                <w:tcPr>
                  <w:tcW w:w="5383" w:type="dxa"/>
                </w:tcPr>
                <w:p w:rsidR="007F424E" w:rsidRPr="00CF00D8" w:rsidRDefault="007F424E" w:rsidP="006E6BD4">
                  <w:pPr>
                    <w:widowControl w:val="0"/>
                    <w:adjustRightInd w:val="0"/>
                    <w:spacing w:after="0"/>
                    <w:jc w:val="both"/>
                    <w:textAlignment w:val="baseline"/>
                    <w:rPr>
                      <w:rFonts w:asciiTheme="minorBidi" w:eastAsia="Times New Roman" w:hAnsiTheme="minorBidi"/>
                      <w:sz w:val="16"/>
                      <w:szCs w:val="16"/>
                    </w:rPr>
                  </w:pPr>
                  <w:r w:rsidRPr="00CF00D8">
                    <w:rPr>
                      <w:rFonts w:asciiTheme="minorBidi" w:eastAsia="Times New Roman" w:hAnsiTheme="minorBidi"/>
                      <w:sz w:val="16"/>
                      <w:szCs w:val="16"/>
                    </w:rPr>
                    <w:t>Other additional information</w:t>
                  </w:r>
                  <w:r w:rsidR="00A959AA">
                    <w:rPr>
                      <w:rFonts w:asciiTheme="minorBidi" w:eastAsia="Times New Roman" w:hAnsiTheme="minorBidi"/>
                      <w:sz w:val="16"/>
                      <w:szCs w:val="16"/>
                    </w:rPr>
                    <w:t>:</w:t>
                  </w:r>
                  <w:r>
                    <w:rPr>
                      <w:rFonts w:asciiTheme="minorBidi" w:eastAsia="Times New Roman" w:hAnsiTheme="minorBidi"/>
                      <w:sz w:val="16"/>
                      <w:szCs w:val="16"/>
                    </w:rPr>
                    <w:t xml:space="preserve"> </w:t>
                  </w:r>
                </w:p>
              </w:tc>
            </w:tr>
          </w:tbl>
          <w:p w:rsidR="00176E73" w:rsidRPr="00CF00D8" w:rsidRDefault="00176E73" w:rsidP="000A72A0">
            <w:pPr>
              <w:autoSpaceDE w:val="0"/>
              <w:autoSpaceDN w:val="0"/>
              <w:adjustRightInd w:val="0"/>
              <w:ind w:left="318" w:right="68"/>
              <w:jc w:val="both"/>
              <w:rPr>
                <w:rFonts w:ascii="Arial" w:hAnsi="Arial"/>
                <w:b/>
              </w:rPr>
            </w:pPr>
          </w:p>
        </w:tc>
        <w:tc>
          <w:tcPr>
            <w:tcW w:w="4820" w:type="dxa"/>
          </w:tcPr>
          <w:p w:rsidR="00176E73" w:rsidRPr="00CF00D8" w:rsidRDefault="00176E73" w:rsidP="000A72A0">
            <w:pPr>
              <w:ind w:left="796"/>
              <w:jc w:val="both"/>
              <w:rPr>
                <w:rFonts w:ascii="Arial" w:hAnsi="Arial"/>
              </w:rPr>
            </w:pPr>
          </w:p>
        </w:tc>
      </w:tr>
      <w:tr w:rsidR="004354EB" w:rsidRPr="00CF00D8" w:rsidTr="00BC54B0">
        <w:trPr>
          <w:trHeight w:val="2048"/>
        </w:trPr>
        <w:tc>
          <w:tcPr>
            <w:tcW w:w="4395" w:type="dxa"/>
          </w:tcPr>
          <w:p w:rsidR="00C8655D" w:rsidRDefault="004354EB" w:rsidP="006F798E">
            <w:pPr>
              <w:widowControl w:val="0"/>
              <w:adjustRightInd w:val="0"/>
              <w:ind w:left="588" w:hanging="672"/>
              <w:jc w:val="both"/>
              <w:textAlignment w:val="baseline"/>
              <w:rPr>
                <w:rFonts w:ascii="Arial" w:hAnsi="Arial"/>
              </w:rPr>
            </w:pPr>
            <w:r>
              <w:rPr>
                <w:rFonts w:ascii="Arial" w:hAnsi="Arial"/>
              </w:rPr>
              <w:lastRenderedPageBreak/>
              <w:t xml:space="preserve"> </w:t>
            </w:r>
          </w:p>
          <w:p w:rsidR="008E4CF7" w:rsidRPr="00CF00D8" w:rsidRDefault="004354EB" w:rsidP="00F501B1">
            <w:pPr>
              <w:widowControl w:val="0"/>
              <w:adjustRightInd w:val="0"/>
              <w:ind w:left="678" w:hanging="678"/>
              <w:jc w:val="both"/>
              <w:textAlignment w:val="baseline"/>
              <w:rPr>
                <w:rFonts w:ascii="Arial" w:hAnsi="Arial"/>
              </w:rPr>
            </w:pPr>
            <w:r>
              <w:rPr>
                <w:rFonts w:ascii="Arial" w:hAnsi="Arial"/>
              </w:rPr>
              <w:t xml:space="preserve">1.2.5 </w:t>
            </w:r>
            <w:r w:rsidRPr="008E4CF7">
              <w:rPr>
                <w:rFonts w:ascii="Arial" w:hAnsi="Arial"/>
              </w:rPr>
              <w:t>There must be an appropriate teaching and learning methods relevant to the programme</w:t>
            </w:r>
            <w:r w:rsidR="0072462C" w:rsidRPr="008E4CF7">
              <w:rPr>
                <w:rFonts w:ascii="Arial" w:hAnsi="Arial"/>
              </w:rPr>
              <w:t xml:space="preserve"> educational objectives and learning outcomes.</w:t>
            </w:r>
            <w:r>
              <w:rPr>
                <w:rFonts w:ascii="Arial" w:hAnsi="Arial"/>
              </w:rPr>
              <w:t xml:space="preserve"> </w:t>
            </w:r>
          </w:p>
        </w:tc>
        <w:tc>
          <w:tcPr>
            <w:tcW w:w="5812" w:type="dxa"/>
          </w:tcPr>
          <w:p w:rsidR="00C8655D" w:rsidRDefault="00C8655D" w:rsidP="006F798E">
            <w:pPr>
              <w:widowControl w:val="0"/>
              <w:adjustRightInd w:val="0"/>
              <w:ind w:left="720" w:hanging="828"/>
              <w:jc w:val="both"/>
              <w:textAlignment w:val="baseline"/>
              <w:rPr>
                <w:rFonts w:ascii="Arial" w:hAnsi="Arial"/>
              </w:rPr>
            </w:pPr>
          </w:p>
          <w:p w:rsidR="00411F79" w:rsidRDefault="0043413D" w:rsidP="00411F79">
            <w:pPr>
              <w:widowControl w:val="0"/>
              <w:adjustRightInd w:val="0"/>
              <w:ind w:left="702" w:hanging="720"/>
              <w:jc w:val="both"/>
              <w:textAlignment w:val="baseline"/>
              <w:rPr>
                <w:rFonts w:ascii="Arial" w:hAnsi="Arial"/>
              </w:rPr>
            </w:pPr>
            <w:r w:rsidRPr="000A72A0">
              <w:rPr>
                <w:rFonts w:ascii="Arial" w:hAnsi="Arial"/>
              </w:rPr>
              <w:t>1</w:t>
            </w:r>
            <w:r w:rsidR="00411F79">
              <w:rPr>
                <w:rFonts w:ascii="Arial" w:hAnsi="Arial"/>
              </w:rPr>
              <w:t xml:space="preserve">.2.5 </w:t>
            </w:r>
            <w:r w:rsidR="006D66E9">
              <w:rPr>
                <w:rFonts w:ascii="Arial" w:hAnsi="Arial"/>
              </w:rPr>
              <w:t xml:space="preserve">Explain the </w:t>
            </w:r>
            <w:r w:rsidR="00F66A1F">
              <w:rPr>
                <w:rFonts w:ascii="Arial" w:hAnsi="Arial"/>
              </w:rPr>
              <w:t xml:space="preserve">appropriateness of </w:t>
            </w:r>
            <w:r>
              <w:rPr>
                <w:rFonts w:ascii="Arial" w:hAnsi="Arial"/>
              </w:rPr>
              <w:t xml:space="preserve">teaching and learning </w:t>
            </w:r>
            <w:r w:rsidR="006D66E9">
              <w:rPr>
                <w:rFonts w:ascii="Arial" w:hAnsi="Arial"/>
              </w:rPr>
              <w:t xml:space="preserve">methods applied to achieve the objectives </w:t>
            </w:r>
            <w:r w:rsidR="00BB371E" w:rsidRPr="008E4CF7">
              <w:rPr>
                <w:rFonts w:ascii="Arial" w:hAnsi="Arial"/>
              </w:rPr>
              <w:t>and learning outcomes</w:t>
            </w:r>
            <w:r w:rsidR="00BB371E">
              <w:rPr>
                <w:rFonts w:ascii="Arial" w:hAnsi="Arial"/>
              </w:rPr>
              <w:t xml:space="preserve"> </w:t>
            </w:r>
            <w:r w:rsidR="006D66E9">
              <w:rPr>
                <w:rFonts w:ascii="Arial" w:hAnsi="Arial"/>
              </w:rPr>
              <w:t>of the programme</w:t>
            </w:r>
            <w:r w:rsidR="00411F79">
              <w:rPr>
                <w:rFonts w:ascii="Arial" w:hAnsi="Arial"/>
              </w:rPr>
              <w:t>.</w:t>
            </w:r>
          </w:p>
          <w:p w:rsidR="00C91CEE" w:rsidRPr="00411F79" w:rsidRDefault="00F66A1F" w:rsidP="00411F79">
            <w:pPr>
              <w:widowControl w:val="0"/>
              <w:adjustRightInd w:val="0"/>
              <w:ind w:left="702" w:firstLine="41"/>
              <w:jc w:val="both"/>
              <w:textAlignment w:val="baseline"/>
              <w:rPr>
                <w:rFonts w:ascii="Arial" w:hAnsi="Arial"/>
              </w:rPr>
            </w:pPr>
            <w:r w:rsidRPr="000A72A0">
              <w:rPr>
                <w:rFonts w:ascii="Arial" w:hAnsi="Arial"/>
                <w:i/>
              </w:rPr>
              <w:t>(</w:t>
            </w:r>
            <w:r w:rsidR="00BB371E">
              <w:rPr>
                <w:rFonts w:ascii="Arial" w:hAnsi="Arial"/>
                <w:i/>
              </w:rPr>
              <w:t xml:space="preserve">This is </w:t>
            </w:r>
            <w:r w:rsidRPr="000A72A0">
              <w:rPr>
                <w:rFonts w:ascii="Arial" w:hAnsi="Arial"/>
                <w:i/>
              </w:rPr>
              <w:t>to be read together with information in 1.1.3</w:t>
            </w:r>
            <w:r w:rsidR="000E3F82">
              <w:rPr>
                <w:rFonts w:ascii="Arial" w:hAnsi="Arial"/>
                <w:i/>
              </w:rPr>
              <w:t>.</w:t>
            </w:r>
            <w:r w:rsidRPr="000A72A0">
              <w:rPr>
                <w:rFonts w:ascii="Arial" w:hAnsi="Arial"/>
                <w:i/>
              </w:rPr>
              <w:t>)</w:t>
            </w:r>
            <w:r w:rsidR="00C91CEE" w:rsidRPr="000A72A0">
              <w:rPr>
                <w:rFonts w:ascii="Arial" w:hAnsi="Arial"/>
                <w:i/>
                <w:highlight w:val="cyan"/>
              </w:rPr>
              <w:t xml:space="preserve"> </w:t>
            </w:r>
          </w:p>
          <w:p w:rsidR="00F66A1F" w:rsidRPr="00CF00D8" w:rsidRDefault="001A0AD1" w:rsidP="000A72A0">
            <w:pPr>
              <w:widowControl w:val="0"/>
              <w:adjustRightInd w:val="0"/>
              <w:ind w:left="635" w:hanging="709"/>
              <w:jc w:val="both"/>
              <w:textAlignment w:val="baseline"/>
              <w:rPr>
                <w:rFonts w:ascii="Arial" w:hAnsi="Arial"/>
              </w:rPr>
            </w:pPr>
            <w:r w:rsidRPr="000A72A0">
              <w:rPr>
                <w:rFonts w:ascii="Arial" w:hAnsi="Arial"/>
                <w:i/>
              </w:rPr>
              <w:t xml:space="preserve">            </w:t>
            </w:r>
          </w:p>
        </w:tc>
        <w:tc>
          <w:tcPr>
            <w:tcW w:w="4820" w:type="dxa"/>
          </w:tcPr>
          <w:p w:rsidR="00C8655D" w:rsidRDefault="00C8655D" w:rsidP="00A025A0">
            <w:pPr>
              <w:ind w:left="884" w:right="-79" w:hanging="850"/>
              <w:jc w:val="both"/>
              <w:rPr>
                <w:rFonts w:ascii="Arial" w:hAnsi="Arial"/>
              </w:rPr>
            </w:pPr>
          </w:p>
          <w:p w:rsidR="004354EB" w:rsidRDefault="0043413D" w:rsidP="00A025A0">
            <w:pPr>
              <w:ind w:left="1001" w:right="-79" w:hanging="967"/>
              <w:jc w:val="both"/>
              <w:rPr>
                <w:rFonts w:ascii="Arial" w:hAnsi="Arial"/>
              </w:rPr>
            </w:pPr>
            <w:r>
              <w:rPr>
                <w:rFonts w:ascii="Arial" w:hAnsi="Arial"/>
              </w:rPr>
              <w:t xml:space="preserve">5.1.2.5 </w:t>
            </w:r>
            <w:r w:rsidR="00121436">
              <w:rPr>
                <w:rFonts w:ascii="Arial" w:hAnsi="Arial"/>
              </w:rPr>
              <w:t xml:space="preserve">Evaluate the appropriateness of </w:t>
            </w:r>
            <w:r w:rsidR="00121436" w:rsidRPr="00121436">
              <w:rPr>
                <w:rFonts w:ascii="Arial" w:hAnsi="Arial"/>
              </w:rPr>
              <w:t xml:space="preserve">teaching and learning methods applied to achieve the objectives </w:t>
            </w:r>
            <w:r w:rsidR="00BB371E" w:rsidRPr="008E4CF7">
              <w:rPr>
                <w:rFonts w:ascii="Arial" w:hAnsi="Arial"/>
              </w:rPr>
              <w:t>and learning outcomes</w:t>
            </w:r>
            <w:r w:rsidR="00BB371E" w:rsidRPr="00121436">
              <w:rPr>
                <w:rFonts w:ascii="Arial" w:hAnsi="Arial"/>
              </w:rPr>
              <w:t xml:space="preserve"> </w:t>
            </w:r>
            <w:r w:rsidR="00121436" w:rsidRPr="00121436">
              <w:rPr>
                <w:rFonts w:ascii="Arial" w:hAnsi="Arial"/>
              </w:rPr>
              <w:t>of the programme.</w:t>
            </w:r>
          </w:p>
          <w:p w:rsidR="00863B6D" w:rsidRPr="000A72A0" w:rsidRDefault="0043413D" w:rsidP="003268E8">
            <w:pPr>
              <w:spacing w:line="276" w:lineRule="auto"/>
              <w:ind w:left="1091" w:right="-79" w:hanging="1174"/>
              <w:jc w:val="both"/>
              <w:rPr>
                <w:rFonts w:ascii="Arial" w:hAnsi="Arial"/>
                <w:i/>
              </w:rPr>
            </w:pPr>
            <w:r w:rsidRPr="000A72A0">
              <w:rPr>
                <w:rFonts w:ascii="Arial" w:hAnsi="Arial"/>
                <w:i/>
              </w:rPr>
              <w:t xml:space="preserve">          </w:t>
            </w:r>
            <w:r w:rsidR="008A3F09">
              <w:rPr>
                <w:rFonts w:ascii="Arial" w:hAnsi="Arial"/>
                <w:i/>
              </w:rPr>
              <w:t xml:space="preserve">    </w:t>
            </w:r>
            <w:r w:rsidR="00F501B1">
              <w:rPr>
                <w:rFonts w:ascii="Arial" w:hAnsi="Arial"/>
                <w:i/>
              </w:rPr>
              <w:t xml:space="preserve"> </w:t>
            </w:r>
            <w:r w:rsidRPr="000A72A0">
              <w:rPr>
                <w:rFonts w:ascii="Arial" w:hAnsi="Arial"/>
                <w:i/>
              </w:rPr>
              <w:t xml:space="preserve">  </w:t>
            </w:r>
            <w:r w:rsidR="00411F79">
              <w:rPr>
                <w:rFonts w:ascii="Arial" w:hAnsi="Arial"/>
                <w:i/>
              </w:rPr>
              <w:t xml:space="preserve"> </w:t>
            </w:r>
            <w:r w:rsidR="00863B6D" w:rsidRPr="000A72A0">
              <w:rPr>
                <w:rFonts w:ascii="Arial" w:hAnsi="Arial"/>
                <w:i/>
              </w:rPr>
              <w:t>(</w:t>
            </w:r>
            <w:r w:rsidR="00BB371E">
              <w:rPr>
                <w:rFonts w:ascii="Arial" w:hAnsi="Arial"/>
                <w:i/>
              </w:rPr>
              <w:t xml:space="preserve">This is </w:t>
            </w:r>
            <w:r w:rsidR="00863B6D" w:rsidRPr="000A72A0">
              <w:rPr>
                <w:rFonts w:ascii="Arial" w:hAnsi="Arial"/>
                <w:i/>
              </w:rPr>
              <w:t>to be read together with information in 1.1.3</w:t>
            </w:r>
            <w:r w:rsidR="000E3F82">
              <w:rPr>
                <w:rFonts w:ascii="Arial" w:hAnsi="Arial"/>
                <w:i/>
              </w:rPr>
              <w:t>.</w:t>
            </w:r>
            <w:r w:rsidR="00863B6D" w:rsidRPr="000A72A0">
              <w:rPr>
                <w:rFonts w:ascii="Arial" w:hAnsi="Arial"/>
                <w:i/>
              </w:rPr>
              <w:t>)</w:t>
            </w:r>
          </w:p>
        </w:tc>
      </w:tr>
      <w:tr w:rsidR="00176E73" w:rsidRPr="00CF00D8" w:rsidTr="00BC54B0">
        <w:trPr>
          <w:trHeight w:val="276"/>
        </w:trPr>
        <w:tc>
          <w:tcPr>
            <w:tcW w:w="4395" w:type="dxa"/>
          </w:tcPr>
          <w:p w:rsidR="00176E73" w:rsidRPr="00CF00D8" w:rsidRDefault="00176E73" w:rsidP="000A72A0">
            <w:pPr>
              <w:widowControl w:val="0"/>
              <w:adjustRightInd w:val="0"/>
              <w:ind w:left="484" w:hanging="568"/>
              <w:jc w:val="both"/>
              <w:textAlignment w:val="baseline"/>
              <w:rPr>
                <w:rFonts w:ascii="Arial" w:hAnsi="Arial"/>
              </w:rPr>
            </w:pPr>
          </w:p>
          <w:p w:rsidR="00176E73" w:rsidRDefault="00176E73" w:rsidP="00F501B1">
            <w:pPr>
              <w:widowControl w:val="0"/>
              <w:adjustRightInd w:val="0"/>
              <w:ind w:left="678" w:hanging="678"/>
              <w:jc w:val="both"/>
              <w:textAlignment w:val="baseline"/>
              <w:rPr>
                <w:rFonts w:ascii="Arial" w:hAnsi="Arial"/>
              </w:rPr>
            </w:pPr>
            <w:r w:rsidRPr="00CF00D8">
              <w:rPr>
                <w:rFonts w:ascii="Arial" w:hAnsi="Arial"/>
              </w:rPr>
              <w:t>1.2.</w:t>
            </w:r>
            <w:r w:rsidR="00A8544B">
              <w:rPr>
                <w:rFonts w:ascii="Arial" w:hAnsi="Arial"/>
              </w:rPr>
              <w:t>6</w:t>
            </w:r>
            <w:r w:rsidR="0086138D">
              <w:rPr>
                <w:rFonts w:ascii="Arial" w:hAnsi="Arial"/>
              </w:rPr>
              <w:t xml:space="preserve"> </w:t>
            </w:r>
            <w:r w:rsidRPr="00CF00D8">
              <w:rPr>
                <w:rFonts w:ascii="Arial" w:hAnsi="Arial"/>
              </w:rPr>
              <w:t>There must</w:t>
            </w:r>
            <w:r w:rsidRPr="00CF00D8">
              <w:rPr>
                <w:rFonts w:ascii="Arial" w:hAnsi="Arial"/>
                <w:b/>
              </w:rPr>
              <w:t xml:space="preserve"> </w:t>
            </w:r>
            <w:r w:rsidRPr="00CF00D8">
              <w:rPr>
                <w:rFonts w:ascii="Arial" w:hAnsi="Arial"/>
              </w:rPr>
              <w:t>be co-curricular activities to enrich student experience, and to foster personal development and responsibility.</w:t>
            </w:r>
          </w:p>
          <w:p w:rsidR="008A3F09" w:rsidRPr="00221E5E" w:rsidRDefault="00891E0A" w:rsidP="00221E5E">
            <w:pPr>
              <w:widowControl w:val="0"/>
              <w:adjustRightInd w:val="0"/>
              <w:ind w:left="678"/>
              <w:jc w:val="both"/>
              <w:textAlignment w:val="baseline"/>
              <w:rPr>
                <w:rFonts w:ascii="Arial" w:hAnsi="Arial" w:cs="Arial"/>
                <w:i/>
              </w:rPr>
            </w:pPr>
            <w:r w:rsidRPr="000A72A0">
              <w:rPr>
                <w:rFonts w:ascii="Arial" w:hAnsi="Arial"/>
                <w:i/>
              </w:rPr>
              <w:t xml:space="preserve">(This standard may not be applicable to </w:t>
            </w:r>
            <w:r w:rsidR="00577DD0" w:rsidRPr="000A72A0">
              <w:rPr>
                <w:rFonts w:ascii="Arial" w:hAnsi="Arial"/>
                <w:i/>
              </w:rPr>
              <w:t>O</w:t>
            </w:r>
            <w:r w:rsidR="00E01517">
              <w:rPr>
                <w:rFonts w:ascii="Arial" w:hAnsi="Arial"/>
                <w:i/>
              </w:rPr>
              <w:t xml:space="preserve">pen </w:t>
            </w:r>
            <w:r w:rsidR="00CF030E">
              <w:rPr>
                <w:rFonts w:ascii="Arial" w:hAnsi="Arial"/>
                <w:i/>
              </w:rPr>
              <w:t xml:space="preserve">and </w:t>
            </w:r>
            <w:r w:rsidR="00577DD0" w:rsidRPr="000A72A0">
              <w:rPr>
                <w:rFonts w:ascii="Arial" w:hAnsi="Arial"/>
                <w:i/>
              </w:rPr>
              <w:t>D</w:t>
            </w:r>
            <w:r w:rsidR="00E01517">
              <w:rPr>
                <w:rFonts w:ascii="Arial" w:hAnsi="Arial"/>
                <w:i/>
              </w:rPr>
              <w:t xml:space="preserve">istance </w:t>
            </w:r>
            <w:r w:rsidR="00577DD0" w:rsidRPr="000A72A0">
              <w:rPr>
                <w:rFonts w:ascii="Arial" w:hAnsi="Arial"/>
                <w:i/>
              </w:rPr>
              <w:t>L</w:t>
            </w:r>
            <w:r w:rsidR="005E496A">
              <w:rPr>
                <w:rFonts w:ascii="Arial" w:hAnsi="Arial"/>
                <w:i/>
              </w:rPr>
              <w:t>earning [</w:t>
            </w:r>
            <w:r w:rsidR="00E01517">
              <w:rPr>
                <w:rFonts w:ascii="Arial" w:hAnsi="Arial"/>
                <w:i/>
              </w:rPr>
              <w:t>ODL</w:t>
            </w:r>
            <w:r w:rsidR="005E496A">
              <w:rPr>
                <w:rFonts w:ascii="Arial" w:hAnsi="Arial"/>
                <w:i/>
              </w:rPr>
              <w:t>]</w:t>
            </w:r>
            <w:r w:rsidR="00577DD0" w:rsidRPr="000A72A0">
              <w:rPr>
                <w:rFonts w:ascii="Arial" w:hAnsi="Arial"/>
                <w:i/>
              </w:rPr>
              <w:t xml:space="preserve"> programmes and </w:t>
            </w:r>
            <w:r w:rsidRPr="000A72A0">
              <w:rPr>
                <w:rFonts w:ascii="Arial" w:hAnsi="Arial"/>
                <w:i/>
              </w:rPr>
              <w:t>programmes designed for working</w:t>
            </w:r>
            <w:r w:rsidR="00EF3347">
              <w:rPr>
                <w:rFonts w:ascii="Arial" w:hAnsi="Arial"/>
                <w:i/>
              </w:rPr>
              <w:t xml:space="preserve"> </w:t>
            </w:r>
            <w:r w:rsidRPr="000A72A0">
              <w:rPr>
                <w:rFonts w:ascii="Arial" w:hAnsi="Arial"/>
                <w:i/>
              </w:rPr>
              <w:t>adult learners</w:t>
            </w:r>
            <w:r w:rsidR="000E3F82">
              <w:rPr>
                <w:rFonts w:ascii="Arial" w:hAnsi="Arial"/>
                <w:i/>
              </w:rPr>
              <w:t>.</w:t>
            </w:r>
            <w:r w:rsidRPr="000A72A0">
              <w:rPr>
                <w:rFonts w:ascii="Arial" w:hAnsi="Arial"/>
                <w:i/>
              </w:rPr>
              <w:t>)</w:t>
            </w:r>
            <w:r w:rsidRPr="000A72A0">
              <w:rPr>
                <w:rFonts w:ascii="Arial" w:hAnsi="Arial" w:cs="Arial"/>
                <w:i/>
              </w:rPr>
              <w:t xml:space="preserve"> </w:t>
            </w:r>
          </w:p>
        </w:tc>
        <w:tc>
          <w:tcPr>
            <w:tcW w:w="5812" w:type="dxa"/>
          </w:tcPr>
          <w:p w:rsidR="00176E73" w:rsidRPr="00CF00D8" w:rsidRDefault="00176E73" w:rsidP="006D6AC3">
            <w:pPr>
              <w:widowControl w:val="0"/>
              <w:adjustRightInd w:val="0"/>
              <w:ind w:left="635" w:hanging="709"/>
              <w:jc w:val="both"/>
              <w:textAlignment w:val="baseline"/>
              <w:rPr>
                <w:rFonts w:ascii="Arial" w:hAnsi="Arial"/>
              </w:rPr>
            </w:pPr>
          </w:p>
          <w:p w:rsidR="00176E73" w:rsidRPr="00CF00D8" w:rsidRDefault="00176E73" w:rsidP="00F501B1">
            <w:pPr>
              <w:widowControl w:val="0"/>
              <w:adjustRightInd w:val="0"/>
              <w:ind w:left="720" w:hanging="738"/>
              <w:jc w:val="both"/>
              <w:textAlignment w:val="baseline"/>
              <w:rPr>
                <w:rFonts w:ascii="Arial" w:hAnsi="Arial" w:cs="Arial"/>
              </w:rPr>
            </w:pPr>
            <w:r w:rsidRPr="00CF00D8">
              <w:rPr>
                <w:rFonts w:ascii="Arial" w:hAnsi="Arial"/>
              </w:rPr>
              <w:t>1.2.</w:t>
            </w:r>
            <w:r w:rsidR="002054ED">
              <w:rPr>
                <w:rFonts w:ascii="Arial" w:hAnsi="Arial"/>
              </w:rPr>
              <w:t>6</w:t>
            </w:r>
            <w:r w:rsidRPr="00CF00D8">
              <w:rPr>
                <w:rFonts w:ascii="Arial" w:hAnsi="Arial"/>
              </w:rPr>
              <w:t xml:space="preserve">  </w:t>
            </w:r>
            <w:r w:rsidR="00D8583B">
              <w:rPr>
                <w:rFonts w:ascii="Arial" w:hAnsi="Arial"/>
              </w:rPr>
              <w:t xml:space="preserve"> </w:t>
            </w:r>
            <w:r w:rsidRPr="00CF00D8">
              <w:rPr>
                <w:rFonts w:ascii="Arial" w:hAnsi="Arial" w:cs="Arial"/>
              </w:rPr>
              <w:t xml:space="preserve">What are the </w:t>
            </w:r>
            <w:r w:rsidRPr="00CF00D8">
              <w:rPr>
                <w:rFonts w:ascii="Arial" w:hAnsi="Arial"/>
              </w:rPr>
              <w:t xml:space="preserve">co-curricular activities available to the students of this programme? How do these activities enrich student learning experience, and foster personal development and responsibility? </w:t>
            </w:r>
          </w:p>
        </w:tc>
        <w:tc>
          <w:tcPr>
            <w:tcW w:w="4820" w:type="dxa"/>
          </w:tcPr>
          <w:p w:rsidR="00176E73" w:rsidRPr="00CF00D8" w:rsidRDefault="00176E73" w:rsidP="00A025A0">
            <w:pPr>
              <w:ind w:left="742" w:right="-79" w:hanging="850"/>
              <w:jc w:val="both"/>
              <w:rPr>
                <w:rFonts w:ascii="Arial" w:hAnsi="Arial"/>
              </w:rPr>
            </w:pPr>
          </w:p>
          <w:p w:rsidR="00176E73" w:rsidRPr="00CF00D8" w:rsidRDefault="00176E73" w:rsidP="00A025A0">
            <w:pPr>
              <w:ind w:left="1001" w:right="-79" w:hanging="990"/>
              <w:jc w:val="both"/>
              <w:rPr>
                <w:rFonts w:ascii="Arial" w:hAnsi="Arial" w:cs="Arial"/>
              </w:rPr>
            </w:pPr>
            <w:r w:rsidRPr="00CF00D8">
              <w:rPr>
                <w:rFonts w:ascii="Arial" w:hAnsi="Arial"/>
              </w:rPr>
              <w:t>5.1.2.</w:t>
            </w:r>
            <w:r w:rsidR="0043413D">
              <w:rPr>
                <w:rFonts w:ascii="Arial" w:hAnsi="Arial"/>
              </w:rPr>
              <w:t>6</w:t>
            </w:r>
            <w:r w:rsidR="00F501B1">
              <w:rPr>
                <w:rFonts w:ascii="Arial" w:hAnsi="Arial"/>
              </w:rPr>
              <w:t xml:space="preserve"> </w:t>
            </w:r>
            <w:r w:rsidRPr="00CF00D8">
              <w:rPr>
                <w:rFonts w:ascii="Arial" w:hAnsi="Arial"/>
              </w:rPr>
              <w:t>Comment on the co-curricular activities available for the students to enrich their experience, and to foster personal development and responsibility.</w:t>
            </w:r>
          </w:p>
          <w:p w:rsidR="00176E73" w:rsidRPr="00CF00D8" w:rsidRDefault="00176E73" w:rsidP="00A025A0">
            <w:pPr>
              <w:tabs>
                <w:tab w:val="left" w:pos="180"/>
              </w:tabs>
              <w:ind w:left="720" w:right="-79"/>
              <w:jc w:val="both"/>
              <w:rPr>
                <w:rFonts w:ascii="Arial" w:hAnsi="Arial" w:cs="Arial"/>
              </w:rPr>
            </w:pPr>
          </w:p>
          <w:p w:rsidR="00176E73" w:rsidRPr="00CF00D8" w:rsidRDefault="00176E73" w:rsidP="00A025A0">
            <w:pPr>
              <w:tabs>
                <w:tab w:val="left" w:pos="180"/>
              </w:tabs>
              <w:ind w:left="720" w:right="-79"/>
              <w:jc w:val="both"/>
              <w:rPr>
                <w:rFonts w:ascii="Arial" w:hAnsi="Arial" w:cs="Arial"/>
              </w:rPr>
            </w:pPr>
          </w:p>
        </w:tc>
      </w:tr>
      <w:tr w:rsidR="00176E73" w:rsidRPr="00CF00D8" w:rsidTr="00BC54B0">
        <w:trPr>
          <w:trHeight w:val="461"/>
        </w:trPr>
        <w:tc>
          <w:tcPr>
            <w:tcW w:w="4395" w:type="dxa"/>
            <w:shd w:val="clear" w:color="auto" w:fill="CCC0D9" w:themeFill="accent4" w:themeFillTint="66"/>
            <w:vAlign w:val="center"/>
          </w:tcPr>
          <w:p w:rsidR="00FA7C60" w:rsidRDefault="00FA7C60" w:rsidP="00AD6158">
            <w:pPr>
              <w:pStyle w:val="BodyText"/>
              <w:tabs>
                <w:tab w:val="left" w:pos="360"/>
              </w:tabs>
              <w:spacing w:line="240" w:lineRule="auto"/>
              <w:ind w:left="360" w:right="0" w:hanging="360"/>
              <w:jc w:val="left"/>
              <w:rPr>
                <w:rFonts w:cs="Arial"/>
                <w:b/>
                <w:szCs w:val="22"/>
              </w:rPr>
            </w:pPr>
          </w:p>
          <w:p w:rsidR="00FA7C60" w:rsidRDefault="00176E73" w:rsidP="00A025A0">
            <w:pPr>
              <w:pStyle w:val="BodyText"/>
              <w:spacing w:line="240" w:lineRule="auto"/>
              <w:ind w:left="768" w:right="0" w:hanging="768"/>
              <w:jc w:val="left"/>
              <w:rPr>
                <w:rFonts w:cs="Arial"/>
                <w:b/>
                <w:szCs w:val="22"/>
              </w:rPr>
            </w:pPr>
            <w:r w:rsidRPr="00CF00D8">
              <w:rPr>
                <w:rFonts w:cs="Arial"/>
                <w:b/>
                <w:szCs w:val="22"/>
              </w:rPr>
              <w:t xml:space="preserve">1.3  </w:t>
            </w:r>
            <w:r w:rsidR="00A025A0">
              <w:rPr>
                <w:rFonts w:cs="Arial"/>
                <w:b/>
                <w:szCs w:val="22"/>
              </w:rPr>
              <w:t xml:space="preserve">     </w:t>
            </w:r>
            <w:r w:rsidRPr="00CF00D8">
              <w:rPr>
                <w:rFonts w:cs="Arial"/>
                <w:b/>
                <w:szCs w:val="22"/>
              </w:rPr>
              <w:t>Programme Delivery</w:t>
            </w:r>
          </w:p>
          <w:p w:rsidR="00FA7879" w:rsidRPr="00CF00D8" w:rsidRDefault="00FA7879" w:rsidP="000A72A0">
            <w:pPr>
              <w:pStyle w:val="BodyText"/>
              <w:tabs>
                <w:tab w:val="left" w:pos="0"/>
              </w:tabs>
              <w:spacing w:line="240" w:lineRule="auto"/>
              <w:ind w:right="0"/>
              <w:rPr>
                <w:rFonts w:cs="Arial"/>
                <w:b/>
                <w:szCs w:val="22"/>
              </w:rPr>
            </w:pPr>
          </w:p>
        </w:tc>
        <w:tc>
          <w:tcPr>
            <w:tcW w:w="5812" w:type="dxa"/>
            <w:shd w:val="clear" w:color="auto" w:fill="CCC0D9" w:themeFill="accent4" w:themeFillTint="66"/>
            <w:vAlign w:val="center"/>
          </w:tcPr>
          <w:p w:rsidR="00176E73" w:rsidRPr="00CF00D8" w:rsidRDefault="00176E73" w:rsidP="00A025A0">
            <w:pPr>
              <w:ind w:left="702" w:hanging="702"/>
              <w:rPr>
                <w:rFonts w:ascii="Arial" w:hAnsi="Arial" w:cs="Arial"/>
              </w:rPr>
            </w:pPr>
            <w:r w:rsidRPr="00CF00D8">
              <w:rPr>
                <w:rFonts w:ascii="Arial" w:hAnsi="Arial" w:cs="Arial"/>
                <w:b/>
              </w:rPr>
              <w:t xml:space="preserve">1.3  </w:t>
            </w:r>
            <w:r w:rsidR="00A025A0">
              <w:rPr>
                <w:rFonts w:ascii="Arial" w:hAnsi="Arial" w:cs="Arial"/>
                <w:b/>
              </w:rPr>
              <w:t xml:space="preserve">    </w:t>
            </w:r>
            <w:r w:rsidRPr="00CF00D8">
              <w:rPr>
                <w:rFonts w:ascii="Arial" w:hAnsi="Arial" w:cs="Arial"/>
                <w:b/>
              </w:rPr>
              <w:t>Programme Delivery</w:t>
            </w:r>
          </w:p>
        </w:tc>
        <w:tc>
          <w:tcPr>
            <w:tcW w:w="4820" w:type="dxa"/>
            <w:shd w:val="clear" w:color="auto" w:fill="CCC0D9" w:themeFill="accent4" w:themeFillTint="66"/>
            <w:vAlign w:val="center"/>
          </w:tcPr>
          <w:p w:rsidR="00176E73" w:rsidRPr="00CF00D8" w:rsidRDefault="00176E73" w:rsidP="00A025A0">
            <w:pPr>
              <w:tabs>
                <w:tab w:val="left" w:pos="1091"/>
              </w:tabs>
              <w:rPr>
                <w:rFonts w:ascii="Arial" w:hAnsi="Arial" w:cs="Arial"/>
              </w:rPr>
            </w:pPr>
            <w:r w:rsidRPr="00CF00D8">
              <w:rPr>
                <w:rFonts w:ascii="Arial" w:hAnsi="Arial" w:cs="Arial"/>
                <w:b/>
              </w:rPr>
              <w:t xml:space="preserve">5.1.3  </w:t>
            </w:r>
            <w:r w:rsidR="00A025A0">
              <w:rPr>
                <w:rFonts w:ascii="Arial" w:hAnsi="Arial" w:cs="Arial"/>
                <w:b/>
              </w:rPr>
              <w:t xml:space="preserve">       </w:t>
            </w:r>
            <w:r w:rsidRPr="00CF00D8">
              <w:rPr>
                <w:rFonts w:ascii="Arial" w:hAnsi="Arial" w:cs="Arial"/>
                <w:b/>
              </w:rPr>
              <w:t>Programme Delivery</w:t>
            </w:r>
          </w:p>
        </w:tc>
      </w:tr>
      <w:tr w:rsidR="00176E73" w:rsidRPr="00CF00D8" w:rsidTr="00BC54B0">
        <w:tc>
          <w:tcPr>
            <w:tcW w:w="4395" w:type="dxa"/>
            <w:shd w:val="clear" w:color="auto" w:fill="auto"/>
          </w:tcPr>
          <w:p w:rsidR="00176E73" w:rsidRPr="00CF00D8" w:rsidRDefault="00176E73" w:rsidP="00B54722">
            <w:pPr>
              <w:widowControl w:val="0"/>
              <w:adjustRightInd w:val="0"/>
              <w:ind w:left="432" w:hanging="516"/>
              <w:jc w:val="both"/>
              <w:textAlignment w:val="baseline"/>
              <w:rPr>
                <w:rFonts w:ascii="Arial" w:hAnsi="Arial" w:cs="Arial"/>
              </w:rPr>
            </w:pPr>
          </w:p>
          <w:p w:rsidR="00176E73" w:rsidRDefault="00A025A0" w:rsidP="00A025A0">
            <w:pPr>
              <w:widowControl w:val="0"/>
              <w:adjustRightInd w:val="0"/>
              <w:ind w:left="768" w:hanging="768"/>
              <w:jc w:val="both"/>
              <w:textAlignment w:val="baseline"/>
              <w:rPr>
                <w:rFonts w:ascii="Arial" w:hAnsi="Arial" w:cs="Arial"/>
              </w:rPr>
            </w:pPr>
            <w:r>
              <w:rPr>
                <w:rFonts w:ascii="Arial" w:hAnsi="Arial" w:cs="Arial"/>
              </w:rPr>
              <w:t xml:space="preserve">1.3.1 </w:t>
            </w:r>
            <w:r w:rsidR="00176E73" w:rsidRPr="00CF00D8">
              <w:rPr>
                <w:rFonts w:ascii="Arial" w:hAnsi="Arial" w:cs="Arial"/>
              </w:rPr>
              <w:t>The department must take responsibility to ensure the effective delivery of programme</w:t>
            </w:r>
            <w:r w:rsidR="00EC4B93">
              <w:rPr>
                <w:rFonts w:ascii="Arial" w:hAnsi="Arial" w:cs="Arial"/>
              </w:rPr>
              <w:t xml:space="preserve"> learning outcome</w:t>
            </w:r>
            <w:r w:rsidR="00460727">
              <w:rPr>
                <w:rFonts w:ascii="Arial" w:hAnsi="Arial" w:cs="Arial"/>
              </w:rPr>
              <w:t>s</w:t>
            </w:r>
            <w:r w:rsidR="00176E73" w:rsidRPr="00CF00D8">
              <w:rPr>
                <w:rFonts w:ascii="Arial" w:hAnsi="Arial" w:cs="Arial"/>
              </w:rPr>
              <w:t>.</w:t>
            </w:r>
          </w:p>
          <w:p w:rsidR="001E032B" w:rsidRPr="000A72A0" w:rsidRDefault="001E032B" w:rsidP="000A72A0">
            <w:pPr>
              <w:widowControl w:val="0"/>
              <w:adjustRightInd w:val="0"/>
              <w:spacing w:line="276" w:lineRule="auto"/>
              <w:jc w:val="both"/>
              <w:textAlignment w:val="baseline"/>
              <w:rPr>
                <w:rFonts w:ascii="Arial" w:hAnsi="Arial" w:cs="Arial"/>
                <w:b/>
                <w:color w:val="FF0000"/>
              </w:rPr>
            </w:pPr>
          </w:p>
        </w:tc>
        <w:tc>
          <w:tcPr>
            <w:tcW w:w="5812" w:type="dxa"/>
            <w:shd w:val="clear" w:color="auto" w:fill="auto"/>
          </w:tcPr>
          <w:p w:rsidR="00176E73" w:rsidRPr="00CF00D8" w:rsidRDefault="00176E73" w:rsidP="00AD6158">
            <w:pPr>
              <w:widowControl w:val="0"/>
              <w:adjustRightInd w:val="0"/>
              <w:ind w:left="180" w:right="101"/>
              <w:jc w:val="both"/>
              <w:textAlignment w:val="baseline"/>
              <w:rPr>
                <w:rFonts w:ascii="Arial" w:hAnsi="Arial" w:cs="Arial"/>
              </w:rPr>
            </w:pPr>
          </w:p>
          <w:p w:rsidR="00176E73" w:rsidRPr="00CF00D8" w:rsidRDefault="00176E73" w:rsidP="00A025A0">
            <w:pPr>
              <w:widowControl w:val="0"/>
              <w:adjustRightInd w:val="0"/>
              <w:ind w:left="702" w:right="101" w:hanging="720"/>
              <w:jc w:val="both"/>
              <w:textAlignment w:val="baseline"/>
              <w:rPr>
                <w:rFonts w:ascii="Arial" w:hAnsi="Arial" w:cs="Arial"/>
              </w:rPr>
            </w:pPr>
            <w:r w:rsidRPr="00CF00D8">
              <w:rPr>
                <w:rFonts w:ascii="Arial" w:hAnsi="Arial" w:cs="Arial"/>
              </w:rPr>
              <w:t xml:space="preserve">1.3.1 </w:t>
            </w:r>
            <w:r w:rsidR="00D8583B">
              <w:rPr>
                <w:rFonts w:ascii="Arial" w:hAnsi="Arial" w:cs="Arial"/>
              </w:rPr>
              <w:t xml:space="preserve"> </w:t>
            </w:r>
            <w:r w:rsidRPr="00CF00D8">
              <w:rPr>
                <w:rFonts w:ascii="Arial" w:hAnsi="Arial" w:cs="Arial"/>
              </w:rPr>
              <w:t xml:space="preserve">Provide evidence on how the department ensures the effectiveness of </w:t>
            </w:r>
            <w:r w:rsidR="00880B84">
              <w:rPr>
                <w:rFonts w:ascii="Arial" w:hAnsi="Arial" w:cs="Arial"/>
              </w:rPr>
              <w:t>delivery in supporting the achievement of course and programme learning outcomes</w:t>
            </w:r>
            <w:r w:rsidRPr="00CF00D8">
              <w:rPr>
                <w:rFonts w:ascii="Arial" w:hAnsi="Arial" w:cs="Arial"/>
              </w:rPr>
              <w:t>.</w:t>
            </w:r>
          </w:p>
        </w:tc>
        <w:tc>
          <w:tcPr>
            <w:tcW w:w="4820" w:type="dxa"/>
            <w:shd w:val="clear" w:color="auto" w:fill="auto"/>
          </w:tcPr>
          <w:p w:rsidR="00176E73" w:rsidRPr="00CF00D8" w:rsidRDefault="00176E73" w:rsidP="001E2280">
            <w:pPr>
              <w:widowControl w:val="0"/>
              <w:tabs>
                <w:tab w:val="num" w:pos="792"/>
              </w:tabs>
              <w:adjustRightInd w:val="0"/>
              <w:jc w:val="both"/>
              <w:textAlignment w:val="baseline"/>
              <w:rPr>
                <w:rFonts w:ascii="Arial" w:hAnsi="Arial" w:cs="Arial"/>
              </w:rPr>
            </w:pPr>
          </w:p>
          <w:p w:rsidR="00176E73" w:rsidRPr="00CF00D8" w:rsidRDefault="00176E73" w:rsidP="003673DD">
            <w:pPr>
              <w:widowControl w:val="0"/>
              <w:adjustRightInd w:val="0"/>
              <w:ind w:left="1091" w:hanging="1057"/>
              <w:jc w:val="both"/>
              <w:textAlignment w:val="baseline"/>
              <w:rPr>
                <w:rFonts w:ascii="Arial" w:hAnsi="Arial" w:cs="Arial"/>
              </w:rPr>
            </w:pPr>
            <w:r w:rsidRPr="00CF00D8">
              <w:rPr>
                <w:rFonts w:ascii="Arial" w:hAnsi="Arial" w:cs="Arial"/>
              </w:rPr>
              <w:t>5.1.3.1</w:t>
            </w:r>
            <w:r w:rsidR="00A025A0">
              <w:rPr>
                <w:rFonts w:ascii="Arial" w:hAnsi="Arial" w:cs="Arial"/>
              </w:rPr>
              <w:t xml:space="preserve"> </w:t>
            </w:r>
            <w:r w:rsidRPr="00CF00D8">
              <w:rPr>
                <w:rFonts w:ascii="Arial" w:hAnsi="Arial" w:cs="Arial"/>
              </w:rPr>
              <w:t xml:space="preserve">Evaluate the methods and approaches </w:t>
            </w:r>
            <w:r w:rsidR="00704CC6">
              <w:rPr>
                <w:rFonts w:ascii="Arial" w:hAnsi="Arial" w:cs="Arial"/>
              </w:rPr>
              <w:t>used by</w:t>
            </w:r>
            <w:r w:rsidR="00704CC6" w:rsidRPr="00CF00D8">
              <w:rPr>
                <w:rFonts w:ascii="Arial" w:hAnsi="Arial" w:cs="Arial"/>
              </w:rPr>
              <w:t xml:space="preserve"> </w:t>
            </w:r>
            <w:r w:rsidRPr="00CF00D8">
              <w:rPr>
                <w:rFonts w:ascii="Arial" w:hAnsi="Arial" w:cs="Arial"/>
              </w:rPr>
              <w:t xml:space="preserve">the department </w:t>
            </w:r>
            <w:r w:rsidR="00704CC6">
              <w:rPr>
                <w:rFonts w:ascii="Arial" w:hAnsi="Arial" w:cs="Arial"/>
              </w:rPr>
              <w:t>to</w:t>
            </w:r>
            <w:r w:rsidR="00704CC6" w:rsidRPr="00CF00D8">
              <w:rPr>
                <w:rFonts w:ascii="Arial" w:hAnsi="Arial" w:cs="Arial"/>
              </w:rPr>
              <w:t xml:space="preserve"> </w:t>
            </w:r>
            <w:r w:rsidRPr="00CF00D8">
              <w:rPr>
                <w:rFonts w:ascii="Arial" w:hAnsi="Arial" w:cs="Arial"/>
              </w:rPr>
              <w:t>ensur</w:t>
            </w:r>
            <w:r w:rsidR="00704CC6">
              <w:rPr>
                <w:rFonts w:ascii="Arial" w:hAnsi="Arial" w:cs="Arial"/>
              </w:rPr>
              <w:t>e</w:t>
            </w:r>
            <w:r w:rsidRPr="00CF00D8">
              <w:rPr>
                <w:rFonts w:ascii="Arial" w:hAnsi="Arial" w:cs="Arial"/>
              </w:rPr>
              <w:t xml:space="preserve"> the </w:t>
            </w:r>
            <w:r w:rsidR="00704CC6" w:rsidRPr="00704CC6">
              <w:rPr>
                <w:rFonts w:ascii="Arial" w:hAnsi="Arial" w:cs="Arial"/>
              </w:rPr>
              <w:t xml:space="preserve">effectiveness of delivery in supporting the achievement of </w:t>
            </w:r>
            <w:r w:rsidR="00704CC6" w:rsidRPr="00704CC6">
              <w:rPr>
                <w:rFonts w:ascii="Arial" w:hAnsi="Arial" w:cs="Arial"/>
              </w:rPr>
              <w:lastRenderedPageBreak/>
              <w:t>course and programme learning outcomes.</w:t>
            </w:r>
          </w:p>
        </w:tc>
      </w:tr>
      <w:tr w:rsidR="00176E73" w:rsidRPr="00CF00D8" w:rsidTr="00BC54B0">
        <w:tc>
          <w:tcPr>
            <w:tcW w:w="4395" w:type="dxa"/>
          </w:tcPr>
          <w:p w:rsidR="00176E73" w:rsidRPr="00CF00D8" w:rsidRDefault="00176E73" w:rsidP="00AD6158">
            <w:pPr>
              <w:widowControl w:val="0"/>
              <w:adjustRightInd w:val="0"/>
              <w:ind w:left="360"/>
              <w:jc w:val="both"/>
              <w:textAlignment w:val="baseline"/>
              <w:rPr>
                <w:rFonts w:ascii="Arial" w:hAnsi="Arial" w:cs="Arial"/>
              </w:rPr>
            </w:pPr>
          </w:p>
          <w:p w:rsidR="00CB725C" w:rsidRPr="000A72A0" w:rsidRDefault="00176E73" w:rsidP="003673DD">
            <w:pPr>
              <w:pStyle w:val="ListParagraph"/>
              <w:widowControl w:val="0"/>
              <w:adjustRightInd w:val="0"/>
              <w:ind w:left="768" w:hanging="768"/>
              <w:jc w:val="both"/>
              <w:textAlignment w:val="baseline"/>
              <w:rPr>
                <w:rFonts w:ascii="Arial" w:hAnsi="Arial" w:cs="Arial"/>
              </w:rPr>
            </w:pPr>
            <w:r w:rsidRPr="00CF00D8">
              <w:rPr>
                <w:rFonts w:ascii="Arial" w:hAnsi="Arial" w:cs="Arial"/>
              </w:rPr>
              <w:t xml:space="preserve">1.3.2 </w:t>
            </w:r>
            <w:r w:rsidR="00D8583B">
              <w:rPr>
                <w:rFonts w:ascii="Arial" w:hAnsi="Arial" w:cs="Arial"/>
              </w:rPr>
              <w:t xml:space="preserve"> </w:t>
            </w:r>
            <w:r w:rsidR="00A025A0">
              <w:rPr>
                <w:rFonts w:ascii="Arial" w:hAnsi="Arial" w:cs="Arial"/>
              </w:rPr>
              <w:t xml:space="preserve">  </w:t>
            </w:r>
            <w:r w:rsidRPr="00C7752C">
              <w:rPr>
                <w:rFonts w:ascii="Arial" w:hAnsi="Arial" w:cs="Arial"/>
              </w:rPr>
              <w:t xml:space="preserve">Students </w:t>
            </w:r>
            <w:r w:rsidRPr="00C7752C">
              <w:rPr>
                <w:rFonts w:ascii="Arial" w:hAnsi="Arial" w:cs="Arial"/>
                <w:bCs/>
              </w:rPr>
              <w:t>must</w:t>
            </w:r>
            <w:r w:rsidRPr="00C7752C">
              <w:rPr>
                <w:rFonts w:ascii="Arial" w:hAnsi="Arial" w:cs="Arial"/>
              </w:rPr>
              <w:t xml:space="preserve"> be provided with</w:t>
            </w:r>
            <w:r w:rsidR="00166A00" w:rsidRPr="00C7752C">
              <w:rPr>
                <w:rFonts w:ascii="Arial" w:hAnsi="Arial" w:cs="Arial"/>
              </w:rPr>
              <w:t>,</w:t>
            </w:r>
            <w:r w:rsidRPr="00C7752C">
              <w:rPr>
                <w:rFonts w:ascii="Arial" w:hAnsi="Arial" w:cs="Arial"/>
              </w:rPr>
              <w:t xml:space="preserve"> </w:t>
            </w:r>
            <w:r w:rsidR="00B47A81" w:rsidRPr="00C7752C">
              <w:rPr>
                <w:rFonts w:ascii="Arial" w:hAnsi="Arial" w:cs="Arial"/>
              </w:rPr>
              <w:t>and briefed on</w:t>
            </w:r>
            <w:r w:rsidR="00007821">
              <w:rPr>
                <w:rFonts w:ascii="Arial" w:hAnsi="Arial" w:cs="Arial"/>
              </w:rPr>
              <w:t>,</w:t>
            </w:r>
            <w:r w:rsidR="00B47A81" w:rsidRPr="00C7752C">
              <w:rPr>
                <w:rFonts w:ascii="Arial" w:hAnsi="Arial" w:cs="Arial"/>
              </w:rPr>
              <w:t xml:space="preserve"> </w:t>
            </w:r>
            <w:r w:rsidRPr="00C7752C">
              <w:rPr>
                <w:rFonts w:ascii="Arial" w:hAnsi="Arial" w:cs="Arial"/>
              </w:rPr>
              <w:t xml:space="preserve">current </w:t>
            </w:r>
            <w:r w:rsidRPr="00AE3B78">
              <w:rPr>
                <w:rFonts w:ascii="Arial" w:hAnsi="Arial" w:cs="Arial"/>
                <w:bCs/>
              </w:rPr>
              <w:t xml:space="preserve">information </w:t>
            </w:r>
            <w:r w:rsidRPr="00C7752C">
              <w:rPr>
                <w:rFonts w:ascii="Arial" w:hAnsi="Arial" w:cs="Arial"/>
              </w:rPr>
              <w:t>about (among others) the objectives, struct</w:t>
            </w:r>
            <w:r w:rsidRPr="00CF00D8">
              <w:rPr>
                <w:rFonts w:ascii="Arial" w:hAnsi="Arial" w:cs="Arial"/>
              </w:rPr>
              <w:t xml:space="preserve">ure, outline, schedule, credit value, learning outcomes, and </w:t>
            </w:r>
            <w:r w:rsidRPr="00062D62">
              <w:rPr>
                <w:rFonts w:ascii="Arial" w:hAnsi="Arial" w:cs="Arial"/>
              </w:rPr>
              <w:t>methods of assessment of the programme</w:t>
            </w:r>
            <w:r w:rsidR="00F2558F" w:rsidRPr="000A72A0">
              <w:rPr>
                <w:rFonts w:ascii="Arial" w:hAnsi="Arial" w:cs="Arial"/>
                <w:sz w:val="20"/>
                <w:szCs w:val="20"/>
              </w:rPr>
              <w:t xml:space="preserve"> </w:t>
            </w:r>
            <w:r w:rsidR="00F2558F" w:rsidRPr="000A72A0">
              <w:rPr>
                <w:rFonts w:ascii="Arial" w:hAnsi="Arial" w:cs="Arial"/>
              </w:rPr>
              <w:t>at the commencement of their studies.</w:t>
            </w:r>
            <w:r w:rsidR="00F2558F" w:rsidRPr="00830999">
              <w:rPr>
                <w:rFonts w:ascii="Arial" w:hAnsi="Arial" w:cs="Arial"/>
                <w:sz w:val="20"/>
                <w:szCs w:val="20"/>
              </w:rPr>
              <w:t xml:space="preserve"> </w:t>
            </w:r>
          </w:p>
        </w:tc>
        <w:tc>
          <w:tcPr>
            <w:tcW w:w="5812" w:type="dxa"/>
          </w:tcPr>
          <w:p w:rsidR="00176E73" w:rsidRPr="00CF00D8" w:rsidRDefault="00176E73" w:rsidP="00AD6158">
            <w:pPr>
              <w:widowControl w:val="0"/>
              <w:adjustRightInd w:val="0"/>
              <w:ind w:left="180" w:right="101"/>
              <w:jc w:val="both"/>
              <w:textAlignment w:val="baseline"/>
              <w:rPr>
                <w:rFonts w:ascii="Arial" w:hAnsi="Arial" w:cs="Arial"/>
              </w:rPr>
            </w:pPr>
          </w:p>
          <w:p w:rsidR="00681C3B" w:rsidRDefault="00176E73" w:rsidP="007B418B">
            <w:pPr>
              <w:widowControl w:val="0"/>
              <w:tabs>
                <w:tab w:val="left" w:pos="790"/>
              </w:tabs>
              <w:adjustRightInd w:val="0"/>
              <w:ind w:left="1152" w:hanging="1118"/>
              <w:jc w:val="both"/>
              <w:textAlignment w:val="baseline"/>
              <w:rPr>
                <w:rFonts w:ascii="Arial" w:hAnsi="Arial" w:cs="Arial"/>
              </w:rPr>
            </w:pPr>
            <w:r w:rsidRPr="00CF00D8">
              <w:rPr>
                <w:rFonts w:ascii="Arial" w:hAnsi="Arial" w:cs="Arial"/>
              </w:rPr>
              <w:t xml:space="preserve">1.3.2 </w:t>
            </w:r>
            <w:r w:rsidR="007B418B">
              <w:rPr>
                <w:rFonts w:ascii="Arial" w:hAnsi="Arial" w:cs="Arial"/>
              </w:rPr>
              <w:t xml:space="preserve"> </w:t>
            </w:r>
            <w:r w:rsidRPr="00CF00D8">
              <w:rPr>
                <w:rFonts w:ascii="Arial" w:hAnsi="Arial" w:cs="Arial"/>
              </w:rPr>
              <w:t xml:space="preserve">(a) </w:t>
            </w:r>
            <w:r w:rsidR="00D8583B">
              <w:rPr>
                <w:rFonts w:ascii="Arial" w:hAnsi="Arial" w:cs="Arial"/>
              </w:rPr>
              <w:t xml:space="preserve"> </w:t>
            </w:r>
            <w:r w:rsidRPr="00CF00D8">
              <w:rPr>
                <w:rFonts w:ascii="Arial" w:hAnsi="Arial" w:cs="Arial"/>
              </w:rPr>
              <w:t xml:space="preserve">Show evidence that the students are </w:t>
            </w:r>
            <w:r w:rsidR="00197A14">
              <w:rPr>
                <w:rFonts w:ascii="Arial" w:hAnsi="Arial" w:cs="Arial"/>
              </w:rPr>
              <w:t xml:space="preserve">provided </w:t>
            </w:r>
            <w:r w:rsidRPr="00CF00D8">
              <w:rPr>
                <w:rFonts w:ascii="Arial" w:hAnsi="Arial" w:cs="Arial"/>
              </w:rPr>
              <w:t>with</w:t>
            </w:r>
            <w:r w:rsidR="00457C6A">
              <w:rPr>
                <w:rFonts w:ascii="Arial" w:hAnsi="Arial" w:cs="Arial"/>
              </w:rPr>
              <w:t>, and briefed on</w:t>
            </w:r>
            <w:r w:rsidR="00007821">
              <w:rPr>
                <w:rFonts w:ascii="Arial" w:hAnsi="Arial" w:cs="Arial"/>
              </w:rPr>
              <w:t>,</w:t>
            </w:r>
            <w:r w:rsidR="00457C6A">
              <w:rPr>
                <w:rFonts w:ascii="Arial" w:hAnsi="Arial" w:cs="Arial"/>
              </w:rPr>
              <w:t xml:space="preserve"> </w:t>
            </w:r>
            <w:r w:rsidR="008149B5">
              <w:rPr>
                <w:rFonts w:ascii="Arial" w:hAnsi="Arial" w:cs="Arial"/>
              </w:rPr>
              <w:t xml:space="preserve">the </w:t>
            </w:r>
            <w:r w:rsidRPr="00CF00D8">
              <w:rPr>
                <w:rFonts w:ascii="Arial" w:hAnsi="Arial" w:cs="Arial"/>
              </w:rPr>
              <w:t>current information about the programme</w:t>
            </w:r>
            <w:r w:rsidR="00197A14">
              <w:rPr>
                <w:rFonts w:ascii="Arial" w:hAnsi="Arial" w:cs="Arial"/>
              </w:rPr>
              <w:t xml:space="preserve">, for example, </w:t>
            </w:r>
            <w:r w:rsidRPr="00CF00D8">
              <w:rPr>
                <w:rFonts w:ascii="Arial" w:hAnsi="Arial" w:cs="Arial"/>
              </w:rPr>
              <w:t>Student Study Guide, Student Handbook and Student Project Handbook</w:t>
            </w:r>
            <w:r w:rsidR="002E5B89">
              <w:rPr>
                <w:rFonts w:ascii="Arial" w:hAnsi="Arial" w:cs="Arial"/>
              </w:rPr>
              <w:t>.</w:t>
            </w:r>
          </w:p>
          <w:p w:rsidR="00681C3B" w:rsidRDefault="00681C3B" w:rsidP="00062D62">
            <w:pPr>
              <w:widowControl w:val="0"/>
              <w:adjustRightInd w:val="0"/>
              <w:ind w:left="1026" w:hanging="597"/>
              <w:jc w:val="both"/>
              <w:textAlignment w:val="baseline"/>
              <w:rPr>
                <w:rFonts w:ascii="Arial" w:hAnsi="Arial" w:cs="Arial"/>
              </w:rPr>
            </w:pPr>
          </w:p>
          <w:p w:rsidR="00176E73" w:rsidRPr="00CF00D8" w:rsidRDefault="00176E73" w:rsidP="00AD6158">
            <w:pPr>
              <w:widowControl w:val="0"/>
              <w:adjustRightInd w:val="0"/>
              <w:ind w:left="180" w:right="101"/>
              <w:jc w:val="both"/>
              <w:textAlignment w:val="baseline"/>
              <w:rPr>
                <w:rFonts w:ascii="Arial" w:hAnsi="Arial" w:cs="Arial"/>
              </w:rPr>
            </w:pPr>
          </w:p>
          <w:p w:rsidR="00176E73" w:rsidRPr="00CF00D8" w:rsidRDefault="00176E73" w:rsidP="00AD6158">
            <w:pPr>
              <w:widowControl w:val="0"/>
              <w:adjustRightInd w:val="0"/>
              <w:ind w:left="180" w:right="101"/>
              <w:jc w:val="both"/>
              <w:textAlignment w:val="baseline"/>
              <w:rPr>
                <w:rFonts w:ascii="Arial" w:hAnsi="Arial" w:cs="Arial"/>
              </w:rPr>
            </w:pPr>
          </w:p>
        </w:tc>
        <w:tc>
          <w:tcPr>
            <w:tcW w:w="4820" w:type="dxa"/>
          </w:tcPr>
          <w:p w:rsidR="00176E73" w:rsidRPr="00CF00D8" w:rsidRDefault="00176E73" w:rsidP="001E2280">
            <w:pPr>
              <w:widowControl w:val="0"/>
              <w:tabs>
                <w:tab w:val="num" w:pos="792"/>
              </w:tabs>
              <w:adjustRightInd w:val="0"/>
              <w:jc w:val="both"/>
              <w:textAlignment w:val="baseline"/>
              <w:rPr>
                <w:rFonts w:ascii="Arial" w:hAnsi="Arial" w:cs="Arial"/>
              </w:rPr>
            </w:pPr>
          </w:p>
          <w:p w:rsidR="00176E73" w:rsidRPr="00CF00D8" w:rsidRDefault="00E1049F" w:rsidP="00A025A0">
            <w:pPr>
              <w:pStyle w:val="ListParagraph"/>
              <w:widowControl w:val="0"/>
              <w:numPr>
                <w:ilvl w:val="3"/>
                <w:numId w:val="87"/>
              </w:numPr>
              <w:adjustRightInd w:val="0"/>
              <w:ind w:left="1091" w:hanging="1080"/>
              <w:jc w:val="both"/>
              <w:textAlignment w:val="baseline"/>
              <w:rPr>
                <w:rFonts w:ascii="Arial" w:hAnsi="Arial"/>
              </w:rPr>
            </w:pPr>
            <w:r w:rsidRPr="00CF00D8">
              <w:rPr>
                <w:rFonts w:ascii="Arial" w:hAnsi="Arial"/>
              </w:rPr>
              <w:t>Evaluate on their currency and appropriateness.</w:t>
            </w:r>
            <w:r>
              <w:rPr>
                <w:rFonts w:ascii="Arial" w:hAnsi="Arial"/>
              </w:rPr>
              <w:t xml:space="preserve"> </w:t>
            </w:r>
            <w:r w:rsidR="00176E73" w:rsidRPr="00CF00D8">
              <w:rPr>
                <w:rFonts w:ascii="Arial" w:hAnsi="Arial"/>
              </w:rPr>
              <w:t>Comment on how students are informed about the key elements of the programme</w:t>
            </w:r>
            <w:r w:rsidR="00463127">
              <w:rPr>
                <w:rFonts w:ascii="Arial" w:hAnsi="Arial"/>
              </w:rPr>
              <w:t>.</w:t>
            </w:r>
            <w:r w:rsidR="00176E73" w:rsidRPr="00CF00D8">
              <w:rPr>
                <w:rFonts w:ascii="Arial" w:hAnsi="Arial"/>
              </w:rPr>
              <w:t xml:space="preserve"> </w:t>
            </w:r>
          </w:p>
          <w:p w:rsidR="00176E73" w:rsidRPr="00CF00D8" w:rsidRDefault="00176E73" w:rsidP="00176E73">
            <w:pPr>
              <w:ind w:left="730" w:hanging="730"/>
              <w:jc w:val="both"/>
              <w:rPr>
                <w:rFonts w:ascii="Arial" w:eastAsia="Calibri" w:hAnsi="Arial" w:cs="Arial"/>
                <w:b/>
                <w:bCs/>
                <w:u w:val="single"/>
                <w:lang w:val="en-US"/>
              </w:rPr>
            </w:pPr>
          </w:p>
          <w:p w:rsidR="00903FD0" w:rsidRPr="000A72A0" w:rsidRDefault="00903FD0">
            <w:pPr>
              <w:widowControl w:val="0"/>
              <w:adjustRightInd w:val="0"/>
              <w:spacing w:after="200" w:line="276" w:lineRule="auto"/>
              <w:ind w:right="101"/>
              <w:jc w:val="both"/>
              <w:textAlignment w:val="baseline"/>
              <w:rPr>
                <w:rFonts w:ascii="Arial" w:hAnsi="Arial" w:cs="Arial"/>
                <w:color w:val="FF0000"/>
              </w:rPr>
            </w:pPr>
          </w:p>
        </w:tc>
      </w:tr>
      <w:tr w:rsidR="00176E73" w:rsidRPr="00CF00D8" w:rsidTr="00BC54B0">
        <w:tc>
          <w:tcPr>
            <w:tcW w:w="4395" w:type="dxa"/>
          </w:tcPr>
          <w:p w:rsidR="00176E73" w:rsidRPr="00CF00D8" w:rsidRDefault="00176E73" w:rsidP="00AD6158">
            <w:pPr>
              <w:widowControl w:val="0"/>
              <w:adjustRightInd w:val="0"/>
              <w:ind w:left="360"/>
              <w:jc w:val="both"/>
              <w:textAlignment w:val="baseline"/>
              <w:rPr>
                <w:rFonts w:ascii="Arial" w:hAnsi="Arial" w:cs="Arial"/>
              </w:rPr>
            </w:pPr>
          </w:p>
          <w:p w:rsidR="00176E73" w:rsidRPr="00CF00D8" w:rsidRDefault="00176E73" w:rsidP="00A025A0">
            <w:pPr>
              <w:widowControl w:val="0"/>
              <w:adjustRightInd w:val="0"/>
              <w:ind w:left="768" w:hanging="768"/>
              <w:jc w:val="both"/>
              <w:textAlignment w:val="baseline"/>
              <w:rPr>
                <w:rFonts w:ascii="Arial" w:hAnsi="Arial" w:cs="Arial"/>
              </w:rPr>
            </w:pPr>
            <w:r w:rsidRPr="00CF00D8">
              <w:rPr>
                <w:rFonts w:ascii="Arial" w:hAnsi="Arial" w:cs="Arial"/>
              </w:rPr>
              <w:t>1.3.3</w:t>
            </w:r>
            <w:r w:rsidR="0000186D">
              <w:rPr>
                <w:rFonts w:ascii="Arial" w:hAnsi="Arial" w:cs="Arial"/>
              </w:rPr>
              <w:t xml:space="preserve"> </w:t>
            </w:r>
            <w:r w:rsidRPr="00CF00D8">
              <w:rPr>
                <w:rFonts w:ascii="Arial" w:hAnsi="Arial" w:cs="Arial"/>
              </w:rPr>
              <w:t xml:space="preserve"> </w:t>
            </w:r>
            <w:r w:rsidR="00A025A0">
              <w:rPr>
                <w:rFonts w:ascii="Arial" w:hAnsi="Arial" w:cs="Arial"/>
              </w:rPr>
              <w:t xml:space="preserve"> </w:t>
            </w:r>
            <w:r w:rsidRPr="00CF00D8">
              <w:rPr>
                <w:rFonts w:ascii="Arial" w:hAnsi="Arial" w:cs="Arial"/>
              </w:rPr>
              <w:t xml:space="preserve">The programme </w:t>
            </w:r>
            <w:r w:rsidRPr="00CF00D8">
              <w:rPr>
                <w:rFonts w:ascii="Arial" w:hAnsi="Arial" w:cs="Arial"/>
                <w:bCs/>
              </w:rPr>
              <w:t>must</w:t>
            </w:r>
            <w:r w:rsidRPr="00CF00D8">
              <w:rPr>
                <w:rFonts w:ascii="Arial" w:hAnsi="Arial" w:cs="Arial"/>
              </w:rPr>
              <w:t xml:space="preserve"> have an appropriate full-time coordinator and a team of academic staff (e.g., a programme committee) with </w:t>
            </w:r>
            <w:r w:rsidRPr="00CF00D8">
              <w:rPr>
                <w:rFonts w:ascii="Arial" w:hAnsi="Arial"/>
              </w:rPr>
              <w:t xml:space="preserve">adequate authority </w:t>
            </w:r>
            <w:r w:rsidRPr="00CF00D8">
              <w:rPr>
                <w:rFonts w:ascii="Arial" w:hAnsi="Arial" w:cs="Arial"/>
              </w:rPr>
              <w:t xml:space="preserve">for the effective delivery of the programme. </w:t>
            </w:r>
          </w:p>
          <w:p w:rsidR="00176E73" w:rsidRPr="00CF00D8" w:rsidRDefault="00176E73" w:rsidP="009E1AFC">
            <w:pPr>
              <w:widowControl w:val="0"/>
              <w:adjustRightInd w:val="0"/>
              <w:ind w:left="768" w:hanging="876"/>
              <w:jc w:val="both"/>
              <w:textAlignment w:val="baseline"/>
              <w:rPr>
                <w:rFonts w:ascii="Arial" w:hAnsi="Arial" w:cs="Arial"/>
              </w:rPr>
            </w:pPr>
            <w:r w:rsidRPr="00CF00D8">
              <w:rPr>
                <w:rFonts w:ascii="Arial" w:hAnsi="Arial" w:cs="Arial"/>
              </w:rPr>
              <w:t xml:space="preserve">     </w:t>
            </w:r>
            <w:r w:rsidRPr="00CF00D8">
              <w:rPr>
                <w:rFonts w:asciiTheme="minorBidi" w:hAnsiTheme="minorBidi"/>
                <w:lang w:val="en-US"/>
              </w:rPr>
              <w:t xml:space="preserve">    </w:t>
            </w:r>
            <w:r w:rsidR="00C7752C">
              <w:rPr>
                <w:rFonts w:asciiTheme="minorBidi" w:hAnsiTheme="minorBidi"/>
                <w:lang w:val="en-US"/>
              </w:rPr>
              <w:t xml:space="preserve"> </w:t>
            </w:r>
            <w:r w:rsidR="00C8655D">
              <w:rPr>
                <w:rFonts w:asciiTheme="minorBidi" w:hAnsiTheme="minorBidi"/>
                <w:lang w:val="en-US"/>
              </w:rPr>
              <w:t xml:space="preserve">  </w:t>
            </w:r>
            <w:r w:rsidR="00C7752C">
              <w:rPr>
                <w:rFonts w:asciiTheme="minorBidi" w:hAnsiTheme="minorBidi"/>
                <w:lang w:val="en-US"/>
              </w:rPr>
              <w:t xml:space="preserve"> </w:t>
            </w:r>
            <w:r w:rsidRPr="00CF00D8">
              <w:rPr>
                <w:rFonts w:ascii="Arial" w:hAnsi="Arial" w:cs="Arial"/>
                <w:lang w:val="en-US"/>
              </w:rPr>
              <w:t>(</w:t>
            </w:r>
            <w:r w:rsidRPr="00CF00D8">
              <w:rPr>
                <w:rFonts w:ascii="Arial" w:hAnsi="Arial" w:cs="Arial"/>
                <w:i/>
                <w:iCs/>
                <w:lang w:val="en-US"/>
              </w:rPr>
              <w:t xml:space="preserve">This standard must be read together with related Programme Standards and Guidelines to Good Practices, and </w:t>
            </w:r>
            <w:r w:rsidRPr="00CF00D8">
              <w:rPr>
                <w:rFonts w:ascii="Arial" w:hAnsi="Arial" w:cs="Arial"/>
                <w:bCs/>
                <w:i/>
              </w:rPr>
              <w:t>with standards 6.1.1 and 6.2.2 in Area 6</w:t>
            </w:r>
            <w:r w:rsidR="00C7752C">
              <w:rPr>
                <w:rFonts w:ascii="Arial" w:hAnsi="Arial" w:cs="Arial"/>
                <w:bCs/>
                <w:i/>
              </w:rPr>
              <w:t>,</w:t>
            </w:r>
            <w:r w:rsidRPr="00CF00D8">
              <w:rPr>
                <w:rFonts w:ascii="Arial" w:hAnsi="Arial" w:cs="Arial"/>
                <w:bCs/>
                <w:i/>
              </w:rPr>
              <w:t xml:space="preserve"> pages </w:t>
            </w:r>
            <w:r w:rsidR="00BC54B0">
              <w:rPr>
                <w:rFonts w:ascii="Arial" w:hAnsi="Arial" w:cs="Arial"/>
                <w:bCs/>
                <w:i/>
              </w:rPr>
              <w:t>37</w:t>
            </w:r>
            <w:r w:rsidRPr="00CF00D8">
              <w:rPr>
                <w:rFonts w:ascii="Arial" w:hAnsi="Arial" w:cs="Arial"/>
                <w:bCs/>
                <w:i/>
              </w:rPr>
              <w:t xml:space="preserve"> &amp; </w:t>
            </w:r>
            <w:r w:rsidR="00BC54B0">
              <w:rPr>
                <w:rFonts w:ascii="Arial" w:hAnsi="Arial" w:cs="Arial"/>
                <w:bCs/>
                <w:i/>
              </w:rPr>
              <w:t>39</w:t>
            </w:r>
            <w:r w:rsidR="000E3F82">
              <w:rPr>
                <w:rFonts w:ascii="Arial" w:hAnsi="Arial" w:cs="Arial"/>
                <w:bCs/>
                <w:i/>
              </w:rPr>
              <w:t>.</w:t>
            </w:r>
            <w:r w:rsidRPr="00CF00D8">
              <w:rPr>
                <w:rFonts w:ascii="Arial" w:hAnsi="Arial" w:cs="Arial"/>
                <w:i/>
                <w:iCs/>
                <w:lang w:val="en-US"/>
              </w:rPr>
              <w:t xml:space="preserve">) </w:t>
            </w:r>
          </w:p>
          <w:p w:rsidR="00FF2865" w:rsidRPr="000A72A0" w:rsidRDefault="00FF2865" w:rsidP="000A72A0">
            <w:pPr>
              <w:widowControl w:val="0"/>
              <w:adjustRightInd w:val="0"/>
              <w:jc w:val="both"/>
              <w:textAlignment w:val="baseline"/>
              <w:rPr>
                <w:rFonts w:ascii="Arial" w:eastAsia="Times New Roman" w:hAnsi="Arial" w:cs="Arial"/>
                <w:lang w:val="en-GB"/>
              </w:rPr>
            </w:pPr>
          </w:p>
        </w:tc>
        <w:tc>
          <w:tcPr>
            <w:tcW w:w="5812" w:type="dxa"/>
          </w:tcPr>
          <w:p w:rsidR="00176E73" w:rsidRPr="00CF00D8" w:rsidRDefault="00176E73" w:rsidP="00AD6158">
            <w:pPr>
              <w:widowControl w:val="0"/>
              <w:tabs>
                <w:tab w:val="num" w:pos="180"/>
              </w:tabs>
              <w:adjustRightInd w:val="0"/>
              <w:ind w:left="180" w:hanging="180"/>
              <w:jc w:val="both"/>
              <w:textAlignment w:val="baseline"/>
              <w:rPr>
                <w:rFonts w:ascii="Arial" w:hAnsi="Arial" w:cs="Arial"/>
              </w:rPr>
            </w:pPr>
          </w:p>
          <w:p w:rsidR="00176E73" w:rsidRPr="00CF00D8" w:rsidRDefault="00176E73" w:rsidP="00A025A0">
            <w:pPr>
              <w:widowControl w:val="0"/>
              <w:tabs>
                <w:tab w:val="left" w:pos="702"/>
              </w:tabs>
              <w:adjustRightInd w:val="0"/>
              <w:ind w:left="1152" w:hanging="1080"/>
              <w:jc w:val="both"/>
              <w:textAlignment w:val="baseline"/>
              <w:rPr>
                <w:rFonts w:ascii="Arial" w:hAnsi="Arial" w:cs="Arial"/>
              </w:rPr>
            </w:pPr>
            <w:r w:rsidRPr="00CF00D8">
              <w:rPr>
                <w:rFonts w:ascii="Arial" w:hAnsi="Arial" w:cs="Arial"/>
              </w:rPr>
              <w:t>1.3.3</w:t>
            </w:r>
            <w:r w:rsidR="00A025A0">
              <w:rPr>
                <w:rFonts w:ascii="Arial" w:hAnsi="Arial" w:cs="Arial"/>
              </w:rPr>
              <w:t xml:space="preserve"> </w:t>
            </w:r>
            <w:r w:rsidR="00E47DFD">
              <w:rPr>
                <w:rFonts w:ascii="Arial" w:hAnsi="Arial" w:cs="Arial"/>
              </w:rPr>
              <w:t>(a)</w:t>
            </w:r>
            <w:r w:rsidR="0000186D">
              <w:rPr>
                <w:rFonts w:ascii="Arial" w:hAnsi="Arial" w:cs="Arial"/>
              </w:rPr>
              <w:t xml:space="preserve"> </w:t>
            </w:r>
            <w:r w:rsidRPr="00CF00D8">
              <w:rPr>
                <w:rFonts w:ascii="Arial" w:hAnsi="Arial" w:cs="Arial"/>
              </w:rPr>
              <w:t xml:space="preserve">Provide details of the coordinator of the programme and members of the team responsible for the programme. State the manner in which the academic team manages the programme. What are their </w:t>
            </w:r>
            <w:r w:rsidRPr="00CF00D8">
              <w:rPr>
                <w:rFonts w:ascii="Arial" w:hAnsi="Arial"/>
              </w:rPr>
              <w:t>authority and responsibility?</w:t>
            </w:r>
            <w:r w:rsidRPr="00CF00D8">
              <w:rPr>
                <w:rFonts w:ascii="Arial" w:hAnsi="Arial" w:cs="Arial"/>
              </w:rPr>
              <w:t xml:space="preserve"> What are the procedures that guide the planning, implementation, evaluation and improvement of the programme? </w:t>
            </w:r>
          </w:p>
          <w:p w:rsidR="00176E73" w:rsidRPr="00CF00D8" w:rsidRDefault="00176E73">
            <w:pPr>
              <w:widowControl w:val="0"/>
              <w:adjustRightInd w:val="0"/>
              <w:ind w:left="597" w:hanging="671"/>
              <w:jc w:val="both"/>
              <w:textAlignment w:val="baseline"/>
              <w:rPr>
                <w:rFonts w:ascii="Arial" w:hAnsi="Arial" w:cs="Arial"/>
              </w:rPr>
            </w:pPr>
          </w:p>
          <w:p w:rsidR="00176E73" w:rsidRDefault="00E47DFD" w:rsidP="00411F79">
            <w:pPr>
              <w:widowControl w:val="0"/>
              <w:adjustRightInd w:val="0"/>
              <w:ind w:left="1168" w:hanging="540"/>
              <w:jc w:val="both"/>
              <w:textAlignment w:val="baseline"/>
              <w:rPr>
                <w:rFonts w:ascii="Arial" w:hAnsi="Arial" w:cs="Arial"/>
              </w:rPr>
            </w:pPr>
            <w:r>
              <w:rPr>
                <w:rFonts w:ascii="Arial" w:hAnsi="Arial" w:cs="Arial"/>
              </w:rPr>
              <w:t xml:space="preserve">(b) </w:t>
            </w:r>
            <w:r w:rsidR="00D8583B">
              <w:rPr>
                <w:rFonts w:ascii="Arial" w:hAnsi="Arial" w:cs="Arial"/>
              </w:rPr>
              <w:t xml:space="preserve"> </w:t>
            </w:r>
            <w:r w:rsidR="00552211" w:rsidRPr="00552211">
              <w:rPr>
                <w:rFonts w:ascii="Arial" w:hAnsi="Arial" w:cs="Arial"/>
              </w:rPr>
              <w:t>Does th</w:t>
            </w:r>
            <w:r w:rsidR="00411F79">
              <w:rPr>
                <w:rFonts w:ascii="Arial" w:hAnsi="Arial" w:cs="Arial"/>
              </w:rPr>
              <w:t xml:space="preserve">e programme team have access to </w:t>
            </w:r>
            <w:r w:rsidR="00552211" w:rsidRPr="00552211">
              <w:rPr>
                <w:rFonts w:ascii="Arial" w:hAnsi="Arial" w:cs="Arial"/>
              </w:rPr>
              <w:t xml:space="preserve">adequate resources? </w:t>
            </w:r>
            <w:r w:rsidR="008149B5">
              <w:rPr>
                <w:rFonts w:ascii="Arial" w:hAnsi="Arial" w:cs="Arial"/>
              </w:rPr>
              <w:t>Provide</w:t>
            </w:r>
            <w:r w:rsidR="008149B5" w:rsidRPr="00552211">
              <w:rPr>
                <w:rFonts w:ascii="Arial" w:hAnsi="Arial" w:cs="Arial"/>
              </w:rPr>
              <w:t xml:space="preserve"> </w:t>
            </w:r>
            <w:r w:rsidR="00552211" w:rsidRPr="00552211">
              <w:rPr>
                <w:rFonts w:ascii="Arial" w:hAnsi="Arial" w:cs="Arial"/>
              </w:rPr>
              <w:t>evidence.</w:t>
            </w:r>
          </w:p>
          <w:p w:rsidR="003B3791" w:rsidRPr="00CF00D8" w:rsidRDefault="003B3791" w:rsidP="000A72A0">
            <w:pPr>
              <w:ind w:left="720"/>
              <w:jc w:val="both"/>
              <w:rPr>
                <w:rFonts w:ascii="Arial" w:hAnsi="Arial" w:cs="Arial"/>
              </w:rPr>
            </w:pPr>
          </w:p>
        </w:tc>
        <w:tc>
          <w:tcPr>
            <w:tcW w:w="4820" w:type="dxa"/>
          </w:tcPr>
          <w:p w:rsidR="00176E73" w:rsidRPr="00CF00D8" w:rsidRDefault="00176E73" w:rsidP="00AD6158">
            <w:pPr>
              <w:widowControl w:val="0"/>
              <w:tabs>
                <w:tab w:val="num" w:pos="180"/>
              </w:tabs>
              <w:adjustRightInd w:val="0"/>
              <w:ind w:left="180" w:hanging="180"/>
              <w:jc w:val="both"/>
              <w:textAlignment w:val="baseline"/>
              <w:rPr>
                <w:rFonts w:ascii="Arial" w:hAnsi="Arial" w:cs="Arial"/>
              </w:rPr>
            </w:pPr>
          </w:p>
          <w:p w:rsidR="00A025A0" w:rsidRPr="009E1AFC" w:rsidRDefault="009E1AFC" w:rsidP="009E1AFC">
            <w:pPr>
              <w:pStyle w:val="ListParagraph"/>
              <w:widowControl w:val="0"/>
              <w:numPr>
                <w:ilvl w:val="3"/>
                <w:numId w:val="87"/>
              </w:numPr>
              <w:adjustRightInd w:val="0"/>
              <w:ind w:left="911" w:hanging="900"/>
              <w:jc w:val="both"/>
              <w:textAlignment w:val="baseline"/>
              <w:rPr>
                <w:rFonts w:ascii="Arial" w:hAnsi="Arial"/>
              </w:rPr>
            </w:pPr>
            <w:r>
              <w:rPr>
                <w:rFonts w:ascii="Arial" w:hAnsi="Arial"/>
              </w:rPr>
              <w:t xml:space="preserve">(a) </w:t>
            </w:r>
            <w:r w:rsidR="00A025A0" w:rsidRPr="009E1AFC">
              <w:rPr>
                <w:rFonts w:ascii="Arial" w:hAnsi="Arial"/>
              </w:rPr>
              <w:t>Comment on how the</w:t>
            </w:r>
            <w:r w:rsidRPr="009E1AFC">
              <w:rPr>
                <w:rFonts w:ascii="Arial" w:hAnsi="Arial"/>
              </w:rPr>
              <w:t xml:space="preserve"> </w:t>
            </w:r>
            <w:r w:rsidR="00A025A0" w:rsidRPr="009E1AFC">
              <w:rPr>
                <w:rFonts w:ascii="Arial" w:hAnsi="Arial"/>
              </w:rPr>
              <w:t xml:space="preserve">        </w:t>
            </w:r>
            <w:r w:rsidRPr="009E1AFC">
              <w:rPr>
                <w:rFonts w:ascii="Arial" w:hAnsi="Arial"/>
              </w:rPr>
              <w:t xml:space="preserve"> </w:t>
            </w:r>
            <w:r>
              <w:rPr>
                <w:rFonts w:ascii="Arial" w:hAnsi="Arial"/>
              </w:rPr>
              <w:br/>
              <w:t xml:space="preserve">         </w:t>
            </w:r>
            <w:r w:rsidR="00A025A0" w:rsidRPr="009E1AFC">
              <w:rPr>
                <w:rFonts w:ascii="Arial" w:hAnsi="Arial"/>
              </w:rPr>
              <w:t>programme</w:t>
            </w:r>
            <w:r w:rsidRPr="009E1AFC">
              <w:rPr>
                <w:rFonts w:ascii="Arial" w:hAnsi="Arial"/>
              </w:rPr>
              <w:t xml:space="preserve"> </w:t>
            </w:r>
            <w:r w:rsidR="00176E73" w:rsidRPr="009E1AFC">
              <w:rPr>
                <w:rFonts w:ascii="Arial" w:hAnsi="Arial"/>
              </w:rPr>
              <w:t xml:space="preserve">is managed. </w:t>
            </w:r>
            <w:r w:rsidR="00A025A0" w:rsidRPr="009E1AFC">
              <w:rPr>
                <w:rFonts w:ascii="Arial" w:hAnsi="Arial"/>
              </w:rPr>
              <w:t xml:space="preserve">                    </w:t>
            </w:r>
            <w:r w:rsidRPr="009E1AFC">
              <w:rPr>
                <w:rFonts w:ascii="Arial" w:hAnsi="Arial"/>
              </w:rPr>
              <w:t xml:space="preserve"> </w:t>
            </w:r>
            <w:r>
              <w:rPr>
                <w:rFonts w:ascii="Arial" w:hAnsi="Arial"/>
              </w:rPr>
              <w:br/>
              <w:t xml:space="preserve">         </w:t>
            </w:r>
            <w:r w:rsidR="00176E73" w:rsidRPr="009E1AFC">
              <w:rPr>
                <w:rFonts w:ascii="Arial" w:hAnsi="Arial"/>
              </w:rPr>
              <w:t>Who is res</w:t>
            </w:r>
            <w:r w:rsidRPr="009E1AFC">
              <w:rPr>
                <w:rFonts w:ascii="Arial" w:hAnsi="Arial"/>
              </w:rPr>
              <w:t xml:space="preserve">ponsible </w:t>
            </w:r>
            <w:r w:rsidR="00176E73" w:rsidRPr="009E1AFC">
              <w:rPr>
                <w:rFonts w:ascii="Arial" w:hAnsi="Arial"/>
              </w:rPr>
              <w:t xml:space="preserve">for the </w:t>
            </w:r>
            <w:r w:rsidR="00A025A0" w:rsidRPr="009E1AFC">
              <w:rPr>
                <w:rFonts w:ascii="Arial" w:hAnsi="Arial"/>
              </w:rPr>
              <w:t xml:space="preserve">                    </w:t>
            </w:r>
            <w:r w:rsidRPr="009E1AFC">
              <w:rPr>
                <w:rFonts w:ascii="Arial" w:hAnsi="Arial"/>
              </w:rPr>
              <w:t xml:space="preserve"> </w:t>
            </w:r>
            <w:r>
              <w:rPr>
                <w:rFonts w:ascii="Arial" w:hAnsi="Arial"/>
              </w:rPr>
              <w:br/>
              <w:t xml:space="preserve">         </w:t>
            </w:r>
            <w:r w:rsidR="00176E73" w:rsidRPr="009E1AFC">
              <w:rPr>
                <w:rFonts w:ascii="Arial" w:hAnsi="Arial"/>
              </w:rPr>
              <w:t>planning, implementation</w:t>
            </w:r>
            <w:r w:rsidR="00A025A0" w:rsidRPr="009E1AFC">
              <w:rPr>
                <w:rFonts w:ascii="Arial" w:hAnsi="Arial"/>
              </w:rPr>
              <w:t xml:space="preserve">                    </w:t>
            </w:r>
            <w:r w:rsidRPr="009E1AFC">
              <w:rPr>
                <w:rFonts w:ascii="Arial" w:hAnsi="Arial"/>
              </w:rPr>
              <w:t xml:space="preserve"> </w:t>
            </w:r>
            <w:r>
              <w:rPr>
                <w:rFonts w:ascii="Arial" w:hAnsi="Arial"/>
              </w:rPr>
              <w:br/>
              <w:t xml:space="preserve">         </w:t>
            </w:r>
            <w:r w:rsidR="00176E73" w:rsidRPr="009E1AFC">
              <w:rPr>
                <w:rFonts w:ascii="Arial" w:hAnsi="Arial"/>
              </w:rPr>
              <w:t>and improvement of the</w:t>
            </w:r>
            <w:r w:rsidR="00A025A0" w:rsidRPr="009E1AFC">
              <w:rPr>
                <w:rFonts w:ascii="Arial" w:hAnsi="Arial"/>
              </w:rPr>
              <w:t xml:space="preserve">                   </w:t>
            </w:r>
            <w:r w:rsidRPr="009E1AFC">
              <w:rPr>
                <w:rFonts w:ascii="Arial" w:hAnsi="Arial"/>
              </w:rPr>
              <w:t xml:space="preserve"> </w:t>
            </w:r>
            <w:r w:rsidR="00A025A0" w:rsidRPr="009E1AFC">
              <w:rPr>
                <w:rFonts w:ascii="Arial" w:hAnsi="Arial"/>
              </w:rPr>
              <w:t xml:space="preserve"> </w:t>
            </w:r>
            <w:r>
              <w:rPr>
                <w:rFonts w:ascii="Arial" w:hAnsi="Arial"/>
              </w:rPr>
              <w:br/>
              <w:t xml:space="preserve">         </w:t>
            </w:r>
            <w:r w:rsidR="00176E73" w:rsidRPr="009E1AFC">
              <w:rPr>
                <w:rFonts w:ascii="Arial" w:hAnsi="Arial"/>
              </w:rPr>
              <w:t>programme? Is he/she</w:t>
            </w:r>
            <w:r w:rsidR="00A025A0" w:rsidRPr="009E1AFC">
              <w:rPr>
                <w:rFonts w:ascii="Arial" w:hAnsi="Arial"/>
              </w:rPr>
              <w:t xml:space="preserve">                    </w:t>
            </w:r>
            <w:r w:rsidRPr="009E1AFC">
              <w:rPr>
                <w:rFonts w:ascii="Arial" w:hAnsi="Arial"/>
              </w:rPr>
              <w:t xml:space="preserve"> </w:t>
            </w:r>
            <w:r>
              <w:rPr>
                <w:rFonts w:ascii="Arial" w:hAnsi="Arial"/>
              </w:rPr>
              <w:br/>
              <w:t xml:space="preserve">         </w:t>
            </w:r>
            <w:r w:rsidRPr="009E1AFC">
              <w:rPr>
                <w:rFonts w:ascii="Arial" w:hAnsi="Arial"/>
              </w:rPr>
              <w:t xml:space="preserve">appropriate for the </w:t>
            </w:r>
            <w:r w:rsidR="00A025A0" w:rsidRPr="009E1AFC">
              <w:rPr>
                <w:rFonts w:ascii="Arial" w:hAnsi="Arial"/>
              </w:rPr>
              <w:t xml:space="preserve">                   </w:t>
            </w:r>
            <w:r w:rsidRPr="009E1AFC">
              <w:rPr>
                <w:rFonts w:ascii="Arial" w:hAnsi="Arial"/>
              </w:rPr>
              <w:t xml:space="preserve">  </w:t>
            </w:r>
            <w:r w:rsidRPr="009E1AFC">
              <w:rPr>
                <w:rFonts w:ascii="Arial" w:hAnsi="Arial"/>
              </w:rPr>
              <w:br/>
            </w:r>
            <w:r>
              <w:rPr>
                <w:rFonts w:ascii="Arial" w:hAnsi="Arial"/>
              </w:rPr>
              <w:t xml:space="preserve">         </w:t>
            </w:r>
            <w:r w:rsidR="00176E73" w:rsidRPr="009E1AFC">
              <w:rPr>
                <w:rFonts w:ascii="Arial" w:hAnsi="Arial"/>
              </w:rPr>
              <w:t xml:space="preserve">responsibility? How effective </w:t>
            </w:r>
            <w:r>
              <w:rPr>
                <w:rFonts w:ascii="Arial" w:hAnsi="Arial"/>
              </w:rPr>
              <w:br/>
              <w:t xml:space="preserve">       </w:t>
            </w:r>
            <w:r w:rsidR="003673DD">
              <w:rPr>
                <w:rFonts w:ascii="Arial" w:hAnsi="Arial"/>
              </w:rPr>
              <w:t xml:space="preserve"> </w:t>
            </w:r>
            <w:r>
              <w:rPr>
                <w:rFonts w:ascii="Arial" w:hAnsi="Arial"/>
              </w:rPr>
              <w:t xml:space="preserve"> </w:t>
            </w:r>
            <w:r w:rsidR="00176E73" w:rsidRPr="009E1AFC">
              <w:rPr>
                <w:rFonts w:ascii="Arial" w:hAnsi="Arial"/>
              </w:rPr>
              <w:t xml:space="preserve">is </w:t>
            </w:r>
            <w:r w:rsidR="00A025A0" w:rsidRPr="009E1AFC">
              <w:rPr>
                <w:rFonts w:ascii="Arial" w:hAnsi="Arial"/>
              </w:rPr>
              <w:t xml:space="preserve">the academic </w:t>
            </w:r>
            <w:r w:rsidR="00176E73" w:rsidRPr="009E1AFC">
              <w:rPr>
                <w:rFonts w:ascii="Arial" w:hAnsi="Arial"/>
              </w:rPr>
              <w:t xml:space="preserve">team in </w:t>
            </w:r>
            <w:r w:rsidR="00A025A0" w:rsidRPr="009E1AFC">
              <w:rPr>
                <w:rFonts w:ascii="Arial" w:hAnsi="Arial"/>
              </w:rPr>
              <w:t xml:space="preserve"> </w:t>
            </w:r>
          </w:p>
          <w:p w:rsidR="00176E73" w:rsidRPr="00A025A0" w:rsidRDefault="00A025A0" w:rsidP="009E1AFC">
            <w:pPr>
              <w:widowControl w:val="0"/>
              <w:tabs>
                <w:tab w:val="left" w:pos="1451"/>
              </w:tabs>
              <w:adjustRightInd w:val="0"/>
              <w:jc w:val="both"/>
              <w:textAlignment w:val="baseline"/>
              <w:rPr>
                <w:rFonts w:ascii="Arial" w:hAnsi="Arial"/>
              </w:rPr>
            </w:pPr>
            <w:r>
              <w:rPr>
                <w:rFonts w:ascii="Arial" w:hAnsi="Arial"/>
              </w:rPr>
              <w:t xml:space="preserve">                   </w:t>
            </w:r>
            <w:r w:rsidR="009E1AFC">
              <w:rPr>
                <w:rFonts w:ascii="Arial" w:hAnsi="Arial"/>
              </w:rPr>
              <w:t xml:space="preserve">  </w:t>
            </w:r>
            <w:r w:rsidR="003673DD">
              <w:rPr>
                <w:rFonts w:ascii="Arial" w:hAnsi="Arial"/>
              </w:rPr>
              <w:t xml:space="preserve">  </w:t>
            </w:r>
            <w:r>
              <w:rPr>
                <w:rFonts w:ascii="Arial" w:hAnsi="Arial"/>
              </w:rPr>
              <w:t xml:space="preserve">managing the </w:t>
            </w:r>
            <w:r w:rsidR="00176E73" w:rsidRPr="00A025A0">
              <w:rPr>
                <w:rFonts w:ascii="Arial" w:hAnsi="Arial"/>
              </w:rPr>
              <w:t>programme?</w:t>
            </w:r>
          </w:p>
          <w:p w:rsidR="00176E73" w:rsidRDefault="00176E73" w:rsidP="0000186D">
            <w:pPr>
              <w:ind w:left="1168" w:hanging="1134"/>
              <w:jc w:val="both"/>
              <w:rPr>
                <w:rFonts w:ascii="Arial" w:eastAsia="Calibri" w:hAnsi="Arial" w:cs="Arial"/>
                <w:b/>
                <w:bCs/>
                <w:u w:val="single"/>
                <w:lang w:val="en-US"/>
              </w:rPr>
            </w:pPr>
          </w:p>
          <w:p w:rsidR="00176E73" w:rsidRPr="00CF00D8" w:rsidRDefault="00497CF9" w:rsidP="003673DD">
            <w:pPr>
              <w:ind w:left="1451" w:hanging="540"/>
              <w:jc w:val="both"/>
              <w:rPr>
                <w:rFonts w:ascii="Arial" w:hAnsi="Arial" w:cs="Arial"/>
              </w:rPr>
            </w:pPr>
            <w:r>
              <w:rPr>
                <w:rFonts w:ascii="Arial" w:eastAsia="Calibri" w:hAnsi="Arial" w:cs="Arial"/>
                <w:bCs/>
                <w:lang w:val="en-US"/>
              </w:rPr>
              <w:t>(b)</w:t>
            </w:r>
            <w:r w:rsidR="00D8583B">
              <w:rPr>
                <w:rFonts w:ascii="Arial" w:eastAsia="Calibri" w:hAnsi="Arial" w:cs="Arial"/>
                <w:bCs/>
                <w:lang w:val="en-US"/>
              </w:rPr>
              <w:t xml:space="preserve"> </w:t>
            </w:r>
            <w:r w:rsidR="009E1AFC">
              <w:rPr>
                <w:rFonts w:ascii="Arial" w:eastAsia="Calibri" w:hAnsi="Arial" w:cs="Arial"/>
                <w:bCs/>
                <w:lang w:val="en-US"/>
              </w:rPr>
              <w:t xml:space="preserve">  </w:t>
            </w:r>
            <w:r w:rsidR="00552211" w:rsidRPr="000A72A0">
              <w:rPr>
                <w:rFonts w:ascii="Arial" w:hAnsi="Arial" w:cs="Arial"/>
              </w:rPr>
              <w:t>Evaluate the adequacy of the resources provided to the programme team to implement teaching-learning activities, and to conduct programme evaluation for quality improvement</w:t>
            </w:r>
            <w:r w:rsidR="00463127">
              <w:rPr>
                <w:rFonts w:ascii="Arial" w:hAnsi="Arial" w:cs="Arial"/>
              </w:rPr>
              <w:t>.</w:t>
            </w:r>
          </w:p>
        </w:tc>
      </w:tr>
      <w:tr w:rsidR="00176E73" w:rsidRPr="00CF00D8" w:rsidTr="00BC54B0">
        <w:trPr>
          <w:trHeight w:val="1835"/>
        </w:trPr>
        <w:tc>
          <w:tcPr>
            <w:tcW w:w="4395" w:type="dxa"/>
          </w:tcPr>
          <w:p w:rsidR="00176E73" w:rsidRPr="00CF00D8" w:rsidRDefault="00176E73" w:rsidP="00AD6158">
            <w:pPr>
              <w:widowControl w:val="0"/>
              <w:adjustRightInd w:val="0"/>
              <w:jc w:val="both"/>
              <w:textAlignment w:val="baseline"/>
              <w:rPr>
                <w:rFonts w:ascii="Arial" w:hAnsi="Arial" w:cs="Arial"/>
              </w:rPr>
            </w:pPr>
          </w:p>
          <w:p w:rsidR="00176E73" w:rsidRPr="00CF00D8" w:rsidRDefault="00176E73" w:rsidP="007B418B">
            <w:pPr>
              <w:widowControl w:val="0"/>
              <w:adjustRightInd w:val="0"/>
              <w:ind w:left="678" w:hanging="720"/>
              <w:jc w:val="both"/>
              <w:textAlignment w:val="baseline"/>
              <w:rPr>
                <w:rFonts w:ascii="Arial" w:hAnsi="Arial" w:cs="Arial"/>
              </w:rPr>
            </w:pPr>
            <w:r w:rsidRPr="00CF00D8">
              <w:rPr>
                <w:rFonts w:ascii="Arial" w:hAnsi="Arial" w:cs="Arial"/>
              </w:rPr>
              <w:t>1.3.</w:t>
            </w:r>
            <w:r w:rsidR="00567FCF">
              <w:rPr>
                <w:rFonts w:ascii="Arial" w:hAnsi="Arial" w:cs="Arial"/>
              </w:rPr>
              <w:t>4</w:t>
            </w:r>
            <w:r w:rsidRPr="00CF00D8">
              <w:rPr>
                <w:rFonts w:ascii="Arial" w:hAnsi="Arial" w:cs="Arial"/>
              </w:rPr>
              <w:t xml:space="preserve"> The department </w:t>
            </w:r>
            <w:r w:rsidRPr="00CF00D8">
              <w:rPr>
                <w:rFonts w:ascii="Arial" w:hAnsi="Arial" w:cs="Arial"/>
                <w:bCs/>
              </w:rPr>
              <w:t>must</w:t>
            </w:r>
            <w:r w:rsidRPr="00CF00D8">
              <w:rPr>
                <w:rFonts w:ascii="Arial" w:hAnsi="Arial" w:cs="Arial"/>
                <w:b/>
              </w:rPr>
              <w:t xml:space="preserve"> </w:t>
            </w:r>
            <w:r w:rsidRPr="00CF00D8">
              <w:rPr>
                <w:rFonts w:ascii="Arial" w:hAnsi="Arial" w:cs="Arial"/>
              </w:rPr>
              <w:t>provide students with a conducive learning environment.</w:t>
            </w:r>
          </w:p>
          <w:p w:rsidR="00B3637A" w:rsidRPr="00CF00D8" w:rsidRDefault="00176E73" w:rsidP="003673DD">
            <w:pPr>
              <w:widowControl w:val="0"/>
              <w:adjustRightInd w:val="0"/>
              <w:ind w:left="678"/>
              <w:jc w:val="both"/>
              <w:textAlignment w:val="baseline"/>
              <w:rPr>
                <w:rFonts w:ascii="Arial" w:hAnsi="Arial" w:cs="Arial"/>
              </w:rPr>
            </w:pPr>
            <w:r w:rsidRPr="00CF00D8">
              <w:rPr>
                <w:rFonts w:ascii="Arial" w:hAnsi="Arial" w:cs="Arial"/>
                <w:i/>
              </w:rPr>
              <w:t>(</w:t>
            </w:r>
            <w:r w:rsidRPr="00844D0B">
              <w:rPr>
                <w:rFonts w:ascii="Arial" w:hAnsi="Arial" w:cs="Arial"/>
                <w:i/>
              </w:rPr>
              <w:t xml:space="preserve">This standard must be read together with standard 5.1.1 </w:t>
            </w:r>
            <w:r w:rsidR="00C8655D" w:rsidRPr="00844D0B">
              <w:rPr>
                <w:rFonts w:ascii="Arial" w:hAnsi="Arial" w:cs="Arial"/>
                <w:i/>
              </w:rPr>
              <w:t>in Area</w:t>
            </w:r>
            <w:r w:rsidRPr="00844D0B">
              <w:rPr>
                <w:rFonts w:ascii="Arial" w:hAnsi="Arial" w:cs="Arial"/>
                <w:i/>
              </w:rPr>
              <w:t xml:space="preserve"> 5</w:t>
            </w:r>
            <w:r w:rsidR="0046272F">
              <w:rPr>
                <w:rFonts w:ascii="Arial" w:hAnsi="Arial" w:cs="Arial"/>
                <w:i/>
              </w:rPr>
              <w:t>,</w:t>
            </w:r>
            <w:r w:rsidRPr="00844D0B">
              <w:rPr>
                <w:rFonts w:ascii="Arial" w:hAnsi="Arial" w:cs="Arial"/>
                <w:i/>
              </w:rPr>
              <w:t xml:space="preserve"> page </w:t>
            </w:r>
            <w:r w:rsidR="00B43CED">
              <w:rPr>
                <w:rFonts w:ascii="Arial" w:hAnsi="Arial" w:cs="Arial"/>
                <w:i/>
              </w:rPr>
              <w:t>3</w:t>
            </w:r>
            <w:r w:rsidR="0018366F">
              <w:rPr>
                <w:rFonts w:ascii="Arial" w:hAnsi="Arial" w:cs="Arial"/>
                <w:i/>
              </w:rPr>
              <w:t>4</w:t>
            </w:r>
            <w:r w:rsidR="00463127">
              <w:rPr>
                <w:rFonts w:ascii="Arial" w:hAnsi="Arial" w:cs="Arial"/>
                <w:i/>
              </w:rPr>
              <w:t>.</w:t>
            </w:r>
            <w:r w:rsidRPr="00844D0B">
              <w:rPr>
                <w:rFonts w:ascii="Arial" w:hAnsi="Arial" w:cs="Arial"/>
                <w:i/>
              </w:rPr>
              <w:t>)</w:t>
            </w:r>
          </w:p>
        </w:tc>
        <w:tc>
          <w:tcPr>
            <w:tcW w:w="5812" w:type="dxa"/>
          </w:tcPr>
          <w:p w:rsidR="00176E73" w:rsidRPr="00CF00D8" w:rsidRDefault="00176E73" w:rsidP="00AD6158">
            <w:pPr>
              <w:rPr>
                <w:rFonts w:ascii="Arial" w:hAnsi="Arial" w:cs="Arial"/>
              </w:rPr>
            </w:pPr>
          </w:p>
          <w:p w:rsidR="00E277EA" w:rsidRDefault="00176E73" w:rsidP="007B418B">
            <w:pPr>
              <w:ind w:left="743" w:hanging="671"/>
              <w:jc w:val="both"/>
              <w:rPr>
                <w:rFonts w:ascii="Arial" w:hAnsi="Arial" w:cs="Arial"/>
              </w:rPr>
            </w:pPr>
            <w:r w:rsidRPr="00CF00D8">
              <w:rPr>
                <w:rFonts w:ascii="Arial" w:hAnsi="Arial" w:cs="Arial"/>
              </w:rPr>
              <w:t>1.3.</w:t>
            </w:r>
            <w:r w:rsidR="00CD4324">
              <w:rPr>
                <w:rFonts w:ascii="Arial" w:hAnsi="Arial" w:cs="Arial"/>
              </w:rPr>
              <w:t>4</w:t>
            </w:r>
            <w:r w:rsidRPr="00CF00D8">
              <w:rPr>
                <w:rFonts w:ascii="Arial" w:hAnsi="Arial" w:cs="Arial"/>
              </w:rPr>
              <w:t xml:space="preserve"> Show how the department provides </w:t>
            </w:r>
            <w:r w:rsidR="00411F79">
              <w:rPr>
                <w:rFonts w:ascii="Arial" w:hAnsi="Arial" w:cs="Arial"/>
              </w:rPr>
              <w:t xml:space="preserve">favourable </w:t>
            </w:r>
            <w:r w:rsidR="00E277EA">
              <w:rPr>
                <w:rFonts w:ascii="Arial" w:hAnsi="Arial" w:cs="Arial"/>
              </w:rPr>
              <w:t>conditions for teaching and learning.</w:t>
            </w:r>
          </w:p>
          <w:p w:rsidR="00176E73" w:rsidRPr="00CF00D8" w:rsidRDefault="00176E73" w:rsidP="000A72A0">
            <w:pPr>
              <w:ind w:left="743" w:hanging="630"/>
              <w:jc w:val="both"/>
              <w:rPr>
                <w:rFonts w:ascii="Arial" w:hAnsi="Arial" w:cs="Arial"/>
              </w:rPr>
            </w:pPr>
          </w:p>
        </w:tc>
        <w:tc>
          <w:tcPr>
            <w:tcW w:w="4820" w:type="dxa"/>
          </w:tcPr>
          <w:p w:rsidR="00176E73" w:rsidRPr="00CF00D8" w:rsidRDefault="00176E73" w:rsidP="00AD6158">
            <w:pPr>
              <w:rPr>
                <w:rFonts w:ascii="Arial" w:hAnsi="Arial" w:cs="Arial"/>
              </w:rPr>
            </w:pPr>
          </w:p>
          <w:p w:rsidR="003448EB" w:rsidRPr="00BC54B0" w:rsidRDefault="00176E73" w:rsidP="00BC54B0">
            <w:pPr>
              <w:pStyle w:val="ListParagraph"/>
              <w:widowControl w:val="0"/>
              <w:numPr>
                <w:ilvl w:val="3"/>
                <w:numId w:val="87"/>
              </w:numPr>
              <w:adjustRightInd w:val="0"/>
              <w:ind w:left="1091" w:hanging="1080"/>
              <w:jc w:val="both"/>
              <w:textAlignment w:val="baseline"/>
              <w:rPr>
                <w:rFonts w:ascii="Arial" w:hAnsi="Arial"/>
              </w:rPr>
            </w:pPr>
            <w:r w:rsidRPr="00CF00D8">
              <w:rPr>
                <w:rFonts w:ascii="Arial" w:hAnsi="Arial"/>
              </w:rPr>
              <w:t xml:space="preserve">Does the department provide </w:t>
            </w:r>
            <w:r w:rsidR="00815B7A">
              <w:rPr>
                <w:rFonts w:ascii="Arial" w:hAnsi="Arial"/>
              </w:rPr>
              <w:t xml:space="preserve">students with </w:t>
            </w:r>
            <w:r w:rsidR="00217A27" w:rsidRPr="00217A27">
              <w:rPr>
                <w:rFonts w:ascii="Arial" w:hAnsi="Arial"/>
              </w:rPr>
              <w:t>favourable conditions for teaching and learning</w:t>
            </w:r>
            <w:r w:rsidRPr="00CF00D8">
              <w:rPr>
                <w:rFonts w:ascii="Arial" w:hAnsi="Arial"/>
              </w:rPr>
              <w:t>?  How so?</w:t>
            </w:r>
            <w:r w:rsidR="00217A27">
              <w:rPr>
                <w:rFonts w:ascii="Arial" w:hAnsi="Arial"/>
              </w:rPr>
              <w:t xml:space="preserve"> </w:t>
            </w:r>
          </w:p>
          <w:p w:rsidR="00176E73" w:rsidRPr="00CF00D8" w:rsidRDefault="00176E73" w:rsidP="003448EB">
            <w:pPr>
              <w:rPr>
                <w:rFonts w:ascii="Arial" w:hAnsi="Arial" w:cs="Arial"/>
              </w:rPr>
            </w:pPr>
          </w:p>
        </w:tc>
      </w:tr>
      <w:tr w:rsidR="00176E73" w:rsidRPr="00CF00D8" w:rsidTr="00BC54B0">
        <w:tc>
          <w:tcPr>
            <w:tcW w:w="4395" w:type="dxa"/>
          </w:tcPr>
          <w:p w:rsidR="00176E73" w:rsidRPr="00CF00D8" w:rsidRDefault="00176E73" w:rsidP="00A61565">
            <w:pPr>
              <w:widowControl w:val="0"/>
              <w:adjustRightInd w:val="0"/>
              <w:ind w:left="357"/>
              <w:jc w:val="both"/>
              <w:textAlignment w:val="baseline"/>
              <w:rPr>
                <w:rFonts w:ascii="Arial" w:hAnsi="Arial" w:cs="Arial"/>
              </w:rPr>
            </w:pPr>
          </w:p>
          <w:p w:rsidR="00176E73" w:rsidRDefault="00176E73" w:rsidP="007B418B">
            <w:pPr>
              <w:ind w:left="678" w:hanging="720"/>
              <w:jc w:val="both"/>
              <w:rPr>
                <w:rFonts w:ascii="Arial" w:hAnsi="Arial" w:cs="Arial"/>
                <w:lang w:val="en-US"/>
              </w:rPr>
            </w:pPr>
            <w:r w:rsidRPr="00CF00D8">
              <w:rPr>
                <w:rFonts w:ascii="Arial" w:hAnsi="Arial" w:cs="Arial"/>
                <w:lang w:val="en-US"/>
              </w:rPr>
              <w:t>1.3.</w:t>
            </w:r>
            <w:r w:rsidR="00567FCF">
              <w:rPr>
                <w:rFonts w:ascii="Arial" w:hAnsi="Arial" w:cs="Arial"/>
                <w:lang w:val="en-US"/>
              </w:rPr>
              <w:t>5</w:t>
            </w:r>
            <w:r w:rsidR="007B418B">
              <w:rPr>
                <w:rFonts w:ascii="Arial" w:hAnsi="Arial" w:cs="Arial"/>
                <w:lang w:val="en-US"/>
              </w:rPr>
              <w:t xml:space="preserve">  </w:t>
            </w:r>
            <w:r w:rsidRPr="00CF00D8">
              <w:rPr>
                <w:rFonts w:ascii="Arial" w:hAnsi="Arial" w:cs="Arial"/>
                <w:lang w:val="en-US"/>
              </w:rPr>
              <w:t>The department must encourage innovations in teaching, learning and assessment.</w:t>
            </w:r>
          </w:p>
          <w:p w:rsidR="004B2AE5" w:rsidRPr="003673DD" w:rsidRDefault="00D90F65" w:rsidP="000A72A0">
            <w:pPr>
              <w:jc w:val="both"/>
              <w:rPr>
                <w:rFonts w:ascii="Arial" w:hAnsi="Arial" w:cs="Arial"/>
                <w:lang w:val="en-US"/>
              </w:rPr>
            </w:pPr>
            <w:r>
              <w:rPr>
                <w:rFonts w:ascii="Arial" w:hAnsi="Arial" w:cs="Arial"/>
                <w:lang w:val="en-US"/>
              </w:rPr>
              <w:t xml:space="preserve"> </w:t>
            </w:r>
          </w:p>
        </w:tc>
        <w:tc>
          <w:tcPr>
            <w:tcW w:w="5812" w:type="dxa"/>
          </w:tcPr>
          <w:p w:rsidR="00176E73" w:rsidRPr="00CF00D8" w:rsidRDefault="00176E73" w:rsidP="00A61565">
            <w:pPr>
              <w:rPr>
                <w:rFonts w:ascii="Arial" w:hAnsi="Arial" w:cs="Arial"/>
                <w:b/>
              </w:rPr>
            </w:pPr>
          </w:p>
          <w:p w:rsidR="00176E73" w:rsidRPr="00CF00D8" w:rsidRDefault="00176E73" w:rsidP="007B418B">
            <w:pPr>
              <w:widowControl w:val="0"/>
              <w:adjustRightInd w:val="0"/>
              <w:ind w:left="743" w:hanging="671"/>
              <w:jc w:val="both"/>
              <w:textAlignment w:val="baseline"/>
              <w:rPr>
                <w:rFonts w:ascii="Arial" w:hAnsi="Arial" w:cs="Arial"/>
              </w:rPr>
            </w:pPr>
            <w:r w:rsidRPr="00CF00D8">
              <w:rPr>
                <w:rFonts w:ascii="Arial" w:hAnsi="Arial" w:cs="Arial"/>
              </w:rPr>
              <w:t>1.3.</w:t>
            </w:r>
            <w:r w:rsidR="00CD4324">
              <w:rPr>
                <w:rFonts w:ascii="Arial" w:hAnsi="Arial" w:cs="Arial"/>
              </w:rPr>
              <w:t>5</w:t>
            </w:r>
            <w:r w:rsidRPr="00CF00D8">
              <w:rPr>
                <w:rFonts w:ascii="Arial" w:hAnsi="Arial" w:cs="Arial"/>
              </w:rPr>
              <w:t xml:space="preserve"> </w:t>
            </w:r>
            <w:r w:rsidR="007B418B">
              <w:rPr>
                <w:rFonts w:ascii="Arial" w:hAnsi="Arial" w:cs="Arial"/>
              </w:rPr>
              <w:t xml:space="preserve"> </w:t>
            </w:r>
            <w:r w:rsidRPr="00CF00D8">
              <w:rPr>
                <w:rFonts w:ascii="Arial" w:hAnsi="Arial" w:cs="Arial"/>
              </w:rPr>
              <w:t>Describe the department’s initiatives to encourage innovations in teaching, learning and assessment.</w:t>
            </w:r>
          </w:p>
          <w:p w:rsidR="00176E73" w:rsidRPr="00CF00D8" w:rsidRDefault="00176E73" w:rsidP="00AD6158">
            <w:pPr>
              <w:rPr>
                <w:rFonts w:ascii="Arial" w:hAnsi="Arial" w:cs="Arial"/>
                <w:b/>
              </w:rPr>
            </w:pPr>
          </w:p>
        </w:tc>
        <w:tc>
          <w:tcPr>
            <w:tcW w:w="4820" w:type="dxa"/>
          </w:tcPr>
          <w:p w:rsidR="00176E73" w:rsidRPr="00CF00D8" w:rsidRDefault="00176E73" w:rsidP="00A61565">
            <w:pPr>
              <w:rPr>
                <w:rFonts w:ascii="Arial" w:hAnsi="Arial" w:cs="Arial"/>
                <w:b/>
              </w:rPr>
            </w:pPr>
          </w:p>
          <w:p w:rsidR="00176E73" w:rsidRPr="003673DD" w:rsidRDefault="00176E73" w:rsidP="003673DD">
            <w:pPr>
              <w:widowControl w:val="0"/>
              <w:adjustRightInd w:val="0"/>
              <w:ind w:left="1091" w:hanging="1057"/>
              <w:jc w:val="both"/>
              <w:textAlignment w:val="baseline"/>
              <w:rPr>
                <w:rFonts w:ascii="Arial" w:hAnsi="Arial" w:cs="Arial"/>
              </w:rPr>
            </w:pPr>
            <w:r w:rsidRPr="00CF00D8">
              <w:rPr>
                <w:rFonts w:ascii="Arial" w:hAnsi="Arial" w:cs="Arial"/>
              </w:rPr>
              <w:t>5.1.3.</w:t>
            </w:r>
            <w:r w:rsidR="00CD4324">
              <w:rPr>
                <w:rFonts w:ascii="Arial" w:hAnsi="Arial" w:cs="Arial"/>
              </w:rPr>
              <w:t>5</w:t>
            </w:r>
            <w:r w:rsidRPr="00CF00D8">
              <w:rPr>
                <w:rFonts w:ascii="Arial" w:hAnsi="Arial" w:cs="Arial"/>
              </w:rPr>
              <w:t xml:space="preserve"> </w:t>
            </w:r>
            <w:r w:rsidR="007B418B">
              <w:rPr>
                <w:rFonts w:ascii="Arial" w:hAnsi="Arial" w:cs="Arial"/>
              </w:rPr>
              <w:t xml:space="preserve">     </w:t>
            </w:r>
            <w:r w:rsidRPr="00CF00D8">
              <w:rPr>
                <w:rFonts w:ascii="Arial" w:hAnsi="Arial" w:cs="Arial"/>
              </w:rPr>
              <w:t>Comment on the innovative efforts made by the department to improve tea</w:t>
            </w:r>
            <w:r w:rsidR="003673DD">
              <w:rPr>
                <w:rFonts w:ascii="Arial" w:hAnsi="Arial" w:cs="Arial"/>
              </w:rPr>
              <w:t>ching, learning and assessment.</w:t>
            </w:r>
          </w:p>
        </w:tc>
      </w:tr>
      <w:tr w:rsidR="00176E73" w:rsidRPr="00CF00D8" w:rsidTr="00BC54B0">
        <w:tc>
          <w:tcPr>
            <w:tcW w:w="4395" w:type="dxa"/>
          </w:tcPr>
          <w:p w:rsidR="00176E73" w:rsidRPr="00CF00D8" w:rsidRDefault="00176E73" w:rsidP="000119DF">
            <w:pPr>
              <w:widowControl w:val="0"/>
              <w:adjustRightInd w:val="0"/>
              <w:jc w:val="both"/>
              <w:textAlignment w:val="baseline"/>
              <w:rPr>
                <w:rFonts w:ascii="Arial" w:hAnsi="Arial" w:cs="Arial"/>
                <w:lang w:val="en-US"/>
              </w:rPr>
            </w:pPr>
          </w:p>
          <w:p w:rsidR="00FF2865" w:rsidRPr="00FF2865" w:rsidRDefault="00176E73" w:rsidP="003673DD">
            <w:pPr>
              <w:widowControl w:val="0"/>
              <w:adjustRightInd w:val="0"/>
              <w:ind w:left="678" w:hanging="786"/>
              <w:jc w:val="both"/>
              <w:textAlignment w:val="baseline"/>
              <w:rPr>
                <w:rFonts w:ascii="Arial" w:hAnsi="Arial" w:cs="Arial"/>
              </w:rPr>
            </w:pPr>
            <w:r w:rsidRPr="00CF00D8">
              <w:rPr>
                <w:rFonts w:ascii="Arial" w:hAnsi="Arial" w:cs="Arial"/>
                <w:lang w:val="en-US"/>
              </w:rPr>
              <w:t>1.3.</w:t>
            </w:r>
            <w:r w:rsidR="00104A96">
              <w:rPr>
                <w:rFonts w:ascii="Arial" w:hAnsi="Arial" w:cs="Arial"/>
                <w:lang w:val="en-US"/>
              </w:rPr>
              <w:t>6</w:t>
            </w:r>
            <w:r w:rsidRPr="00CF00D8">
              <w:rPr>
                <w:rFonts w:ascii="Arial" w:hAnsi="Arial" w:cs="Arial"/>
                <w:lang w:val="en-US"/>
              </w:rPr>
              <w:t xml:space="preserve"> T</w:t>
            </w:r>
            <w:r w:rsidRPr="00CF00D8">
              <w:rPr>
                <w:rFonts w:ascii="Arial" w:hAnsi="Arial" w:cs="Arial"/>
              </w:rPr>
              <w:t xml:space="preserve">he </w:t>
            </w:r>
            <w:r w:rsidR="00762DF4" w:rsidRPr="000A72A0">
              <w:rPr>
                <w:rFonts w:ascii="Arial" w:hAnsi="Arial" w:cs="Arial"/>
              </w:rPr>
              <w:t>department</w:t>
            </w:r>
            <w:r w:rsidRPr="000A72A0">
              <w:rPr>
                <w:rFonts w:ascii="Arial" w:hAnsi="Arial" w:cs="Arial"/>
                <w:color w:val="FF0000"/>
              </w:rPr>
              <w:t xml:space="preserve"> </w:t>
            </w:r>
            <w:r w:rsidRPr="00CF00D8">
              <w:rPr>
                <w:rFonts w:ascii="Arial" w:hAnsi="Arial" w:cs="Arial"/>
              </w:rPr>
              <w:t xml:space="preserve">must obtain feedback from </w:t>
            </w:r>
            <w:r w:rsidRPr="000A72A0">
              <w:rPr>
                <w:rFonts w:asciiTheme="minorBidi" w:hAnsiTheme="minorBidi"/>
                <w:bCs/>
              </w:rPr>
              <w:t>stakeholders</w:t>
            </w:r>
            <w:r w:rsidRPr="00CF00D8">
              <w:rPr>
                <w:rFonts w:ascii="Arial" w:hAnsi="Arial" w:cs="Arial"/>
              </w:rPr>
              <w:t xml:space="preserve"> to improve the delivery of the programme</w:t>
            </w:r>
            <w:r w:rsidR="00C43B6B">
              <w:rPr>
                <w:rFonts w:ascii="Arial" w:hAnsi="Arial" w:cs="Arial"/>
              </w:rPr>
              <w:t xml:space="preserve"> outcomes</w:t>
            </w:r>
            <w:r w:rsidRPr="00CF00D8">
              <w:rPr>
                <w:rFonts w:ascii="Arial" w:hAnsi="Arial" w:cs="Arial"/>
              </w:rPr>
              <w:t>.</w:t>
            </w:r>
          </w:p>
        </w:tc>
        <w:tc>
          <w:tcPr>
            <w:tcW w:w="5812" w:type="dxa"/>
          </w:tcPr>
          <w:p w:rsidR="00176E73" w:rsidRPr="00CF00D8" w:rsidRDefault="00176E73" w:rsidP="00AD6158">
            <w:pPr>
              <w:ind w:left="720"/>
              <w:jc w:val="both"/>
              <w:rPr>
                <w:rFonts w:ascii="Arial" w:hAnsi="Arial" w:cs="Arial"/>
                <w:color w:val="000000"/>
              </w:rPr>
            </w:pPr>
          </w:p>
          <w:p w:rsidR="00176E73" w:rsidRPr="00CF00D8" w:rsidRDefault="00176E73" w:rsidP="007B418B">
            <w:pPr>
              <w:widowControl w:val="0"/>
              <w:adjustRightInd w:val="0"/>
              <w:ind w:left="792" w:hanging="720"/>
              <w:jc w:val="both"/>
              <w:textAlignment w:val="baseline"/>
              <w:rPr>
                <w:rFonts w:ascii="Arial" w:hAnsi="Arial" w:cs="Arial"/>
                <w:color w:val="000000"/>
              </w:rPr>
            </w:pPr>
            <w:r w:rsidRPr="00CF00D8">
              <w:rPr>
                <w:rFonts w:ascii="Arial" w:hAnsi="Arial" w:cs="Arial"/>
                <w:color w:val="000000"/>
              </w:rPr>
              <w:t>1.3.</w:t>
            </w:r>
            <w:r w:rsidR="00CD4324">
              <w:rPr>
                <w:rFonts w:ascii="Arial" w:hAnsi="Arial" w:cs="Arial"/>
                <w:color w:val="000000"/>
              </w:rPr>
              <w:t>6</w:t>
            </w:r>
            <w:r w:rsidRPr="00CF00D8">
              <w:rPr>
                <w:rFonts w:ascii="Arial" w:hAnsi="Arial" w:cs="Arial"/>
                <w:color w:val="000000"/>
              </w:rPr>
              <w:t xml:space="preserve"> </w:t>
            </w:r>
            <w:r w:rsidR="00711411">
              <w:rPr>
                <w:rFonts w:ascii="Arial" w:hAnsi="Arial" w:cs="Arial"/>
                <w:color w:val="000000"/>
              </w:rPr>
              <w:t xml:space="preserve"> </w:t>
            </w:r>
            <w:r w:rsidRPr="00CF00D8">
              <w:rPr>
                <w:rFonts w:ascii="Arial" w:hAnsi="Arial" w:cs="Arial"/>
                <w:color w:val="000000"/>
              </w:rPr>
              <w:t xml:space="preserve">State how the </w:t>
            </w:r>
            <w:r w:rsidR="00C43B6B" w:rsidRPr="00EF3E14">
              <w:rPr>
                <w:rFonts w:ascii="Arial" w:hAnsi="Arial" w:cs="Arial"/>
              </w:rPr>
              <w:t>department</w:t>
            </w:r>
            <w:r w:rsidR="00C43B6B" w:rsidRPr="00EF3E14">
              <w:rPr>
                <w:rFonts w:ascii="Arial" w:hAnsi="Arial" w:cs="Arial"/>
                <w:color w:val="FF0000"/>
              </w:rPr>
              <w:t xml:space="preserve"> </w:t>
            </w:r>
            <w:r w:rsidRPr="00CF00D8">
              <w:rPr>
                <w:rFonts w:ascii="Arial" w:hAnsi="Arial" w:cs="Arial"/>
                <w:color w:val="000000"/>
              </w:rPr>
              <w:t>obtains feedback and uses it to improve the delivery of the programme</w:t>
            </w:r>
            <w:r w:rsidR="00C43B6B">
              <w:rPr>
                <w:rFonts w:ascii="Arial" w:hAnsi="Arial" w:cs="Arial"/>
                <w:color w:val="000000"/>
              </w:rPr>
              <w:t xml:space="preserve"> </w:t>
            </w:r>
            <w:r w:rsidR="00C43B6B">
              <w:rPr>
                <w:rFonts w:ascii="Arial" w:hAnsi="Arial" w:cs="Arial"/>
              </w:rPr>
              <w:t>outcomes</w:t>
            </w:r>
            <w:r w:rsidRPr="00CF00D8">
              <w:rPr>
                <w:rFonts w:ascii="Arial" w:hAnsi="Arial" w:cs="Arial"/>
                <w:color w:val="000000"/>
              </w:rPr>
              <w:t>.</w:t>
            </w:r>
            <w:r w:rsidR="000E6157">
              <w:rPr>
                <w:rFonts w:ascii="Arial" w:hAnsi="Arial" w:cs="Arial"/>
                <w:color w:val="000000"/>
              </w:rPr>
              <w:t xml:space="preserve"> Provide evidence.</w:t>
            </w:r>
            <w:r w:rsidRPr="00CF00D8">
              <w:rPr>
                <w:rFonts w:ascii="Arial" w:hAnsi="Arial" w:cs="Arial"/>
                <w:color w:val="000000"/>
              </w:rPr>
              <w:t xml:space="preserve"> </w:t>
            </w:r>
            <w:r w:rsidR="00C43B6B">
              <w:rPr>
                <w:rFonts w:ascii="Arial" w:hAnsi="Arial" w:cs="Arial"/>
                <w:color w:val="000000"/>
              </w:rPr>
              <w:t xml:space="preserve"> </w:t>
            </w:r>
          </w:p>
          <w:p w:rsidR="00DF1DA1" w:rsidRPr="00CF00D8" w:rsidRDefault="00DF1DA1" w:rsidP="000A72A0">
            <w:pPr>
              <w:widowControl w:val="0"/>
              <w:adjustRightInd w:val="0"/>
              <w:ind w:left="34"/>
              <w:jc w:val="both"/>
              <w:textAlignment w:val="baseline"/>
              <w:rPr>
                <w:rFonts w:ascii="Arial" w:hAnsi="Arial" w:cs="Arial"/>
                <w:color w:val="000000"/>
              </w:rPr>
            </w:pPr>
          </w:p>
        </w:tc>
        <w:tc>
          <w:tcPr>
            <w:tcW w:w="4820" w:type="dxa"/>
          </w:tcPr>
          <w:p w:rsidR="00176E73" w:rsidRPr="00CF00D8" w:rsidRDefault="00176E73" w:rsidP="00AD6158">
            <w:pPr>
              <w:ind w:left="720"/>
              <w:jc w:val="both"/>
              <w:rPr>
                <w:rFonts w:ascii="Arial" w:hAnsi="Arial" w:cs="Arial"/>
                <w:color w:val="000000"/>
              </w:rPr>
            </w:pPr>
          </w:p>
          <w:p w:rsidR="00176E73" w:rsidRPr="00CF00D8" w:rsidRDefault="00176E73" w:rsidP="007B418B">
            <w:pPr>
              <w:ind w:left="1091" w:hanging="1080"/>
              <w:jc w:val="both"/>
              <w:rPr>
                <w:rFonts w:ascii="Arial" w:hAnsi="Arial" w:cs="Arial"/>
              </w:rPr>
            </w:pPr>
            <w:r w:rsidRPr="00CF00D8">
              <w:rPr>
                <w:rFonts w:ascii="Arial" w:hAnsi="Arial"/>
                <w:color w:val="000000"/>
              </w:rPr>
              <w:t>5.1.3.</w:t>
            </w:r>
            <w:r w:rsidR="00CD4324">
              <w:rPr>
                <w:rFonts w:ascii="Arial" w:hAnsi="Arial"/>
                <w:color w:val="000000"/>
              </w:rPr>
              <w:t>6</w:t>
            </w:r>
            <w:r w:rsidRPr="00CF00D8">
              <w:rPr>
                <w:rFonts w:ascii="Arial" w:hAnsi="Arial"/>
                <w:color w:val="000000"/>
              </w:rPr>
              <w:t xml:space="preserve"> </w:t>
            </w:r>
            <w:r w:rsidR="007B418B">
              <w:rPr>
                <w:rFonts w:ascii="Arial" w:hAnsi="Arial"/>
                <w:color w:val="000000"/>
              </w:rPr>
              <w:t xml:space="preserve">   </w:t>
            </w:r>
            <w:r w:rsidRPr="00CF00D8">
              <w:rPr>
                <w:rFonts w:ascii="Arial" w:hAnsi="Arial"/>
                <w:color w:val="000000"/>
              </w:rPr>
              <w:t xml:space="preserve">Comment on how the </w:t>
            </w:r>
            <w:r w:rsidR="00C43B6B" w:rsidRPr="00EF3E14">
              <w:rPr>
                <w:rFonts w:ascii="Arial" w:hAnsi="Arial" w:cs="Arial"/>
              </w:rPr>
              <w:t>department</w:t>
            </w:r>
            <w:r w:rsidR="00C43B6B" w:rsidRPr="00EF3E14">
              <w:rPr>
                <w:rFonts w:ascii="Arial" w:hAnsi="Arial" w:cs="Arial"/>
                <w:color w:val="FF0000"/>
              </w:rPr>
              <w:t xml:space="preserve"> </w:t>
            </w:r>
            <w:r w:rsidRPr="00CF00D8">
              <w:rPr>
                <w:rFonts w:ascii="Arial" w:hAnsi="Arial" w:cs="Arial"/>
                <w:color w:val="000000"/>
              </w:rPr>
              <w:t xml:space="preserve">obtain feedback and uses it to improve </w:t>
            </w:r>
            <w:r w:rsidRPr="00CF00D8">
              <w:rPr>
                <w:rFonts w:ascii="Arial" w:hAnsi="Arial" w:cs="Arial"/>
              </w:rPr>
              <w:t>the delivery of the programme</w:t>
            </w:r>
            <w:r w:rsidR="00C43B6B">
              <w:rPr>
                <w:rFonts w:ascii="Arial" w:hAnsi="Arial" w:cs="Arial"/>
              </w:rPr>
              <w:t xml:space="preserve"> outcomes</w:t>
            </w:r>
            <w:r w:rsidR="00007821">
              <w:rPr>
                <w:rFonts w:ascii="Arial" w:hAnsi="Arial" w:cs="Arial"/>
              </w:rPr>
              <w:t>.</w:t>
            </w:r>
          </w:p>
        </w:tc>
      </w:tr>
    </w:tbl>
    <w:p w:rsidR="003673DD" w:rsidRDefault="003673DD">
      <w:pPr>
        <w:jc w:val="center"/>
        <w:rPr>
          <w:b/>
          <w:bCs/>
          <w:sz w:val="32"/>
          <w:szCs w:val="32"/>
          <w:lang w:val="en-US"/>
        </w:rPr>
      </w:pPr>
    </w:p>
    <w:p w:rsidR="003673DD" w:rsidRDefault="003673DD">
      <w:pPr>
        <w:rPr>
          <w:b/>
          <w:bCs/>
          <w:sz w:val="32"/>
          <w:szCs w:val="32"/>
          <w:lang w:val="en-US"/>
        </w:rPr>
      </w:pPr>
      <w:r>
        <w:rPr>
          <w:b/>
          <w:bCs/>
          <w:sz w:val="32"/>
          <w:szCs w:val="32"/>
          <w:lang w:val="en-US"/>
        </w:rPr>
        <w:br w:type="page"/>
      </w:r>
    </w:p>
    <w:p w:rsidR="00AD6158" w:rsidRPr="00CF00D8" w:rsidRDefault="00317596">
      <w:pPr>
        <w:jc w:val="center"/>
        <w:rPr>
          <w:b/>
          <w:bCs/>
          <w:sz w:val="32"/>
          <w:szCs w:val="32"/>
          <w:lang w:val="en-US"/>
        </w:rPr>
      </w:pPr>
      <w:r>
        <w:rPr>
          <w:b/>
          <w:bCs/>
          <w:sz w:val="32"/>
          <w:szCs w:val="32"/>
          <w:lang w:val="en-US"/>
        </w:rPr>
        <w:lastRenderedPageBreak/>
        <w:t>ARE</w:t>
      </w:r>
      <w:r w:rsidR="00AD6158" w:rsidRPr="00CF00D8">
        <w:rPr>
          <w:b/>
          <w:bCs/>
          <w:sz w:val="32"/>
          <w:szCs w:val="32"/>
          <w:lang w:val="en-US"/>
        </w:rPr>
        <w:t>A 2:</w:t>
      </w:r>
      <w:r w:rsidR="00E42ECB" w:rsidRPr="00CF00D8">
        <w:rPr>
          <w:b/>
          <w:bCs/>
          <w:sz w:val="32"/>
          <w:szCs w:val="32"/>
          <w:lang w:val="en-US"/>
        </w:rPr>
        <w:t xml:space="preserve"> </w:t>
      </w:r>
      <w:r w:rsidR="00AD6158" w:rsidRPr="00CF00D8">
        <w:rPr>
          <w:b/>
          <w:bCs/>
          <w:sz w:val="32"/>
          <w:szCs w:val="32"/>
          <w:lang w:val="en-US"/>
        </w:rPr>
        <w:t>ASSESSMENT OF STUDENT LEARNING</w:t>
      </w:r>
      <w:r w:rsidR="00AD6158" w:rsidRPr="00CF00D8">
        <w:rPr>
          <w:rStyle w:val="FootnoteReference"/>
          <w:b/>
          <w:bCs/>
          <w:sz w:val="32"/>
          <w:szCs w:val="32"/>
          <w:lang w:val="en-US"/>
        </w:rPr>
        <w:footnoteReference w:id="4"/>
      </w:r>
    </w:p>
    <w:tbl>
      <w:tblPr>
        <w:tblStyle w:val="TableGrid"/>
        <w:tblW w:w="14885" w:type="dxa"/>
        <w:tblInd w:w="-318" w:type="dxa"/>
        <w:tblLook w:val="04A0" w:firstRow="1" w:lastRow="0" w:firstColumn="1" w:lastColumn="0" w:noHBand="0" w:noVBand="1"/>
      </w:tblPr>
      <w:tblGrid>
        <w:gridCol w:w="4206"/>
        <w:gridCol w:w="5859"/>
        <w:gridCol w:w="4820"/>
      </w:tblGrid>
      <w:tr w:rsidR="00AD6158" w:rsidRPr="00CF00D8" w:rsidTr="006F798E">
        <w:trPr>
          <w:tblHeader/>
        </w:trPr>
        <w:tc>
          <w:tcPr>
            <w:tcW w:w="14885" w:type="dxa"/>
            <w:gridSpan w:val="3"/>
            <w:shd w:val="clear" w:color="auto" w:fill="000000" w:themeFill="text1"/>
          </w:tcPr>
          <w:p w:rsidR="00AD6158" w:rsidRPr="00CF00D8" w:rsidRDefault="001D4409" w:rsidP="00AD6158">
            <w:pPr>
              <w:jc w:val="center"/>
              <w:rPr>
                <w:b/>
                <w:bCs/>
                <w:lang w:val="en-US"/>
              </w:rPr>
            </w:pPr>
            <w:r w:rsidRPr="00CF00D8">
              <w:rPr>
                <w:b/>
                <w:bCs/>
                <w:sz w:val="28"/>
                <w:szCs w:val="28"/>
                <w:lang w:val="en-US"/>
              </w:rPr>
              <w:t>Mapping of  COPPA</w:t>
            </w:r>
            <w:r>
              <w:rPr>
                <w:b/>
                <w:bCs/>
                <w:sz w:val="28"/>
                <w:szCs w:val="28"/>
                <w:lang w:val="en-US"/>
              </w:rPr>
              <w:t xml:space="preserve"> 2</w:t>
            </w:r>
            <w:r w:rsidRPr="008D57E6">
              <w:rPr>
                <w:b/>
                <w:bCs/>
                <w:sz w:val="28"/>
                <w:szCs w:val="28"/>
                <w:vertAlign w:val="superscript"/>
                <w:lang w:val="en-US"/>
              </w:rPr>
              <w:t>nd</w:t>
            </w:r>
            <w:r>
              <w:rPr>
                <w:b/>
                <w:bCs/>
                <w:sz w:val="28"/>
                <w:szCs w:val="28"/>
                <w:lang w:val="en-US"/>
              </w:rPr>
              <w:t xml:space="preserve"> edition 2017</w:t>
            </w:r>
          </w:p>
        </w:tc>
      </w:tr>
      <w:tr w:rsidR="001D4409" w:rsidRPr="00CF00D8" w:rsidTr="007B418B">
        <w:trPr>
          <w:tblHeader/>
        </w:trPr>
        <w:tc>
          <w:tcPr>
            <w:tcW w:w="4206" w:type="dxa"/>
            <w:shd w:val="clear" w:color="auto" w:fill="000000" w:themeFill="text1"/>
          </w:tcPr>
          <w:p w:rsidR="001D4409" w:rsidRPr="00CF00D8" w:rsidRDefault="001D4409" w:rsidP="00E73E6C">
            <w:pPr>
              <w:rPr>
                <w:rFonts w:asciiTheme="minorBidi" w:hAnsiTheme="minorBidi"/>
                <w:b/>
                <w:bCs/>
              </w:rPr>
            </w:pPr>
            <w:r w:rsidRPr="008D57E6">
              <w:rPr>
                <w:rFonts w:asciiTheme="minorBidi" w:hAnsiTheme="minorBidi"/>
                <w:b/>
              </w:rPr>
              <w:t>Section 2: Criteria and Standards for Programme Accreditation</w:t>
            </w:r>
          </w:p>
        </w:tc>
        <w:tc>
          <w:tcPr>
            <w:tcW w:w="5859" w:type="dxa"/>
            <w:shd w:val="clear" w:color="auto" w:fill="000000" w:themeFill="text1"/>
          </w:tcPr>
          <w:p w:rsidR="001D4409" w:rsidRPr="00CF00D8" w:rsidRDefault="001D4409" w:rsidP="00E73E6C">
            <w:pPr>
              <w:rPr>
                <w:rFonts w:asciiTheme="minorBidi" w:hAnsiTheme="minorBidi"/>
                <w:b/>
                <w:bCs/>
              </w:rPr>
            </w:pPr>
            <w:r w:rsidRPr="008D57E6">
              <w:rPr>
                <w:rFonts w:asciiTheme="minorBidi" w:hAnsiTheme="minorBidi"/>
                <w:b/>
              </w:rPr>
              <w:t>Section 3: Submission for P</w:t>
            </w:r>
            <w:r>
              <w:rPr>
                <w:rFonts w:asciiTheme="minorBidi" w:hAnsiTheme="minorBidi"/>
                <w:b/>
              </w:rPr>
              <w:t>rogramme Accreditation</w:t>
            </w:r>
          </w:p>
        </w:tc>
        <w:tc>
          <w:tcPr>
            <w:tcW w:w="4820" w:type="dxa"/>
            <w:shd w:val="clear" w:color="auto" w:fill="000000" w:themeFill="text1"/>
          </w:tcPr>
          <w:p w:rsidR="001D4409" w:rsidRPr="00CF00D8" w:rsidRDefault="001D4409" w:rsidP="00E73E6C">
            <w:pPr>
              <w:rPr>
                <w:rFonts w:asciiTheme="minorBidi" w:hAnsiTheme="minorBidi"/>
                <w:b/>
                <w:bCs/>
              </w:rPr>
            </w:pPr>
            <w:r w:rsidRPr="008D57E6">
              <w:rPr>
                <w:rFonts w:asciiTheme="minorBidi" w:hAnsiTheme="minorBidi"/>
                <w:b/>
              </w:rPr>
              <w:t>Section 6: Guidelines For Preparing the Programme Accreditation Report</w:t>
            </w:r>
          </w:p>
        </w:tc>
      </w:tr>
      <w:tr w:rsidR="00A86FEB" w:rsidRPr="00CF00D8" w:rsidTr="00BC54B0">
        <w:trPr>
          <w:trHeight w:val="559"/>
        </w:trPr>
        <w:tc>
          <w:tcPr>
            <w:tcW w:w="4206" w:type="dxa"/>
            <w:shd w:val="clear" w:color="auto" w:fill="CCC0D9" w:themeFill="accent4" w:themeFillTint="66"/>
            <w:vAlign w:val="center"/>
          </w:tcPr>
          <w:p w:rsidR="00A86FEB" w:rsidRPr="007B418B" w:rsidRDefault="00A86FEB" w:rsidP="00BC54B0">
            <w:pPr>
              <w:spacing w:line="276" w:lineRule="auto"/>
              <w:rPr>
                <w:rFonts w:ascii="Arial" w:hAnsi="Arial" w:cs="Arial"/>
                <w:b/>
              </w:rPr>
            </w:pPr>
            <w:r w:rsidRPr="002E63FB">
              <w:rPr>
                <w:rFonts w:ascii="Arial" w:hAnsi="Arial" w:cs="Arial"/>
                <w:b/>
              </w:rPr>
              <w:t>2.</w:t>
            </w:r>
            <w:r w:rsidR="007B418B">
              <w:rPr>
                <w:rFonts w:ascii="Arial" w:hAnsi="Arial" w:cs="Arial"/>
                <w:b/>
              </w:rPr>
              <w:t xml:space="preserve">1 </w:t>
            </w:r>
            <w:r w:rsidRPr="002E63FB">
              <w:rPr>
                <w:rFonts w:ascii="Arial" w:hAnsi="Arial" w:cs="Arial"/>
                <w:b/>
              </w:rPr>
              <w:t xml:space="preserve">Relationship between Assessment </w:t>
            </w:r>
            <w:r w:rsidR="007B418B">
              <w:rPr>
                <w:rFonts w:ascii="Arial" w:hAnsi="Arial" w:cs="Arial"/>
                <w:b/>
              </w:rPr>
              <w:t xml:space="preserve">  </w:t>
            </w:r>
            <w:r w:rsidR="007B418B">
              <w:rPr>
                <w:rFonts w:ascii="Arial" w:hAnsi="Arial" w:cs="Arial"/>
                <w:b/>
              </w:rPr>
              <w:br/>
              <w:t xml:space="preserve">      </w:t>
            </w:r>
            <w:r w:rsidRPr="002E63FB">
              <w:rPr>
                <w:rFonts w:ascii="Arial" w:hAnsi="Arial" w:cs="Arial"/>
                <w:b/>
              </w:rPr>
              <w:t>and Learning Outcomes</w:t>
            </w:r>
            <w:r w:rsidRPr="00A86FEB">
              <w:rPr>
                <w:rFonts w:ascii="Arial" w:hAnsi="Arial" w:cs="Arial"/>
                <w:b/>
              </w:rPr>
              <w:t xml:space="preserve"> </w:t>
            </w:r>
          </w:p>
        </w:tc>
        <w:tc>
          <w:tcPr>
            <w:tcW w:w="5859" w:type="dxa"/>
            <w:shd w:val="clear" w:color="auto" w:fill="CCC0D9" w:themeFill="accent4" w:themeFillTint="66"/>
            <w:vAlign w:val="center"/>
          </w:tcPr>
          <w:p w:rsidR="00A86FEB" w:rsidRPr="00A86FEB" w:rsidRDefault="00A86FEB" w:rsidP="00BC54B0">
            <w:pPr>
              <w:ind w:left="459" w:hanging="459"/>
              <w:rPr>
                <w:rFonts w:ascii="Arial" w:hAnsi="Arial" w:cs="Arial"/>
              </w:rPr>
            </w:pPr>
            <w:r w:rsidRPr="002E63FB">
              <w:rPr>
                <w:rFonts w:ascii="Arial" w:hAnsi="Arial" w:cs="Arial"/>
                <w:b/>
              </w:rPr>
              <w:t>2.</w:t>
            </w:r>
            <w:r>
              <w:rPr>
                <w:rFonts w:ascii="Arial" w:hAnsi="Arial" w:cs="Arial"/>
                <w:b/>
              </w:rPr>
              <w:t>1</w:t>
            </w:r>
            <w:r w:rsidRPr="002E63FB">
              <w:rPr>
                <w:rFonts w:ascii="Arial" w:hAnsi="Arial" w:cs="Arial"/>
                <w:b/>
              </w:rPr>
              <w:t xml:space="preserve">  Relationship between Assessment and Learning Outcomes</w:t>
            </w:r>
          </w:p>
        </w:tc>
        <w:tc>
          <w:tcPr>
            <w:tcW w:w="4820" w:type="dxa"/>
            <w:shd w:val="clear" w:color="auto" w:fill="CCC0D9" w:themeFill="accent4" w:themeFillTint="66"/>
            <w:vAlign w:val="center"/>
          </w:tcPr>
          <w:p w:rsidR="00A86FEB" w:rsidRPr="000A72A0" w:rsidRDefault="00A86FEB" w:rsidP="00BC54B0">
            <w:pPr>
              <w:widowControl w:val="0"/>
              <w:tabs>
                <w:tab w:val="num" w:pos="180"/>
              </w:tabs>
              <w:adjustRightInd w:val="0"/>
              <w:spacing w:line="276" w:lineRule="auto"/>
              <w:ind w:left="180" w:hanging="180"/>
              <w:textAlignment w:val="baseline"/>
              <w:rPr>
                <w:rFonts w:ascii="Arial" w:hAnsi="Arial" w:cs="Arial"/>
              </w:rPr>
            </w:pPr>
            <w:r>
              <w:rPr>
                <w:rFonts w:ascii="Arial" w:hAnsi="Arial" w:cs="Arial"/>
                <w:b/>
              </w:rPr>
              <w:t>5.2.1</w:t>
            </w:r>
            <w:r w:rsidRPr="002E63FB">
              <w:rPr>
                <w:rFonts w:ascii="Arial" w:hAnsi="Arial" w:cs="Arial"/>
                <w:b/>
              </w:rPr>
              <w:t xml:space="preserve"> </w:t>
            </w:r>
            <w:r w:rsidRPr="002E63FB">
              <w:rPr>
                <w:rFonts w:ascii="Arial" w:hAnsi="Arial" w:cs="Arial"/>
                <w:b/>
              </w:rPr>
              <w:tab/>
              <w:t xml:space="preserve">Relationship between Assessment </w:t>
            </w:r>
            <w:r w:rsidRPr="002E63FB">
              <w:rPr>
                <w:rFonts w:ascii="Arial" w:hAnsi="Arial" w:cs="Arial"/>
                <w:b/>
              </w:rPr>
              <w:tab/>
              <w:t>and Learning Outcomes</w:t>
            </w:r>
          </w:p>
        </w:tc>
      </w:tr>
      <w:tr w:rsidR="00A86FEB" w:rsidRPr="00CF00D8" w:rsidTr="007B418B">
        <w:trPr>
          <w:trHeight w:val="206"/>
        </w:trPr>
        <w:tc>
          <w:tcPr>
            <w:tcW w:w="4206" w:type="dxa"/>
          </w:tcPr>
          <w:p w:rsidR="00A86FEB" w:rsidRPr="00CF00D8" w:rsidRDefault="00A86FEB" w:rsidP="006E6BD4">
            <w:pPr>
              <w:tabs>
                <w:tab w:val="left" w:pos="432"/>
                <w:tab w:val="left" w:pos="5859"/>
              </w:tabs>
              <w:ind w:left="180" w:hanging="180"/>
              <w:jc w:val="both"/>
              <w:rPr>
                <w:rFonts w:ascii="Arial" w:hAnsi="Arial" w:cs="Arial"/>
              </w:rPr>
            </w:pPr>
          </w:p>
          <w:p w:rsidR="00A86FEB" w:rsidRPr="00A32F7C" w:rsidRDefault="00A86FEB" w:rsidP="007B418B">
            <w:pPr>
              <w:pStyle w:val="ListParagraph"/>
              <w:widowControl w:val="0"/>
              <w:numPr>
                <w:ilvl w:val="2"/>
                <w:numId w:val="137"/>
              </w:numPr>
              <w:adjustRightInd w:val="0"/>
              <w:ind w:left="858" w:hanging="858"/>
              <w:jc w:val="both"/>
              <w:textAlignment w:val="baseline"/>
              <w:rPr>
                <w:rFonts w:ascii="Arial" w:hAnsi="Arial"/>
              </w:rPr>
            </w:pPr>
            <w:r w:rsidRPr="000A72A0">
              <w:rPr>
                <w:rFonts w:ascii="Arial" w:hAnsi="Arial"/>
              </w:rPr>
              <w:t xml:space="preserve">Assessment principles, methods and practices </w:t>
            </w:r>
            <w:r w:rsidRPr="000A72A0">
              <w:rPr>
                <w:rFonts w:ascii="Arial" w:hAnsi="Arial"/>
                <w:bCs/>
              </w:rPr>
              <w:t>must</w:t>
            </w:r>
            <w:r w:rsidRPr="000A72A0">
              <w:rPr>
                <w:rFonts w:ascii="Arial" w:hAnsi="Arial"/>
              </w:rPr>
              <w:t xml:space="preserve"> be aligned to the learning outcomes of the programme, </w:t>
            </w:r>
            <w:r w:rsidRPr="000A72A0">
              <w:rPr>
                <w:rFonts w:ascii="Arial" w:hAnsi="Arial" w:cs="Arial"/>
              </w:rPr>
              <w:t>consistent with the levels defined in the MQF</w:t>
            </w:r>
            <w:r w:rsidRPr="00A32F7C">
              <w:rPr>
                <w:rFonts w:ascii="Arial" w:hAnsi="Arial" w:cs="Arial"/>
              </w:rPr>
              <w:t>.</w:t>
            </w:r>
          </w:p>
          <w:p w:rsidR="00A86FEB" w:rsidRPr="000A72A0" w:rsidRDefault="00A86FEB" w:rsidP="000A72A0">
            <w:pPr>
              <w:pStyle w:val="ListParagraph"/>
              <w:widowControl w:val="0"/>
              <w:adjustRightInd w:val="0"/>
              <w:jc w:val="both"/>
              <w:textAlignment w:val="baseline"/>
              <w:rPr>
                <w:rFonts w:ascii="Arial" w:hAnsi="Arial"/>
              </w:rPr>
            </w:pPr>
          </w:p>
        </w:tc>
        <w:tc>
          <w:tcPr>
            <w:tcW w:w="5859" w:type="dxa"/>
          </w:tcPr>
          <w:p w:rsidR="00A86FEB" w:rsidRPr="00CF00D8" w:rsidRDefault="00A86FEB" w:rsidP="006E6BD4">
            <w:pPr>
              <w:tabs>
                <w:tab w:val="left" w:pos="432"/>
                <w:tab w:val="left" w:pos="5859"/>
              </w:tabs>
              <w:ind w:left="180" w:hanging="180"/>
              <w:jc w:val="both"/>
              <w:rPr>
                <w:rFonts w:ascii="Arial" w:hAnsi="Arial" w:cs="Arial"/>
              </w:rPr>
            </w:pPr>
          </w:p>
          <w:p w:rsidR="00A86FEB" w:rsidRPr="00CF00D8" w:rsidRDefault="00A86FEB" w:rsidP="007B418B">
            <w:pPr>
              <w:pStyle w:val="BodyTextIndent2"/>
              <w:spacing w:after="0" w:line="240" w:lineRule="auto"/>
              <w:ind w:left="702" w:hanging="702"/>
              <w:jc w:val="both"/>
              <w:rPr>
                <w:rFonts w:ascii="Arial" w:hAnsi="Arial" w:cs="Arial"/>
                <w:sz w:val="22"/>
                <w:szCs w:val="22"/>
              </w:rPr>
            </w:pPr>
            <w:r>
              <w:rPr>
                <w:rFonts w:ascii="Arial" w:hAnsi="Arial" w:cs="Arial"/>
                <w:sz w:val="22"/>
                <w:szCs w:val="22"/>
                <w:lang w:val="en-MY"/>
              </w:rPr>
              <w:t>2.1.1</w:t>
            </w:r>
            <w:r w:rsidRPr="00CF00D8">
              <w:rPr>
                <w:rFonts w:ascii="Arial" w:hAnsi="Arial" w:cs="Arial"/>
                <w:sz w:val="22"/>
                <w:szCs w:val="22"/>
                <w:lang w:val="en-MY"/>
              </w:rPr>
              <w:t xml:space="preserve"> </w:t>
            </w:r>
            <w:r w:rsidR="007B418B">
              <w:rPr>
                <w:rFonts w:ascii="Arial" w:hAnsi="Arial" w:cs="Arial"/>
                <w:sz w:val="22"/>
                <w:szCs w:val="22"/>
                <w:lang w:val="en-MY"/>
              </w:rPr>
              <w:t xml:space="preserve">  </w:t>
            </w:r>
            <w:r w:rsidRPr="00CF00D8">
              <w:rPr>
                <w:rFonts w:ascii="Arial" w:hAnsi="Arial" w:cs="Arial"/>
                <w:sz w:val="22"/>
                <w:szCs w:val="22"/>
              </w:rPr>
              <w:t xml:space="preserve">Explain how assessment principles, methods and practices are aligned to the </w:t>
            </w:r>
            <w:r w:rsidRPr="00CF00D8">
              <w:rPr>
                <w:rFonts w:ascii="Arial" w:hAnsi="Arial"/>
                <w:sz w:val="22"/>
                <w:szCs w:val="22"/>
              </w:rPr>
              <w:t>achievement</w:t>
            </w:r>
            <w:r w:rsidRPr="00CF00D8">
              <w:rPr>
                <w:rFonts w:ascii="Arial" w:hAnsi="Arial" w:cs="Arial"/>
                <w:sz w:val="22"/>
                <w:szCs w:val="22"/>
              </w:rPr>
              <w:t xml:space="preserve"> of learning outcomes </w:t>
            </w:r>
            <w:r>
              <w:rPr>
                <w:rFonts w:ascii="Arial" w:hAnsi="Arial" w:cs="Arial"/>
                <w:sz w:val="22"/>
                <w:szCs w:val="22"/>
              </w:rPr>
              <w:t xml:space="preserve">of the programme consistent </w:t>
            </w:r>
            <w:r>
              <w:rPr>
                <w:rFonts w:ascii="Arial" w:hAnsi="Arial"/>
                <w:sz w:val="22"/>
                <w:szCs w:val="22"/>
              </w:rPr>
              <w:t>with MQF level</w:t>
            </w:r>
            <w:r w:rsidRPr="00CF00D8">
              <w:rPr>
                <w:rFonts w:ascii="Arial" w:hAnsi="Arial" w:cs="Arial"/>
                <w:sz w:val="22"/>
                <w:szCs w:val="22"/>
              </w:rPr>
              <w:t>.</w:t>
            </w:r>
          </w:p>
          <w:p w:rsidR="00A86FEB" w:rsidRPr="00CF00D8" w:rsidRDefault="00A86FEB" w:rsidP="00553417">
            <w:pPr>
              <w:widowControl w:val="0"/>
              <w:adjustRightInd w:val="0"/>
              <w:ind w:left="743" w:hanging="709"/>
              <w:jc w:val="both"/>
              <w:textAlignment w:val="baseline"/>
              <w:rPr>
                <w:rFonts w:ascii="Arial" w:hAnsi="Arial" w:cs="Arial"/>
                <w:bCs/>
                <w:i/>
              </w:rPr>
            </w:pPr>
          </w:p>
          <w:p w:rsidR="00A86FEB" w:rsidRPr="003433E4" w:rsidRDefault="00A86FEB" w:rsidP="003433E4">
            <w:pPr>
              <w:widowControl w:val="0"/>
              <w:adjustRightInd w:val="0"/>
              <w:ind w:left="702"/>
              <w:jc w:val="both"/>
              <w:textAlignment w:val="baseline"/>
              <w:rPr>
                <w:rFonts w:ascii="Arial" w:hAnsi="Arial" w:cs="Arial"/>
                <w:bCs/>
                <w:i/>
              </w:rPr>
            </w:pPr>
            <w:r w:rsidRPr="00CF00D8">
              <w:rPr>
                <w:rFonts w:ascii="Arial" w:hAnsi="Arial" w:cs="Arial"/>
                <w:bCs/>
                <w:i/>
              </w:rPr>
              <w:t xml:space="preserve">(The information given for this standard must be consistent with that of 1.2.4 in Area </w:t>
            </w:r>
            <w:r w:rsidR="002D6501">
              <w:rPr>
                <w:rFonts w:ascii="Arial" w:hAnsi="Arial" w:cs="Arial"/>
                <w:bCs/>
                <w:i/>
              </w:rPr>
              <w:t>1,</w:t>
            </w:r>
            <w:r w:rsidRPr="00CF00D8">
              <w:rPr>
                <w:rFonts w:ascii="Arial" w:hAnsi="Arial" w:cs="Arial"/>
                <w:bCs/>
                <w:i/>
              </w:rPr>
              <w:t xml:space="preserve"> page </w:t>
            </w:r>
            <w:r w:rsidR="00BC54B0">
              <w:rPr>
                <w:rFonts w:ascii="Arial" w:hAnsi="Arial" w:cs="Arial"/>
                <w:bCs/>
                <w:i/>
              </w:rPr>
              <w:t>6</w:t>
            </w:r>
            <w:r w:rsidR="00463127">
              <w:rPr>
                <w:rFonts w:ascii="Arial" w:hAnsi="Arial" w:cs="Arial"/>
                <w:bCs/>
                <w:i/>
              </w:rPr>
              <w:t>.</w:t>
            </w:r>
            <w:r w:rsidR="003433E4">
              <w:rPr>
                <w:rFonts w:ascii="Arial" w:hAnsi="Arial" w:cs="Arial"/>
                <w:bCs/>
                <w:i/>
              </w:rPr>
              <w:t xml:space="preserve">) </w:t>
            </w:r>
          </w:p>
        </w:tc>
        <w:tc>
          <w:tcPr>
            <w:tcW w:w="4820" w:type="dxa"/>
          </w:tcPr>
          <w:p w:rsidR="00A86FEB" w:rsidRPr="00CF00D8" w:rsidRDefault="00A86FEB" w:rsidP="007B418B">
            <w:pPr>
              <w:pStyle w:val="ListParagraph"/>
              <w:widowControl w:val="0"/>
              <w:numPr>
                <w:ilvl w:val="3"/>
                <w:numId w:val="138"/>
              </w:numPr>
              <w:adjustRightInd w:val="0"/>
              <w:spacing w:before="240"/>
              <w:ind w:left="963" w:hanging="926"/>
              <w:jc w:val="both"/>
              <w:textAlignment w:val="baseline"/>
              <w:rPr>
                <w:rFonts w:ascii="Arial" w:hAnsi="Arial"/>
              </w:rPr>
            </w:pPr>
            <w:r w:rsidRPr="00CF00D8">
              <w:rPr>
                <w:rFonts w:ascii="Arial" w:hAnsi="Arial"/>
              </w:rPr>
              <w:t>Comment on the alignment between assessment</w:t>
            </w:r>
            <w:r>
              <w:rPr>
                <w:rFonts w:ascii="Arial" w:hAnsi="Arial"/>
              </w:rPr>
              <w:t>,</w:t>
            </w:r>
            <w:r w:rsidRPr="00CF00D8">
              <w:rPr>
                <w:rFonts w:ascii="Arial" w:hAnsi="Arial"/>
              </w:rPr>
              <w:t xml:space="preserve"> learning outcomes</w:t>
            </w:r>
            <w:r>
              <w:rPr>
                <w:rFonts w:ascii="Arial" w:hAnsi="Arial"/>
              </w:rPr>
              <w:t xml:space="preserve"> </w:t>
            </w:r>
            <w:r w:rsidRPr="00CF00D8">
              <w:rPr>
                <w:rFonts w:ascii="Arial" w:hAnsi="Arial"/>
              </w:rPr>
              <w:t>and</w:t>
            </w:r>
            <w:r>
              <w:rPr>
                <w:rFonts w:ascii="Arial" w:hAnsi="Arial"/>
              </w:rPr>
              <w:t xml:space="preserve"> MQF level</w:t>
            </w:r>
            <w:r w:rsidRPr="00CF00D8">
              <w:rPr>
                <w:rFonts w:ascii="Arial" w:hAnsi="Arial"/>
              </w:rPr>
              <w:t>.</w:t>
            </w:r>
          </w:p>
          <w:p w:rsidR="00A86FEB" w:rsidRPr="00CF00D8" w:rsidRDefault="00A86FEB" w:rsidP="006E6BD4">
            <w:pPr>
              <w:widowControl w:val="0"/>
              <w:tabs>
                <w:tab w:val="num" w:pos="2160"/>
              </w:tabs>
              <w:adjustRightInd w:val="0"/>
              <w:ind w:left="342"/>
              <w:jc w:val="both"/>
              <w:textAlignment w:val="baseline"/>
              <w:rPr>
                <w:rFonts w:ascii="Arial" w:hAnsi="Arial"/>
              </w:rPr>
            </w:pPr>
          </w:p>
          <w:p w:rsidR="00A86FEB" w:rsidRPr="00CF00D8" w:rsidRDefault="00A86FEB" w:rsidP="006E6BD4">
            <w:pPr>
              <w:widowControl w:val="0"/>
              <w:tabs>
                <w:tab w:val="num" w:pos="180"/>
              </w:tabs>
              <w:adjustRightInd w:val="0"/>
              <w:jc w:val="both"/>
              <w:textAlignment w:val="baseline"/>
              <w:rPr>
                <w:rFonts w:ascii="Arial" w:hAnsi="Arial" w:cs="Arial"/>
                <w:sz w:val="20"/>
                <w:szCs w:val="20"/>
              </w:rPr>
            </w:pPr>
          </w:p>
        </w:tc>
      </w:tr>
      <w:tr w:rsidR="00F86A77" w:rsidRPr="00CF00D8" w:rsidTr="007B418B">
        <w:tc>
          <w:tcPr>
            <w:tcW w:w="4206" w:type="dxa"/>
            <w:shd w:val="clear" w:color="auto" w:fill="auto"/>
          </w:tcPr>
          <w:p w:rsidR="00F86A77" w:rsidRPr="00CF00D8" w:rsidRDefault="00F86A77" w:rsidP="006E6BD4">
            <w:pPr>
              <w:widowControl w:val="0"/>
              <w:adjustRightInd w:val="0"/>
              <w:ind w:left="357"/>
              <w:jc w:val="both"/>
              <w:textAlignment w:val="baseline"/>
              <w:rPr>
                <w:rFonts w:ascii="Arial" w:hAnsi="Arial"/>
              </w:rPr>
            </w:pPr>
          </w:p>
          <w:p w:rsidR="00F86A77" w:rsidRPr="003433E4" w:rsidRDefault="00F86A77" w:rsidP="003433E4">
            <w:pPr>
              <w:widowControl w:val="0"/>
              <w:adjustRightInd w:val="0"/>
              <w:ind w:left="858" w:hanging="900"/>
              <w:jc w:val="both"/>
              <w:textAlignment w:val="baseline"/>
              <w:rPr>
                <w:rFonts w:ascii="Arial" w:hAnsi="Arial"/>
              </w:rPr>
            </w:pPr>
            <w:r w:rsidRPr="00CF00D8">
              <w:rPr>
                <w:rFonts w:ascii="Arial" w:hAnsi="Arial"/>
              </w:rPr>
              <w:t>2.</w:t>
            </w:r>
            <w:r w:rsidR="00BB371E">
              <w:rPr>
                <w:rFonts w:ascii="Arial" w:hAnsi="Arial"/>
              </w:rPr>
              <w:t>1</w:t>
            </w:r>
            <w:r w:rsidR="00B21FBB">
              <w:rPr>
                <w:rFonts w:ascii="Arial" w:hAnsi="Arial"/>
              </w:rPr>
              <w:t>.</w:t>
            </w:r>
            <w:r w:rsidR="000C1780">
              <w:rPr>
                <w:rFonts w:ascii="Arial" w:hAnsi="Arial"/>
              </w:rPr>
              <w:t>2</w:t>
            </w:r>
            <w:r w:rsidR="007B418B">
              <w:rPr>
                <w:rFonts w:ascii="Arial" w:hAnsi="Arial"/>
              </w:rPr>
              <w:t xml:space="preserve"> </w:t>
            </w:r>
            <w:r w:rsidRPr="00CF00D8">
              <w:rPr>
                <w:rFonts w:ascii="Arial" w:hAnsi="Arial"/>
              </w:rPr>
              <w:t xml:space="preserve">The alignment between assessment and the learning outcomes in the programme </w:t>
            </w:r>
            <w:r w:rsidRPr="00CF00D8">
              <w:rPr>
                <w:rFonts w:ascii="Arial" w:hAnsi="Arial"/>
                <w:bCs/>
              </w:rPr>
              <w:t>must</w:t>
            </w:r>
            <w:r w:rsidRPr="00CF00D8">
              <w:rPr>
                <w:rFonts w:ascii="Arial" w:hAnsi="Arial"/>
              </w:rPr>
              <w:t xml:space="preserve"> be systematically and regularly reviewed</w:t>
            </w:r>
            <w:r w:rsidR="003433E4">
              <w:rPr>
                <w:rFonts w:ascii="Arial" w:hAnsi="Arial"/>
              </w:rPr>
              <w:t xml:space="preserve"> to ensure its effectiveness.  </w:t>
            </w:r>
          </w:p>
        </w:tc>
        <w:tc>
          <w:tcPr>
            <w:tcW w:w="5859" w:type="dxa"/>
          </w:tcPr>
          <w:p w:rsidR="00F86A77" w:rsidRPr="00CF00D8" w:rsidRDefault="00F86A77" w:rsidP="006E6BD4">
            <w:pPr>
              <w:rPr>
                <w:rFonts w:ascii="Arial" w:hAnsi="Arial" w:cs="Arial"/>
                <w:b/>
                <w:sz w:val="20"/>
                <w:szCs w:val="20"/>
              </w:rPr>
            </w:pPr>
          </w:p>
          <w:p w:rsidR="00F86A77" w:rsidRPr="00CF00D8" w:rsidRDefault="00B21FBB" w:rsidP="007B418B">
            <w:pPr>
              <w:ind w:left="702" w:hanging="668"/>
              <w:rPr>
                <w:rFonts w:ascii="Arial" w:hAnsi="Arial" w:cs="Arial"/>
              </w:rPr>
            </w:pPr>
            <w:r>
              <w:rPr>
                <w:rFonts w:ascii="Arial" w:hAnsi="Arial" w:cs="Arial"/>
              </w:rPr>
              <w:t>2.</w:t>
            </w:r>
            <w:r w:rsidR="00BB371E">
              <w:rPr>
                <w:rFonts w:ascii="Arial" w:hAnsi="Arial" w:cs="Arial"/>
              </w:rPr>
              <w:t>1</w:t>
            </w:r>
            <w:r>
              <w:rPr>
                <w:rFonts w:ascii="Arial" w:hAnsi="Arial" w:cs="Arial"/>
              </w:rPr>
              <w:t>.2</w:t>
            </w:r>
            <w:r w:rsidR="00F86A77" w:rsidRPr="00CF00D8">
              <w:rPr>
                <w:rFonts w:ascii="Arial" w:hAnsi="Arial" w:cs="Arial"/>
              </w:rPr>
              <w:t xml:space="preserve"> </w:t>
            </w:r>
            <w:r w:rsidR="00711411">
              <w:rPr>
                <w:rFonts w:ascii="Arial" w:hAnsi="Arial" w:cs="Arial"/>
              </w:rPr>
              <w:t xml:space="preserve"> </w:t>
            </w:r>
            <w:r w:rsidR="007B418B">
              <w:rPr>
                <w:rFonts w:ascii="Arial" w:hAnsi="Arial" w:cs="Arial"/>
              </w:rPr>
              <w:t xml:space="preserve"> </w:t>
            </w:r>
            <w:r w:rsidR="00F86A77" w:rsidRPr="00CF00D8">
              <w:rPr>
                <w:rFonts w:ascii="Arial" w:hAnsi="Arial" w:cs="Arial"/>
              </w:rPr>
              <w:t xml:space="preserve">Describe how the </w:t>
            </w:r>
            <w:r w:rsidR="00F86A77" w:rsidRPr="00CF00D8">
              <w:rPr>
                <w:rFonts w:ascii="Arial" w:hAnsi="Arial"/>
              </w:rPr>
              <w:t>alignment</w:t>
            </w:r>
            <w:r w:rsidR="00F86A77" w:rsidRPr="00CF00D8">
              <w:rPr>
                <w:rFonts w:ascii="Arial" w:hAnsi="Arial" w:cs="Arial"/>
              </w:rPr>
              <w:t xml:space="preserve"> between assessment and learning outcomes are </w:t>
            </w:r>
            <w:r w:rsidR="00F86A77" w:rsidRPr="00CF00D8">
              <w:rPr>
                <w:rFonts w:ascii="Arial" w:hAnsi="Arial"/>
              </w:rPr>
              <w:t xml:space="preserve">regularly </w:t>
            </w:r>
            <w:r w:rsidR="00F86A77" w:rsidRPr="00CF00D8">
              <w:rPr>
                <w:rFonts w:ascii="Arial" w:hAnsi="Arial" w:cs="Arial"/>
              </w:rPr>
              <w:t>reviewed to ensure its effectiveness</w:t>
            </w:r>
            <w:r w:rsidR="00F86A77">
              <w:rPr>
                <w:rFonts w:ascii="Arial" w:hAnsi="Arial" w:cs="Arial"/>
              </w:rPr>
              <w:t xml:space="preserve"> (please provide policy on the review, if any)</w:t>
            </w:r>
            <w:r w:rsidR="00F86A77" w:rsidRPr="00CF00D8">
              <w:rPr>
                <w:rFonts w:ascii="Arial" w:hAnsi="Arial" w:cs="Arial"/>
              </w:rPr>
              <w:t>.</w:t>
            </w:r>
            <w:r w:rsidR="00F46A8C">
              <w:rPr>
                <w:rFonts w:ascii="Arial" w:hAnsi="Arial" w:cs="Arial"/>
              </w:rPr>
              <w:t xml:space="preserve"> Provide evidence.</w:t>
            </w:r>
          </w:p>
        </w:tc>
        <w:tc>
          <w:tcPr>
            <w:tcW w:w="4820" w:type="dxa"/>
          </w:tcPr>
          <w:p w:rsidR="00F86A77" w:rsidRPr="00CF00D8" w:rsidRDefault="00F86A77" w:rsidP="006E6BD4">
            <w:pPr>
              <w:rPr>
                <w:rFonts w:ascii="Arial" w:hAnsi="Arial" w:cs="Arial"/>
                <w:b/>
                <w:sz w:val="20"/>
                <w:szCs w:val="20"/>
              </w:rPr>
            </w:pPr>
          </w:p>
          <w:p w:rsidR="00F86A77" w:rsidRPr="006F798E" w:rsidRDefault="00F86A77" w:rsidP="007B418B">
            <w:pPr>
              <w:pStyle w:val="ListParagraph"/>
              <w:widowControl w:val="0"/>
              <w:numPr>
                <w:ilvl w:val="3"/>
                <w:numId w:val="138"/>
              </w:numPr>
              <w:adjustRightInd w:val="0"/>
              <w:ind w:left="963" w:hanging="900"/>
              <w:jc w:val="both"/>
              <w:textAlignment w:val="baseline"/>
              <w:rPr>
                <w:rFonts w:ascii="Arial" w:hAnsi="Arial" w:cs="Arial"/>
              </w:rPr>
            </w:pPr>
            <w:r w:rsidRPr="006F798E">
              <w:rPr>
                <w:rFonts w:ascii="Arial" w:hAnsi="Arial" w:cs="Arial"/>
              </w:rPr>
              <w:t xml:space="preserve">Comment on the policy (if any) and effectiveness of regular reviews in </w:t>
            </w:r>
            <w:r w:rsidRPr="006F798E">
              <w:rPr>
                <w:rFonts w:ascii="Arial" w:hAnsi="Arial"/>
              </w:rPr>
              <w:t xml:space="preserve">aligning </w:t>
            </w:r>
            <w:r w:rsidRPr="006F798E">
              <w:rPr>
                <w:rFonts w:ascii="Arial" w:hAnsi="Arial" w:cs="Arial"/>
              </w:rPr>
              <w:t>assessment and learning outcomes.</w:t>
            </w:r>
          </w:p>
          <w:p w:rsidR="00F86A77" w:rsidRPr="00CF00D8" w:rsidRDefault="00F86A77" w:rsidP="006E6BD4">
            <w:pPr>
              <w:widowControl w:val="0"/>
              <w:tabs>
                <w:tab w:val="num" w:pos="180"/>
              </w:tabs>
              <w:adjustRightInd w:val="0"/>
              <w:ind w:left="180" w:hanging="180"/>
              <w:jc w:val="both"/>
              <w:textAlignment w:val="baseline"/>
              <w:rPr>
                <w:rFonts w:ascii="Arial" w:hAnsi="Arial" w:cs="Arial"/>
                <w:sz w:val="20"/>
                <w:szCs w:val="20"/>
              </w:rPr>
            </w:pPr>
          </w:p>
        </w:tc>
      </w:tr>
      <w:tr w:rsidR="00AD6158" w:rsidRPr="00CF00D8" w:rsidTr="00BC54B0">
        <w:trPr>
          <w:trHeight w:val="551"/>
        </w:trPr>
        <w:tc>
          <w:tcPr>
            <w:tcW w:w="4206" w:type="dxa"/>
            <w:shd w:val="clear" w:color="auto" w:fill="CCC0D9" w:themeFill="accent4" w:themeFillTint="66"/>
            <w:vAlign w:val="center"/>
          </w:tcPr>
          <w:p w:rsidR="00947762" w:rsidRPr="00B53B6A" w:rsidRDefault="00595C22" w:rsidP="00BC54B0">
            <w:pPr>
              <w:pStyle w:val="BodyText"/>
              <w:numPr>
                <w:ilvl w:val="1"/>
                <w:numId w:val="137"/>
              </w:numPr>
              <w:spacing w:line="240" w:lineRule="auto"/>
              <w:ind w:left="678" w:right="0" w:hanging="678"/>
              <w:jc w:val="left"/>
              <w:rPr>
                <w:rFonts w:cs="Arial"/>
                <w:b/>
                <w:szCs w:val="22"/>
              </w:rPr>
            </w:pPr>
            <w:r>
              <w:rPr>
                <w:rFonts w:cs="Arial"/>
                <w:b/>
                <w:szCs w:val="22"/>
              </w:rPr>
              <w:t xml:space="preserve"> </w:t>
            </w:r>
            <w:r w:rsidR="00AD6158" w:rsidRPr="00B53B6A">
              <w:rPr>
                <w:rFonts w:cs="Arial"/>
                <w:b/>
                <w:szCs w:val="22"/>
              </w:rPr>
              <w:t>Assessment Methods</w:t>
            </w:r>
            <w:r w:rsidR="00E27F85" w:rsidRPr="00B53B6A">
              <w:rPr>
                <w:rFonts w:cs="Arial"/>
                <w:b/>
                <w:szCs w:val="22"/>
              </w:rPr>
              <w:t xml:space="preserve"> </w:t>
            </w:r>
          </w:p>
        </w:tc>
        <w:tc>
          <w:tcPr>
            <w:tcW w:w="5859" w:type="dxa"/>
            <w:shd w:val="clear" w:color="auto" w:fill="CCC0D9" w:themeFill="accent4" w:themeFillTint="66"/>
            <w:vAlign w:val="center"/>
          </w:tcPr>
          <w:p w:rsidR="00AD6158" w:rsidRPr="00CF00D8" w:rsidRDefault="00AD6158" w:rsidP="00595C22">
            <w:pPr>
              <w:ind w:left="792" w:hanging="720"/>
              <w:rPr>
                <w:rFonts w:ascii="Arial" w:hAnsi="Arial" w:cs="Arial"/>
              </w:rPr>
            </w:pPr>
            <w:r w:rsidRPr="00CF00D8">
              <w:rPr>
                <w:rFonts w:ascii="Arial" w:hAnsi="Arial" w:cs="Arial"/>
                <w:b/>
              </w:rPr>
              <w:t>2.</w:t>
            </w:r>
            <w:r w:rsidR="00413025">
              <w:rPr>
                <w:rFonts w:ascii="Arial" w:hAnsi="Arial" w:cs="Arial"/>
                <w:b/>
              </w:rPr>
              <w:t>2</w:t>
            </w:r>
            <w:r w:rsidRPr="00CF00D8">
              <w:rPr>
                <w:rFonts w:ascii="Arial" w:hAnsi="Arial" w:cs="Arial"/>
                <w:b/>
              </w:rPr>
              <w:t xml:space="preserve"> </w:t>
            </w:r>
            <w:r w:rsidR="00595C22">
              <w:rPr>
                <w:rFonts w:ascii="Arial" w:hAnsi="Arial" w:cs="Arial"/>
                <w:b/>
              </w:rPr>
              <w:t xml:space="preserve">      </w:t>
            </w:r>
            <w:r w:rsidRPr="00CF00D8">
              <w:rPr>
                <w:rFonts w:ascii="Arial" w:hAnsi="Arial" w:cs="Arial"/>
                <w:b/>
              </w:rPr>
              <w:t>Assessment Methods</w:t>
            </w:r>
          </w:p>
        </w:tc>
        <w:tc>
          <w:tcPr>
            <w:tcW w:w="4820" w:type="dxa"/>
            <w:shd w:val="clear" w:color="auto" w:fill="CCC0D9" w:themeFill="accent4" w:themeFillTint="66"/>
            <w:vAlign w:val="center"/>
          </w:tcPr>
          <w:p w:rsidR="00AD6158" w:rsidRPr="00CF00D8" w:rsidRDefault="00AD6158" w:rsidP="00595C22">
            <w:pPr>
              <w:rPr>
                <w:rFonts w:ascii="Arial" w:hAnsi="Arial" w:cs="Arial"/>
              </w:rPr>
            </w:pPr>
            <w:r w:rsidRPr="00CF00D8">
              <w:rPr>
                <w:rFonts w:ascii="Arial" w:hAnsi="Arial" w:cs="Arial"/>
                <w:b/>
              </w:rPr>
              <w:t>5.2.</w:t>
            </w:r>
            <w:r w:rsidR="00413025">
              <w:rPr>
                <w:rFonts w:ascii="Arial" w:hAnsi="Arial" w:cs="Arial"/>
                <w:b/>
              </w:rPr>
              <w:t>2</w:t>
            </w:r>
            <w:r w:rsidRPr="00CF00D8">
              <w:rPr>
                <w:rFonts w:ascii="Arial" w:hAnsi="Arial" w:cs="Arial"/>
                <w:b/>
              </w:rPr>
              <w:t xml:space="preserve"> </w:t>
            </w:r>
            <w:r w:rsidR="00595C22">
              <w:rPr>
                <w:rFonts w:ascii="Arial" w:hAnsi="Arial" w:cs="Arial"/>
                <w:b/>
              </w:rPr>
              <w:t xml:space="preserve">     </w:t>
            </w:r>
            <w:r w:rsidRPr="00CF00D8">
              <w:rPr>
                <w:rFonts w:ascii="Arial" w:hAnsi="Arial" w:cs="Arial"/>
                <w:b/>
              </w:rPr>
              <w:t>Assessment Methods</w:t>
            </w:r>
          </w:p>
        </w:tc>
      </w:tr>
      <w:tr w:rsidR="00413025" w:rsidRPr="00CF00D8" w:rsidTr="007B418B">
        <w:tc>
          <w:tcPr>
            <w:tcW w:w="4206" w:type="dxa"/>
          </w:tcPr>
          <w:p w:rsidR="00413025" w:rsidRDefault="00413025" w:rsidP="006E6BD4">
            <w:pPr>
              <w:tabs>
                <w:tab w:val="left" w:pos="432"/>
                <w:tab w:val="left" w:pos="5859"/>
              </w:tabs>
              <w:ind w:left="720"/>
              <w:jc w:val="both"/>
              <w:rPr>
                <w:rFonts w:ascii="Arial" w:hAnsi="Arial" w:cs="Arial"/>
              </w:rPr>
            </w:pPr>
          </w:p>
          <w:p w:rsidR="00413025" w:rsidRPr="00CF00D8" w:rsidRDefault="00413025" w:rsidP="00595C22">
            <w:pPr>
              <w:widowControl w:val="0"/>
              <w:adjustRightInd w:val="0"/>
              <w:ind w:left="678" w:hanging="678"/>
              <w:jc w:val="both"/>
              <w:textAlignment w:val="baseline"/>
              <w:rPr>
                <w:rFonts w:ascii="Arial" w:hAnsi="Arial"/>
              </w:rPr>
            </w:pPr>
            <w:r w:rsidRPr="00CF00D8">
              <w:rPr>
                <w:rFonts w:ascii="Arial" w:hAnsi="Arial"/>
              </w:rPr>
              <w:t>2</w:t>
            </w:r>
            <w:r w:rsidR="00EA2F19">
              <w:rPr>
                <w:rFonts w:ascii="Arial" w:hAnsi="Arial"/>
              </w:rPr>
              <w:t>.2</w:t>
            </w:r>
            <w:r w:rsidR="00B50C48">
              <w:rPr>
                <w:rFonts w:ascii="Arial" w:hAnsi="Arial"/>
              </w:rPr>
              <w:t>.1</w:t>
            </w:r>
            <w:r>
              <w:rPr>
                <w:rFonts w:ascii="Arial" w:hAnsi="Arial"/>
              </w:rPr>
              <w:t xml:space="preserve"> </w:t>
            </w:r>
            <w:r w:rsidRPr="00CF00D8">
              <w:rPr>
                <w:rFonts w:ascii="Arial" w:hAnsi="Arial"/>
              </w:rPr>
              <w:t xml:space="preserve">There </w:t>
            </w:r>
            <w:r w:rsidRPr="00BF2129">
              <w:rPr>
                <w:rFonts w:ascii="Arial" w:hAnsi="Arial"/>
                <w:bCs/>
              </w:rPr>
              <w:t>must</w:t>
            </w:r>
            <w:r w:rsidRPr="00BF2129">
              <w:rPr>
                <w:rFonts w:ascii="Arial" w:hAnsi="Arial"/>
              </w:rPr>
              <w:t xml:space="preserve"> be a variety</w:t>
            </w:r>
            <w:r w:rsidRPr="00CF00D8">
              <w:rPr>
                <w:rFonts w:ascii="Arial" w:hAnsi="Arial"/>
              </w:rPr>
              <w:t xml:space="preserve"> of methods and tools </w:t>
            </w:r>
            <w:r w:rsidRPr="00CF00D8">
              <w:rPr>
                <w:rFonts w:ascii="Arial" w:hAnsi="Arial" w:cs="Arial"/>
              </w:rPr>
              <w:t xml:space="preserve">that are </w:t>
            </w:r>
            <w:r w:rsidRPr="00CF00D8">
              <w:rPr>
                <w:rFonts w:ascii="Arial" w:hAnsi="Arial"/>
              </w:rPr>
              <w:t xml:space="preserve">appropriate </w:t>
            </w:r>
            <w:r w:rsidRPr="00CF00D8">
              <w:rPr>
                <w:rFonts w:ascii="Arial" w:hAnsi="Arial" w:cs="Arial"/>
              </w:rPr>
              <w:t xml:space="preserve">for the </w:t>
            </w:r>
            <w:r w:rsidRPr="00CF00D8">
              <w:rPr>
                <w:rFonts w:ascii="Arial" w:hAnsi="Arial"/>
              </w:rPr>
              <w:t xml:space="preserve">assessment of learning outcomes and competencies. </w:t>
            </w:r>
          </w:p>
          <w:p w:rsidR="00413025" w:rsidRPr="002E63FB" w:rsidRDefault="00413025" w:rsidP="006E6BD4">
            <w:pPr>
              <w:widowControl w:val="0"/>
              <w:adjustRightInd w:val="0"/>
              <w:ind w:left="432" w:hanging="540"/>
              <w:jc w:val="both"/>
              <w:textAlignment w:val="baseline"/>
              <w:rPr>
                <w:rFonts w:ascii="Arial" w:hAnsi="Arial"/>
              </w:rPr>
            </w:pPr>
            <w:r>
              <w:rPr>
                <w:rFonts w:ascii="Arial" w:hAnsi="Arial"/>
              </w:rPr>
              <w:t xml:space="preserve">        </w:t>
            </w:r>
          </w:p>
          <w:p w:rsidR="00413025" w:rsidRPr="00CF00D8" w:rsidRDefault="00413025" w:rsidP="002E63FB">
            <w:pPr>
              <w:widowControl w:val="0"/>
              <w:adjustRightInd w:val="0"/>
              <w:jc w:val="both"/>
              <w:textAlignment w:val="baseline"/>
              <w:rPr>
                <w:rFonts w:ascii="Arial" w:hAnsi="Arial" w:cs="Arial"/>
                <w:b/>
              </w:rPr>
            </w:pPr>
          </w:p>
        </w:tc>
        <w:tc>
          <w:tcPr>
            <w:tcW w:w="5859" w:type="dxa"/>
          </w:tcPr>
          <w:p w:rsidR="00413025" w:rsidRPr="00CF00D8" w:rsidRDefault="00413025" w:rsidP="006E6BD4">
            <w:pPr>
              <w:widowControl w:val="0"/>
              <w:tabs>
                <w:tab w:val="left" w:pos="493"/>
                <w:tab w:val="left" w:pos="5859"/>
              </w:tabs>
              <w:adjustRightInd w:val="0"/>
              <w:ind w:left="493" w:hanging="567"/>
              <w:jc w:val="both"/>
              <w:textAlignment w:val="baseline"/>
              <w:rPr>
                <w:rFonts w:ascii="Arial" w:hAnsi="Arial" w:cs="Arial"/>
              </w:rPr>
            </w:pPr>
          </w:p>
          <w:p w:rsidR="00413025" w:rsidRPr="00CF00D8" w:rsidRDefault="00413025" w:rsidP="00595C22">
            <w:pPr>
              <w:widowControl w:val="0"/>
              <w:adjustRightInd w:val="0"/>
              <w:ind w:left="743" w:hanging="761"/>
              <w:jc w:val="both"/>
              <w:textAlignment w:val="baseline"/>
              <w:rPr>
                <w:rFonts w:ascii="Arial" w:hAnsi="Arial" w:cs="Arial"/>
                <w:bCs/>
                <w:i/>
              </w:rPr>
            </w:pPr>
            <w:r w:rsidRPr="00CF00D8">
              <w:rPr>
                <w:rFonts w:ascii="Arial" w:hAnsi="Arial" w:cs="Arial"/>
              </w:rPr>
              <w:t xml:space="preserve"> </w:t>
            </w:r>
            <w:r w:rsidR="00EA2F19">
              <w:rPr>
                <w:rFonts w:ascii="Arial" w:hAnsi="Arial" w:cs="Arial"/>
              </w:rPr>
              <w:t>2.2</w:t>
            </w:r>
            <w:r w:rsidR="00B50C48">
              <w:rPr>
                <w:rFonts w:ascii="Arial" w:hAnsi="Arial" w:cs="Arial"/>
              </w:rPr>
              <w:t>.1</w:t>
            </w:r>
            <w:r w:rsidRPr="00CF00D8">
              <w:rPr>
                <w:rFonts w:ascii="Arial" w:hAnsi="Arial" w:cs="Arial"/>
              </w:rPr>
              <w:t xml:space="preserve">  Describe </w:t>
            </w:r>
            <w:r w:rsidR="00F46A8C">
              <w:rPr>
                <w:rFonts w:ascii="Arial" w:hAnsi="Arial" w:cs="Arial"/>
              </w:rPr>
              <w:t xml:space="preserve">how a variety of assessment </w:t>
            </w:r>
            <w:r w:rsidRPr="00CF00D8">
              <w:rPr>
                <w:rFonts w:ascii="Arial" w:hAnsi="Arial" w:cs="Arial"/>
              </w:rPr>
              <w:t xml:space="preserve">methods and tools </w:t>
            </w:r>
            <w:r w:rsidR="00F46A8C">
              <w:rPr>
                <w:rFonts w:ascii="Arial" w:hAnsi="Arial" w:cs="Arial"/>
              </w:rPr>
              <w:t xml:space="preserve">are used </w:t>
            </w:r>
            <w:r w:rsidRPr="00CF00D8">
              <w:rPr>
                <w:rFonts w:ascii="Arial" w:hAnsi="Arial" w:cs="Arial"/>
              </w:rPr>
              <w:t xml:space="preserve">in assessing learning outcomes and competencies. Show the utilisation of both </w:t>
            </w:r>
            <w:r w:rsidRPr="00CF00D8">
              <w:rPr>
                <w:rFonts w:ascii="Arial" w:hAnsi="Arial"/>
              </w:rPr>
              <w:t>summative and formative</w:t>
            </w:r>
            <w:r w:rsidRPr="00CF00D8">
              <w:rPr>
                <w:rFonts w:ascii="Arial" w:hAnsi="Arial" w:cs="Arial"/>
              </w:rPr>
              <w:t xml:space="preserve"> assessment methods within the programme.</w:t>
            </w:r>
            <w:r w:rsidRPr="00CF00D8">
              <w:rPr>
                <w:rFonts w:ascii="Arial" w:hAnsi="Arial" w:cs="Arial"/>
                <w:bCs/>
                <w:i/>
              </w:rPr>
              <w:t xml:space="preserve"> </w:t>
            </w:r>
          </w:p>
          <w:p w:rsidR="00413025" w:rsidRPr="003433E4" w:rsidRDefault="00595C22" w:rsidP="003433E4">
            <w:pPr>
              <w:widowControl w:val="0"/>
              <w:adjustRightInd w:val="0"/>
              <w:ind w:left="743" w:hanging="709"/>
              <w:jc w:val="both"/>
              <w:textAlignment w:val="baseline"/>
              <w:rPr>
                <w:rFonts w:ascii="Arial" w:hAnsi="Arial" w:cs="Arial"/>
                <w:bCs/>
                <w:i/>
              </w:rPr>
            </w:pPr>
            <w:r>
              <w:rPr>
                <w:rFonts w:ascii="Arial" w:hAnsi="Arial" w:cs="Arial"/>
                <w:bCs/>
                <w:i/>
              </w:rPr>
              <w:t xml:space="preserve">          </w:t>
            </w:r>
            <w:r w:rsidR="00413025" w:rsidRPr="00CF00D8">
              <w:rPr>
                <w:rFonts w:ascii="Arial" w:hAnsi="Arial" w:cs="Arial"/>
                <w:bCs/>
                <w:i/>
              </w:rPr>
              <w:t xml:space="preserve">(The information given for this standard must be    </w:t>
            </w:r>
            <w:r w:rsidR="00413025" w:rsidRPr="00CF00D8">
              <w:rPr>
                <w:rFonts w:ascii="Arial" w:hAnsi="Arial" w:cs="Arial"/>
                <w:bCs/>
                <w:i/>
              </w:rPr>
              <w:lastRenderedPageBreak/>
              <w:t>consistent with that of 1.2.4 in Area 1</w:t>
            </w:r>
            <w:r w:rsidR="002D6501">
              <w:rPr>
                <w:rFonts w:ascii="Arial" w:hAnsi="Arial" w:cs="Arial"/>
                <w:bCs/>
                <w:i/>
              </w:rPr>
              <w:t>,</w:t>
            </w:r>
            <w:r w:rsidR="00413025" w:rsidRPr="00CF00D8">
              <w:rPr>
                <w:rFonts w:ascii="Arial" w:hAnsi="Arial" w:cs="Arial"/>
                <w:bCs/>
                <w:i/>
              </w:rPr>
              <w:t xml:space="preserve"> page </w:t>
            </w:r>
            <w:r w:rsidR="00CA6E4F">
              <w:rPr>
                <w:rFonts w:ascii="Arial" w:hAnsi="Arial" w:cs="Arial"/>
                <w:bCs/>
                <w:i/>
              </w:rPr>
              <w:t>6</w:t>
            </w:r>
            <w:r w:rsidR="00463127">
              <w:rPr>
                <w:rFonts w:ascii="Arial" w:hAnsi="Arial" w:cs="Arial"/>
                <w:bCs/>
                <w:i/>
              </w:rPr>
              <w:t>.</w:t>
            </w:r>
            <w:r w:rsidR="003433E4">
              <w:rPr>
                <w:rFonts w:ascii="Arial" w:hAnsi="Arial" w:cs="Arial"/>
                <w:bCs/>
                <w:i/>
              </w:rPr>
              <w:t>)</w:t>
            </w:r>
          </w:p>
        </w:tc>
        <w:tc>
          <w:tcPr>
            <w:tcW w:w="4820" w:type="dxa"/>
          </w:tcPr>
          <w:p w:rsidR="00413025" w:rsidRPr="00CF00D8" w:rsidRDefault="00413025" w:rsidP="006E6BD4">
            <w:pPr>
              <w:widowControl w:val="0"/>
              <w:adjustRightInd w:val="0"/>
              <w:ind w:left="342"/>
              <w:jc w:val="both"/>
              <w:textAlignment w:val="baseline"/>
              <w:rPr>
                <w:rFonts w:ascii="Arial" w:hAnsi="Arial" w:cs="Arial"/>
              </w:rPr>
            </w:pPr>
          </w:p>
          <w:p w:rsidR="00413025" w:rsidRPr="000A72A0" w:rsidRDefault="00413025" w:rsidP="00595C22">
            <w:pPr>
              <w:pStyle w:val="ListParagraph"/>
              <w:widowControl w:val="0"/>
              <w:numPr>
                <w:ilvl w:val="3"/>
                <w:numId w:val="139"/>
              </w:numPr>
              <w:adjustRightInd w:val="0"/>
              <w:ind w:left="873" w:hanging="873"/>
              <w:jc w:val="both"/>
              <w:textAlignment w:val="baseline"/>
              <w:rPr>
                <w:rFonts w:ascii="Arial" w:hAnsi="Arial" w:cs="Arial"/>
              </w:rPr>
            </w:pPr>
            <w:r w:rsidRPr="000A72A0">
              <w:rPr>
                <w:rFonts w:ascii="Arial" w:hAnsi="Arial" w:cs="Arial"/>
              </w:rPr>
              <w:t xml:space="preserve">Evaluate the effectiveness of the various methods and tools in assessing learning outcomes and competencies. </w:t>
            </w:r>
          </w:p>
          <w:p w:rsidR="00413025" w:rsidRPr="00CF00D8" w:rsidRDefault="00413025" w:rsidP="006E6BD4"/>
          <w:p w:rsidR="00413025" w:rsidRPr="00CF00D8" w:rsidRDefault="00413025" w:rsidP="006E6BD4">
            <w:pPr>
              <w:ind w:firstLine="720"/>
            </w:pPr>
          </w:p>
        </w:tc>
      </w:tr>
      <w:tr w:rsidR="003E40DB" w:rsidRPr="00CF00D8" w:rsidTr="007B418B">
        <w:trPr>
          <w:trHeight w:val="560"/>
        </w:trPr>
        <w:tc>
          <w:tcPr>
            <w:tcW w:w="4206" w:type="dxa"/>
            <w:shd w:val="clear" w:color="auto" w:fill="auto"/>
          </w:tcPr>
          <w:p w:rsidR="003E40DB" w:rsidRPr="00CF00D8" w:rsidRDefault="003E40DB" w:rsidP="00595C22">
            <w:pPr>
              <w:pStyle w:val="ListParagraph"/>
              <w:ind w:left="0"/>
              <w:rPr>
                <w:rFonts w:ascii="Arial" w:hAnsi="Arial" w:cs="Arial"/>
              </w:rPr>
            </w:pPr>
          </w:p>
          <w:p w:rsidR="003E40DB" w:rsidRPr="008D3965" w:rsidRDefault="003E40DB" w:rsidP="00595C22">
            <w:pPr>
              <w:widowControl w:val="0"/>
              <w:adjustRightInd w:val="0"/>
              <w:ind w:left="678" w:hanging="678"/>
              <w:jc w:val="both"/>
              <w:textAlignment w:val="baseline"/>
              <w:rPr>
                <w:rFonts w:ascii="Arial" w:hAnsi="Arial"/>
              </w:rPr>
            </w:pPr>
            <w:r w:rsidRPr="00CF00D8">
              <w:rPr>
                <w:rFonts w:ascii="Arial" w:hAnsi="Arial"/>
              </w:rPr>
              <w:t>2</w:t>
            </w:r>
            <w:r w:rsidR="00EA2F19">
              <w:rPr>
                <w:rFonts w:ascii="Arial" w:hAnsi="Arial"/>
              </w:rPr>
              <w:t>.2</w:t>
            </w:r>
            <w:r w:rsidR="00093359">
              <w:rPr>
                <w:rFonts w:ascii="Arial" w:hAnsi="Arial"/>
              </w:rPr>
              <w:t>.2</w:t>
            </w:r>
            <w:r w:rsidRPr="00CF00D8">
              <w:rPr>
                <w:rFonts w:ascii="Arial" w:hAnsi="Arial"/>
              </w:rPr>
              <w:t xml:space="preserve"> There </w:t>
            </w:r>
            <w:r w:rsidRPr="00CF00D8">
              <w:rPr>
                <w:rFonts w:ascii="Arial" w:hAnsi="Arial"/>
                <w:bCs/>
              </w:rPr>
              <w:t>must b</w:t>
            </w:r>
            <w:r w:rsidRPr="00CF00D8">
              <w:rPr>
                <w:rFonts w:ascii="Arial" w:hAnsi="Arial"/>
              </w:rPr>
              <w:t>e mechanisms to ensure, and to periodically review, the validity, reliability,</w:t>
            </w:r>
            <w:r w:rsidR="00750D9B">
              <w:rPr>
                <w:rFonts w:ascii="Arial" w:hAnsi="Arial"/>
              </w:rPr>
              <w:t xml:space="preserve"> integrity,</w:t>
            </w:r>
            <w:r w:rsidRPr="00CF00D8">
              <w:rPr>
                <w:rFonts w:ascii="Arial" w:hAnsi="Arial"/>
              </w:rPr>
              <w:t xml:space="preserve"> currency and fairness of the assessment </w:t>
            </w:r>
            <w:r w:rsidRPr="008D3965">
              <w:rPr>
                <w:rFonts w:ascii="Arial" w:hAnsi="Arial"/>
              </w:rPr>
              <w:t>methods.</w:t>
            </w:r>
          </w:p>
          <w:p w:rsidR="00E04425" w:rsidRPr="008D3965" w:rsidRDefault="00E04425" w:rsidP="00553417">
            <w:pPr>
              <w:ind w:left="460"/>
              <w:rPr>
                <w:rFonts w:ascii="Arial" w:hAnsi="Arial" w:cs="Arial"/>
              </w:rPr>
            </w:pPr>
          </w:p>
          <w:p w:rsidR="003E40DB" w:rsidRPr="00CF00D8" w:rsidRDefault="003E40DB" w:rsidP="000A72A0">
            <w:pPr>
              <w:jc w:val="both"/>
              <w:rPr>
                <w:rFonts w:ascii="Arial" w:hAnsi="Arial" w:cs="Arial"/>
              </w:rPr>
            </w:pPr>
          </w:p>
        </w:tc>
        <w:tc>
          <w:tcPr>
            <w:tcW w:w="5859" w:type="dxa"/>
          </w:tcPr>
          <w:p w:rsidR="003E40DB" w:rsidRPr="00CF00D8" w:rsidRDefault="003E40DB" w:rsidP="006E6BD4">
            <w:pPr>
              <w:widowControl w:val="0"/>
              <w:tabs>
                <w:tab w:val="left" w:pos="554"/>
              </w:tabs>
              <w:adjustRightInd w:val="0"/>
              <w:ind w:left="554" w:hanging="567"/>
              <w:jc w:val="both"/>
              <w:textAlignment w:val="baseline"/>
              <w:rPr>
                <w:rFonts w:ascii="Arial" w:hAnsi="Arial" w:cs="Arial"/>
              </w:rPr>
            </w:pPr>
          </w:p>
          <w:p w:rsidR="003E40DB" w:rsidRDefault="00EA2F19" w:rsidP="00595C22">
            <w:pPr>
              <w:widowControl w:val="0"/>
              <w:adjustRightInd w:val="0"/>
              <w:ind w:left="1152" w:hanging="1080"/>
              <w:jc w:val="both"/>
              <w:textAlignment w:val="baseline"/>
              <w:rPr>
                <w:rFonts w:ascii="Arial" w:hAnsi="Arial" w:cs="Arial"/>
              </w:rPr>
            </w:pPr>
            <w:r>
              <w:rPr>
                <w:rFonts w:ascii="Arial" w:hAnsi="Arial" w:cs="Arial"/>
              </w:rPr>
              <w:t>2.2.2</w:t>
            </w:r>
            <w:r w:rsidR="00553417">
              <w:rPr>
                <w:rFonts w:ascii="Arial" w:hAnsi="Arial" w:cs="Arial"/>
              </w:rPr>
              <w:t xml:space="preserve"> </w:t>
            </w:r>
            <w:r w:rsidR="003E40DB" w:rsidRPr="00CF00D8">
              <w:rPr>
                <w:rFonts w:ascii="Arial" w:hAnsi="Arial" w:cs="Arial"/>
              </w:rPr>
              <w:t xml:space="preserve">(a) Explain how the department ensures the </w:t>
            </w:r>
            <w:r w:rsidR="003E40DB" w:rsidRPr="00CF00D8">
              <w:rPr>
                <w:rFonts w:ascii="Arial" w:hAnsi="Arial"/>
              </w:rPr>
              <w:t>validity,   reliability</w:t>
            </w:r>
            <w:r w:rsidR="00750D9B" w:rsidRPr="00CF00D8">
              <w:rPr>
                <w:rFonts w:ascii="Arial" w:hAnsi="Arial"/>
              </w:rPr>
              <w:t>,</w:t>
            </w:r>
            <w:r w:rsidR="00750D9B">
              <w:rPr>
                <w:rFonts w:ascii="Arial" w:hAnsi="Arial"/>
              </w:rPr>
              <w:t xml:space="preserve"> integrity,</w:t>
            </w:r>
            <w:r w:rsidR="003E40DB" w:rsidRPr="00CF00D8">
              <w:rPr>
                <w:rFonts w:ascii="Arial" w:hAnsi="Arial"/>
              </w:rPr>
              <w:t xml:space="preserve"> currency and fairness </w:t>
            </w:r>
            <w:r w:rsidR="003E40DB" w:rsidRPr="00CF00D8">
              <w:rPr>
                <w:rFonts w:ascii="Arial" w:hAnsi="Arial" w:cs="Arial"/>
              </w:rPr>
              <w:t>of student assessment over time and across sites (if applicable).</w:t>
            </w:r>
          </w:p>
          <w:p w:rsidR="003E40DB" w:rsidRPr="00CF00D8" w:rsidRDefault="003E40DB" w:rsidP="00553417">
            <w:pPr>
              <w:widowControl w:val="0"/>
              <w:adjustRightInd w:val="0"/>
              <w:ind w:left="885" w:hanging="885"/>
              <w:jc w:val="both"/>
              <w:textAlignment w:val="baseline"/>
              <w:rPr>
                <w:rFonts w:ascii="Arial" w:hAnsi="Arial" w:cs="Arial"/>
              </w:rPr>
            </w:pPr>
          </w:p>
          <w:p w:rsidR="003E40DB" w:rsidRDefault="009016C7" w:rsidP="00595C22">
            <w:pPr>
              <w:widowControl w:val="0"/>
              <w:adjustRightInd w:val="0"/>
              <w:ind w:left="1152" w:hanging="1152"/>
              <w:jc w:val="both"/>
              <w:textAlignment w:val="baseline"/>
              <w:rPr>
                <w:rFonts w:ascii="Arial" w:hAnsi="Arial" w:cs="Arial"/>
              </w:rPr>
            </w:pPr>
            <w:r>
              <w:rPr>
                <w:rFonts w:ascii="Arial" w:hAnsi="Arial" w:cs="Arial"/>
              </w:rPr>
              <w:t xml:space="preserve">      </w:t>
            </w:r>
            <w:r w:rsidR="00553417">
              <w:rPr>
                <w:rFonts w:ascii="Arial" w:hAnsi="Arial" w:cs="Arial"/>
              </w:rPr>
              <w:t xml:space="preserve">   </w:t>
            </w:r>
            <w:r w:rsidR="00595C22">
              <w:rPr>
                <w:rFonts w:ascii="Arial" w:hAnsi="Arial" w:cs="Arial"/>
              </w:rPr>
              <w:t xml:space="preserve">  </w:t>
            </w:r>
            <w:r w:rsidR="00553417">
              <w:rPr>
                <w:rFonts w:ascii="Arial" w:hAnsi="Arial" w:cs="Arial"/>
              </w:rPr>
              <w:t>(</w:t>
            </w:r>
            <w:r w:rsidR="003E40DB">
              <w:rPr>
                <w:rFonts w:ascii="Arial" w:hAnsi="Arial" w:cs="Arial"/>
              </w:rPr>
              <w:t xml:space="preserve">b) </w:t>
            </w:r>
            <w:r w:rsidR="00263A05" w:rsidRPr="00CF00D8">
              <w:rPr>
                <w:rFonts w:ascii="Arial" w:hAnsi="Arial" w:cs="Arial"/>
              </w:rPr>
              <w:t xml:space="preserve">Indicate the authority and processes for </w:t>
            </w:r>
            <w:r w:rsidR="00263A05">
              <w:rPr>
                <w:rFonts w:ascii="Arial" w:hAnsi="Arial" w:cs="Arial"/>
              </w:rPr>
              <w:t xml:space="preserve">  </w:t>
            </w:r>
            <w:r w:rsidR="00263A05" w:rsidRPr="00CF00D8">
              <w:rPr>
                <w:rFonts w:ascii="Arial" w:hAnsi="Arial" w:cs="Arial"/>
              </w:rPr>
              <w:t>verification and moderation of summative assessments.</w:t>
            </w:r>
          </w:p>
          <w:p w:rsidR="003E40DB" w:rsidRPr="00CF00D8" w:rsidRDefault="003E40DB" w:rsidP="00553417">
            <w:pPr>
              <w:widowControl w:val="0"/>
              <w:adjustRightInd w:val="0"/>
              <w:ind w:left="885" w:hanging="885"/>
              <w:jc w:val="both"/>
              <w:textAlignment w:val="baseline"/>
              <w:rPr>
                <w:rFonts w:ascii="Arial" w:hAnsi="Arial" w:cs="Arial"/>
              </w:rPr>
            </w:pPr>
          </w:p>
          <w:p w:rsidR="003E40DB" w:rsidRPr="00CF00D8" w:rsidRDefault="00553417" w:rsidP="00595C22">
            <w:pPr>
              <w:widowControl w:val="0"/>
              <w:tabs>
                <w:tab w:val="left" w:pos="526"/>
              </w:tabs>
              <w:adjustRightInd w:val="0"/>
              <w:ind w:left="1152" w:hanging="1152"/>
              <w:jc w:val="both"/>
              <w:textAlignment w:val="baseline"/>
              <w:rPr>
                <w:rFonts w:ascii="Arial" w:hAnsi="Arial" w:cs="Arial"/>
              </w:rPr>
            </w:pPr>
            <w:r>
              <w:rPr>
                <w:rFonts w:ascii="Arial" w:hAnsi="Arial" w:cs="Arial"/>
              </w:rPr>
              <w:t xml:space="preserve">         </w:t>
            </w:r>
            <w:r w:rsidR="00595C22">
              <w:rPr>
                <w:rFonts w:ascii="Arial" w:hAnsi="Arial" w:cs="Arial"/>
              </w:rPr>
              <w:t xml:space="preserve"> </w:t>
            </w:r>
            <w:r w:rsidR="00317596">
              <w:rPr>
                <w:rFonts w:ascii="Arial" w:hAnsi="Arial" w:cs="Arial"/>
              </w:rPr>
              <w:t xml:space="preserve"> </w:t>
            </w:r>
            <w:r w:rsidR="003E40DB" w:rsidRPr="00CF00D8">
              <w:rPr>
                <w:rFonts w:ascii="Arial" w:hAnsi="Arial" w:cs="Arial"/>
              </w:rPr>
              <w:t>(</w:t>
            </w:r>
            <w:r w:rsidR="003E40DB">
              <w:rPr>
                <w:rFonts w:ascii="Arial" w:hAnsi="Arial" w:cs="Arial"/>
              </w:rPr>
              <w:t>c</w:t>
            </w:r>
            <w:r w:rsidR="003E40DB" w:rsidRPr="00CF00D8">
              <w:rPr>
                <w:rFonts w:ascii="Arial" w:hAnsi="Arial" w:cs="Arial"/>
              </w:rPr>
              <w:t>)</w:t>
            </w:r>
            <w:r w:rsidR="009D5C26">
              <w:rPr>
                <w:rFonts w:ascii="Arial" w:hAnsi="Arial" w:cs="Arial"/>
              </w:rPr>
              <w:t xml:space="preserve"> </w:t>
            </w:r>
            <w:r w:rsidR="00263A05">
              <w:rPr>
                <w:rFonts w:ascii="Arial" w:hAnsi="Arial" w:cs="Arial"/>
              </w:rPr>
              <w:t xml:space="preserve"> </w:t>
            </w:r>
            <w:r w:rsidR="00263A05" w:rsidRPr="00CF00D8">
              <w:rPr>
                <w:rFonts w:ascii="Arial" w:hAnsi="Arial" w:cs="Arial"/>
              </w:rPr>
              <w:t>What guidelin</w:t>
            </w:r>
            <w:r w:rsidR="00263A05">
              <w:rPr>
                <w:rFonts w:ascii="Arial" w:hAnsi="Arial" w:cs="Arial"/>
              </w:rPr>
              <w:t>es</w:t>
            </w:r>
            <w:r w:rsidR="00595C22">
              <w:rPr>
                <w:rFonts w:ascii="Arial" w:hAnsi="Arial" w:cs="Arial"/>
              </w:rPr>
              <w:t xml:space="preserve"> and mechanisms are in place to </w:t>
            </w:r>
            <w:r w:rsidR="00263A05" w:rsidRPr="00CF00D8">
              <w:rPr>
                <w:rFonts w:ascii="Arial" w:hAnsi="Arial" w:cs="Arial"/>
              </w:rPr>
              <w:t>address plagiarism among students?</w:t>
            </w:r>
          </w:p>
          <w:p w:rsidR="003E40DB" w:rsidRPr="00CF00D8" w:rsidRDefault="003E40DB" w:rsidP="00553417">
            <w:pPr>
              <w:widowControl w:val="0"/>
              <w:tabs>
                <w:tab w:val="left" w:pos="432"/>
              </w:tabs>
              <w:adjustRightInd w:val="0"/>
              <w:ind w:left="885" w:hanging="885"/>
              <w:jc w:val="both"/>
              <w:textAlignment w:val="baseline"/>
              <w:rPr>
                <w:rFonts w:ascii="Arial" w:hAnsi="Arial" w:cs="Arial"/>
              </w:rPr>
            </w:pPr>
          </w:p>
          <w:p w:rsidR="003E40DB" w:rsidRPr="000A72A0" w:rsidRDefault="00595C22" w:rsidP="00595C22">
            <w:pPr>
              <w:ind w:left="1152" w:hanging="626"/>
              <w:jc w:val="both"/>
              <w:rPr>
                <w:rFonts w:ascii="Arial" w:hAnsi="Arial" w:cs="Arial"/>
              </w:rPr>
            </w:pPr>
            <w:r>
              <w:rPr>
                <w:rFonts w:ascii="Arial" w:hAnsi="Arial" w:cs="Arial"/>
              </w:rPr>
              <w:t xml:space="preserve">   (d) </w:t>
            </w:r>
            <w:r w:rsidR="003E40DB" w:rsidRPr="00CF00D8">
              <w:rPr>
                <w:rFonts w:ascii="Arial" w:hAnsi="Arial" w:cs="Arial"/>
              </w:rPr>
              <w:t>Are the assessment methods reviewed periodically? Describe the review of the assessment methods in the programme conducted (e.g., the existence of a permanent review committee on assessment and consultation with external assessors and examiners, students, alumni and industry).</w:t>
            </w:r>
          </w:p>
        </w:tc>
        <w:tc>
          <w:tcPr>
            <w:tcW w:w="4820" w:type="dxa"/>
          </w:tcPr>
          <w:p w:rsidR="003E40DB" w:rsidRPr="00CF00D8" w:rsidRDefault="003E40DB" w:rsidP="006E6BD4">
            <w:pPr>
              <w:tabs>
                <w:tab w:val="left" w:pos="432"/>
                <w:tab w:val="left" w:pos="5859"/>
              </w:tabs>
              <w:ind w:left="720"/>
              <w:jc w:val="both"/>
              <w:rPr>
                <w:rFonts w:ascii="Arial" w:hAnsi="Arial" w:cs="Arial"/>
                <w:sz w:val="20"/>
                <w:szCs w:val="20"/>
              </w:rPr>
            </w:pPr>
          </w:p>
          <w:p w:rsidR="003E40DB" w:rsidRDefault="00EA2F19" w:rsidP="00595C22">
            <w:pPr>
              <w:widowControl w:val="0"/>
              <w:adjustRightInd w:val="0"/>
              <w:ind w:left="1323" w:hanging="1323"/>
              <w:jc w:val="both"/>
              <w:textAlignment w:val="baseline"/>
              <w:rPr>
                <w:rFonts w:ascii="Arial" w:hAnsi="Arial" w:cs="Arial"/>
              </w:rPr>
            </w:pPr>
            <w:r>
              <w:rPr>
                <w:rFonts w:ascii="Arial" w:hAnsi="Arial" w:cs="Arial"/>
              </w:rPr>
              <w:t>5.2.2</w:t>
            </w:r>
            <w:r w:rsidR="003E40DB" w:rsidRPr="00CF00D8">
              <w:rPr>
                <w:rFonts w:ascii="Arial" w:hAnsi="Arial" w:cs="Arial"/>
              </w:rPr>
              <w:t>.</w:t>
            </w:r>
            <w:r>
              <w:rPr>
                <w:rFonts w:ascii="Arial" w:hAnsi="Arial" w:cs="Arial"/>
              </w:rPr>
              <w:t>2</w:t>
            </w:r>
            <w:r w:rsidR="00595C22">
              <w:rPr>
                <w:rFonts w:ascii="Arial" w:hAnsi="Arial" w:cs="Arial"/>
              </w:rPr>
              <w:t xml:space="preserve"> </w:t>
            </w:r>
            <w:r w:rsidR="003E40DB" w:rsidRPr="00CF00D8">
              <w:rPr>
                <w:rFonts w:ascii="Arial" w:hAnsi="Arial" w:cs="Arial"/>
              </w:rPr>
              <w:t>(a) Evaluate how the department ensures the validity, reliability</w:t>
            </w:r>
            <w:r w:rsidR="00750D9B" w:rsidRPr="00CF00D8">
              <w:rPr>
                <w:rFonts w:ascii="Arial" w:hAnsi="Arial"/>
              </w:rPr>
              <w:t>,</w:t>
            </w:r>
            <w:r w:rsidR="00750D9B">
              <w:rPr>
                <w:rFonts w:ascii="Arial" w:hAnsi="Arial"/>
              </w:rPr>
              <w:t xml:space="preserve"> integrity,</w:t>
            </w:r>
            <w:r w:rsidR="003E40DB" w:rsidRPr="00CF00D8">
              <w:rPr>
                <w:rFonts w:ascii="Arial" w:hAnsi="Arial" w:cs="Arial"/>
              </w:rPr>
              <w:t xml:space="preserve"> currency and fairness of the assessment methods</w:t>
            </w:r>
            <w:r w:rsidR="00DF4834">
              <w:rPr>
                <w:rFonts w:ascii="Arial" w:hAnsi="Arial" w:cs="Arial"/>
              </w:rPr>
              <w:t>.</w:t>
            </w:r>
            <w:r w:rsidR="003E40DB" w:rsidRPr="00CF00D8">
              <w:rPr>
                <w:rFonts w:ascii="Arial" w:hAnsi="Arial" w:cs="Arial"/>
              </w:rPr>
              <w:t xml:space="preserve"> </w:t>
            </w:r>
          </w:p>
          <w:p w:rsidR="003E40DB" w:rsidRDefault="003E40DB" w:rsidP="006E6BD4">
            <w:pPr>
              <w:widowControl w:val="0"/>
              <w:adjustRightInd w:val="0"/>
              <w:ind w:left="1041" w:hanging="992"/>
              <w:jc w:val="both"/>
              <w:textAlignment w:val="baseline"/>
              <w:rPr>
                <w:rFonts w:ascii="Arial" w:hAnsi="Arial" w:cs="Arial"/>
              </w:rPr>
            </w:pPr>
          </w:p>
          <w:p w:rsidR="003E40DB" w:rsidRPr="00CF00D8" w:rsidRDefault="003E40DB" w:rsidP="00595C22">
            <w:pPr>
              <w:widowControl w:val="0"/>
              <w:tabs>
                <w:tab w:val="left" w:pos="693"/>
              </w:tabs>
              <w:adjustRightInd w:val="0"/>
              <w:ind w:left="1323" w:hanging="1323"/>
              <w:jc w:val="both"/>
              <w:textAlignment w:val="baseline"/>
              <w:rPr>
                <w:rFonts w:ascii="Arial" w:hAnsi="Arial" w:cs="Arial"/>
              </w:rPr>
            </w:pPr>
            <w:r>
              <w:rPr>
                <w:rFonts w:ascii="Arial" w:hAnsi="Arial" w:cs="Arial"/>
              </w:rPr>
              <w:t xml:space="preserve"> </w:t>
            </w:r>
            <w:r w:rsidR="009016C7">
              <w:rPr>
                <w:rFonts w:ascii="Arial" w:hAnsi="Arial" w:cs="Arial"/>
              </w:rPr>
              <w:t xml:space="preserve">          </w:t>
            </w:r>
            <w:r w:rsidR="00595C22">
              <w:rPr>
                <w:rFonts w:ascii="Arial" w:hAnsi="Arial" w:cs="Arial"/>
              </w:rPr>
              <w:t xml:space="preserve"> </w:t>
            </w:r>
            <w:r w:rsidR="009016C7">
              <w:rPr>
                <w:rFonts w:ascii="Arial" w:hAnsi="Arial" w:cs="Arial"/>
              </w:rPr>
              <w:t xml:space="preserve"> </w:t>
            </w:r>
            <w:r w:rsidRPr="00CF00D8">
              <w:rPr>
                <w:rFonts w:ascii="Arial" w:hAnsi="Arial" w:cs="Arial"/>
              </w:rPr>
              <w:t>(</w:t>
            </w:r>
            <w:r>
              <w:rPr>
                <w:rFonts w:ascii="Arial" w:hAnsi="Arial" w:cs="Arial"/>
              </w:rPr>
              <w:t>b</w:t>
            </w:r>
            <w:r w:rsidRPr="00CF00D8">
              <w:rPr>
                <w:rFonts w:ascii="Arial" w:hAnsi="Arial" w:cs="Arial"/>
              </w:rPr>
              <w:t>)</w:t>
            </w:r>
            <w:r w:rsidR="009D5C26">
              <w:rPr>
                <w:rFonts w:ascii="Arial" w:hAnsi="Arial" w:cs="Arial"/>
              </w:rPr>
              <w:t xml:space="preserve"> </w:t>
            </w:r>
            <w:r w:rsidR="00711411">
              <w:rPr>
                <w:rFonts w:ascii="Arial" w:hAnsi="Arial" w:cs="Arial"/>
              </w:rPr>
              <w:t xml:space="preserve"> </w:t>
            </w:r>
            <w:r>
              <w:rPr>
                <w:rFonts w:ascii="Arial" w:hAnsi="Arial" w:cs="Arial"/>
              </w:rPr>
              <w:t xml:space="preserve">Comment on the </w:t>
            </w:r>
            <w:r w:rsidRPr="00CF00D8">
              <w:rPr>
                <w:rFonts w:ascii="Arial" w:hAnsi="Arial" w:cs="Arial"/>
              </w:rPr>
              <w:t>guidelines and mechanisms to address academic plagiarism among students</w:t>
            </w:r>
            <w:r>
              <w:rPr>
                <w:rFonts w:ascii="Arial" w:hAnsi="Arial" w:cs="Arial"/>
              </w:rPr>
              <w:t>.</w:t>
            </w:r>
          </w:p>
          <w:p w:rsidR="003E40DB" w:rsidRPr="00CF00D8" w:rsidRDefault="003E40DB" w:rsidP="006E6BD4">
            <w:pPr>
              <w:widowControl w:val="0"/>
              <w:adjustRightInd w:val="0"/>
              <w:ind w:left="342"/>
              <w:jc w:val="both"/>
              <w:textAlignment w:val="baseline"/>
              <w:rPr>
                <w:rFonts w:ascii="Arial" w:hAnsi="Arial" w:cs="Arial"/>
              </w:rPr>
            </w:pPr>
          </w:p>
          <w:p w:rsidR="003E40DB" w:rsidRPr="00CF00D8" w:rsidRDefault="003E40DB" w:rsidP="00595C22">
            <w:pPr>
              <w:widowControl w:val="0"/>
              <w:adjustRightInd w:val="0"/>
              <w:ind w:left="1323" w:hanging="1274"/>
              <w:jc w:val="both"/>
              <w:textAlignment w:val="baseline"/>
              <w:rPr>
                <w:rFonts w:ascii="Arial" w:hAnsi="Arial" w:cs="Arial"/>
                <w:u w:val="single"/>
              </w:rPr>
            </w:pPr>
            <w:r w:rsidRPr="00CF00D8">
              <w:rPr>
                <w:rFonts w:ascii="Arial" w:hAnsi="Arial" w:cs="Arial"/>
              </w:rPr>
              <w:t xml:space="preserve">           </w:t>
            </w:r>
            <w:r w:rsidR="00595C22">
              <w:rPr>
                <w:rFonts w:ascii="Arial" w:hAnsi="Arial" w:cs="Arial"/>
              </w:rPr>
              <w:t xml:space="preserve">  </w:t>
            </w:r>
            <w:r w:rsidRPr="00CF00D8">
              <w:rPr>
                <w:rFonts w:ascii="Arial" w:hAnsi="Arial" w:cs="Arial"/>
              </w:rPr>
              <w:t>(</w:t>
            </w:r>
            <w:r>
              <w:rPr>
                <w:rFonts w:ascii="Arial" w:hAnsi="Arial" w:cs="Arial"/>
              </w:rPr>
              <w:t>c</w:t>
            </w:r>
            <w:r w:rsidRPr="00CF00D8">
              <w:rPr>
                <w:rFonts w:ascii="Arial" w:hAnsi="Arial" w:cs="Arial"/>
              </w:rPr>
              <w:t xml:space="preserve">) </w:t>
            </w:r>
            <w:r w:rsidR="00711411">
              <w:rPr>
                <w:rFonts w:ascii="Arial" w:hAnsi="Arial" w:cs="Arial"/>
              </w:rPr>
              <w:t xml:space="preserve"> </w:t>
            </w:r>
            <w:r w:rsidR="00595C22">
              <w:rPr>
                <w:rFonts w:ascii="Arial" w:hAnsi="Arial" w:cs="Arial"/>
              </w:rPr>
              <w:t xml:space="preserve"> </w:t>
            </w:r>
            <w:r w:rsidRPr="00CF00D8">
              <w:rPr>
                <w:rFonts w:ascii="Arial" w:hAnsi="Arial" w:cs="Arial"/>
              </w:rPr>
              <w:t>How and how often is the method of assessment reviewed?</w:t>
            </w:r>
          </w:p>
          <w:p w:rsidR="003E40DB" w:rsidRPr="00CF00D8" w:rsidRDefault="003E40DB" w:rsidP="006E6BD4">
            <w:pPr>
              <w:tabs>
                <w:tab w:val="left" w:pos="432"/>
                <w:tab w:val="left" w:pos="5859"/>
              </w:tabs>
              <w:ind w:left="720"/>
              <w:jc w:val="both"/>
              <w:rPr>
                <w:rFonts w:ascii="Arial" w:hAnsi="Arial" w:cs="Arial"/>
                <w:sz w:val="20"/>
                <w:szCs w:val="20"/>
              </w:rPr>
            </w:pPr>
          </w:p>
          <w:p w:rsidR="003E40DB" w:rsidRPr="00CF00D8" w:rsidRDefault="003E40DB" w:rsidP="006E6BD4">
            <w:pPr>
              <w:tabs>
                <w:tab w:val="left" w:pos="432"/>
                <w:tab w:val="left" w:pos="5859"/>
              </w:tabs>
              <w:ind w:left="720"/>
              <w:jc w:val="both"/>
              <w:rPr>
                <w:rFonts w:ascii="Arial" w:hAnsi="Arial" w:cs="Arial"/>
                <w:sz w:val="20"/>
                <w:szCs w:val="20"/>
              </w:rPr>
            </w:pPr>
          </w:p>
          <w:p w:rsidR="003E40DB" w:rsidRPr="00CF00D8" w:rsidRDefault="003E40DB" w:rsidP="006E6BD4">
            <w:pPr>
              <w:tabs>
                <w:tab w:val="left" w:pos="432"/>
                <w:tab w:val="left" w:pos="5859"/>
              </w:tabs>
              <w:ind w:left="720"/>
              <w:jc w:val="both"/>
              <w:rPr>
                <w:rFonts w:ascii="Arial" w:hAnsi="Arial" w:cs="Arial"/>
                <w:sz w:val="20"/>
                <w:szCs w:val="20"/>
              </w:rPr>
            </w:pPr>
          </w:p>
          <w:p w:rsidR="003E40DB" w:rsidRPr="00CF00D8" w:rsidRDefault="003E40DB" w:rsidP="006E6BD4">
            <w:pPr>
              <w:tabs>
                <w:tab w:val="left" w:pos="432"/>
                <w:tab w:val="left" w:pos="5859"/>
              </w:tabs>
              <w:ind w:left="720"/>
              <w:jc w:val="both"/>
              <w:rPr>
                <w:rFonts w:ascii="Arial" w:hAnsi="Arial" w:cs="Arial"/>
                <w:sz w:val="20"/>
                <w:szCs w:val="20"/>
              </w:rPr>
            </w:pPr>
          </w:p>
          <w:p w:rsidR="003E40DB" w:rsidRPr="00CF00D8" w:rsidRDefault="003E40DB" w:rsidP="006E6BD4">
            <w:pPr>
              <w:tabs>
                <w:tab w:val="left" w:pos="432"/>
                <w:tab w:val="left" w:pos="5859"/>
              </w:tabs>
              <w:ind w:left="720"/>
              <w:jc w:val="both"/>
              <w:rPr>
                <w:rFonts w:ascii="Arial" w:hAnsi="Arial" w:cs="Arial"/>
                <w:sz w:val="20"/>
                <w:szCs w:val="20"/>
              </w:rPr>
            </w:pPr>
          </w:p>
          <w:p w:rsidR="003E40DB" w:rsidRPr="00CF00D8" w:rsidRDefault="003E40DB" w:rsidP="006E6BD4">
            <w:pPr>
              <w:tabs>
                <w:tab w:val="left" w:pos="432"/>
                <w:tab w:val="left" w:pos="5859"/>
              </w:tabs>
              <w:ind w:left="720"/>
              <w:jc w:val="both"/>
              <w:rPr>
                <w:rFonts w:ascii="Arial" w:hAnsi="Arial" w:cs="Arial"/>
                <w:sz w:val="20"/>
                <w:szCs w:val="20"/>
              </w:rPr>
            </w:pPr>
          </w:p>
          <w:p w:rsidR="003E40DB" w:rsidRPr="00CF00D8" w:rsidRDefault="003E40DB" w:rsidP="006E6BD4">
            <w:pPr>
              <w:tabs>
                <w:tab w:val="left" w:pos="432"/>
                <w:tab w:val="left" w:pos="5859"/>
              </w:tabs>
              <w:ind w:left="720"/>
              <w:jc w:val="both"/>
              <w:rPr>
                <w:rFonts w:ascii="Arial" w:hAnsi="Arial" w:cs="Arial"/>
                <w:sz w:val="20"/>
                <w:szCs w:val="20"/>
              </w:rPr>
            </w:pPr>
          </w:p>
          <w:p w:rsidR="003E40DB" w:rsidRPr="00CF00D8" w:rsidRDefault="003E40DB" w:rsidP="006E6BD4">
            <w:pPr>
              <w:tabs>
                <w:tab w:val="left" w:pos="432"/>
                <w:tab w:val="left" w:pos="5859"/>
              </w:tabs>
              <w:ind w:left="720"/>
              <w:jc w:val="both"/>
              <w:rPr>
                <w:rFonts w:ascii="Arial" w:hAnsi="Arial" w:cs="Arial"/>
                <w:sz w:val="20"/>
                <w:szCs w:val="20"/>
              </w:rPr>
            </w:pPr>
          </w:p>
        </w:tc>
      </w:tr>
      <w:tr w:rsidR="00AD6158" w:rsidRPr="00CF00D8" w:rsidTr="007B418B">
        <w:tc>
          <w:tcPr>
            <w:tcW w:w="4206" w:type="dxa"/>
          </w:tcPr>
          <w:p w:rsidR="00E04425" w:rsidRDefault="00E04425" w:rsidP="000A72A0">
            <w:pPr>
              <w:widowControl w:val="0"/>
              <w:tabs>
                <w:tab w:val="left" w:pos="602"/>
                <w:tab w:val="left" w:pos="5859"/>
              </w:tabs>
              <w:adjustRightInd w:val="0"/>
              <w:ind w:left="522" w:hanging="516"/>
              <w:jc w:val="both"/>
              <w:textAlignment w:val="baseline"/>
              <w:rPr>
                <w:rFonts w:ascii="Arial" w:hAnsi="Arial" w:cs="Arial"/>
                <w:color w:val="FF0000"/>
                <w:highlight w:val="yellow"/>
              </w:rPr>
            </w:pPr>
          </w:p>
          <w:p w:rsidR="00AD6158" w:rsidRDefault="00AD6158" w:rsidP="006F798E">
            <w:pPr>
              <w:widowControl w:val="0"/>
              <w:tabs>
                <w:tab w:val="left" w:pos="5859"/>
              </w:tabs>
              <w:adjustRightInd w:val="0"/>
              <w:ind w:left="678" w:hanging="672"/>
              <w:jc w:val="both"/>
              <w:textAlignment w:val="baseline"/>
              <w:rPr>
                <w:rFonts w:ascii="Arial" w:hAnsi="Arial" w:cs="Arial"/>
              </w:rPr>
            </w:pPr>
            <w:r w:rsidRPr="00CF00D8">
              <w:rPr>
                <w:rFonts w:ascii="Arial" w:hAnsi="Arial" w:cs="Arial"/>
              </w:rPr>
              <w:t>2.</w:t>
            </w:r>
            <w:r w:rsidR="005E6680">
              <w:rPr>
                <w:rFonts w:ascii="Arial" w:hAnsi="Arial" w:cs="Arial"/>
              </w:rPr>
              <w:t>2</w:t>
            </w:r>
            <w:r w:rsidRPr="00CF00D8">
              <w:rPr>
                <w:rFonts w:ascii="Arial" w:hAnsi="Arial" w:cs="Arial"/>
              </w:rPr>
              <w:t>.</w:t>
            </w:r>
            <w:r w:rsidR="005E6680">
              <w:rPr>
                <w:rFonts w:ascii="Arial" w:hAnsi="Arial" w:cs="Arial"/>
              </w:rPr>
              <w:t>3</w:t>
            </w:r>
            <w:r w:rsidR="00711411">
              <w:rPr>
                <w:rFonts w:ascii="Arial" w:hAnsi="Arial" w:cs="Arial"/>
              </w:rPr>
              <w:t xml:space="preserve"> </w:t>
            </w:r>
            <w:r w:rsidRPr="00CF00D8">
              <w:rPr>
                <w:rFonts w:ascii="Arial" w:hAnsi="Arial" w:cs="Arial"/>
              </w:rPr>
              <w:t>The frequency, methods, and criteria of student assessment</w:t>
            </w:r>
            <w:r w:rsidR="00DF4834">
              <w:rPr>
                <w:rFonts w:ascii="Arial" w:hAnsi="Arial" w:cs="Arial"/>
              </w:rPr>
              <w:t>—</w:t>
            </w:r>
            <w:r w:rsidRPr="00CF00D8">
              <w:rPr>
                <w:rFonts w:ascii="Arial" w:hAnsi="Arial" w:cs="Arial"/>
              </w:rPr>
              <w:t xml:space="preserve">including the grading </w:t>
            </w:r>
            <w:r w:rsidR="00AB1A5B">
              <w:rPr>
                <w:rFonts w:ascii="Arial" w:hAnsi="Arial" w:cs="Arial"/>
              </w:rPr>
              <w:t>system</w:t>
            </w:r>
            <w:r w:rsidR="00AB1A5B" w:rsidRPr="00CF00D8">
              <w:rPr>
                <w:rFonts w:ascii="Arial" w:hAnsi="Arial" w:cs="Arial"/>
              </w:rPr>
              <w:t xml:space="preserve"> </w:t>
            </w:r>
            <w:r w:rsidRPr="00CF00D8">
              <w:rPr>
                <w:rFonts w:ascii="Arial" w:hAnsi="Arial" w:cs="Arial"/>
              </w:rPr>
              <w:t>and appeal policies</w:t>
            </w:r>
            <w:r w:rsidR="00DF4834" w:rsidRPr="00DF4834">
              <w:rPr>
                <w:rFonts w:ascii="Arial" w:hAnsi="Arial" w:cs="Arial"/>
              </w:rPr>
              <w:t>—</w:t>
            </w:r>
            <w:r w:rsidRPr="00CF00D8">
              <w:rPr>
                <w:rFonts w:ascii="Arial" w:hAnsi="Arial" w:cs="Arial"/>
                <w:bCs/>
              </w:rPr>
              <w:t>must</w:t>
            </w:r>
            <w:r w:rsidRPr="00CF00D8">
              <w:rPr>
                <w:rFonts w:ascii="Arial" w:hAnsi="Arial" w:cs="Arial"/>
              </w:rPr>
              <w:t xml:space="preserve"> be documented and communicated to students on the commencement of the programme.</w:t>
            </w:r>
          </w:p>
          <w:p w:rsidR="00E27F85" w:rsidRPr="002E63FB" w:rsidRDefault="00E27F85" w:rsidP="000A72A0">
            <w:pPr>
              <w:widowControl w:val="0"/>
              <w:tabs>
                <w:tab w:val="left" w:pos="34"/>
                <w:tab w:val="left" w:pos="602"/>
                <w:tab w:val="left" w:pos="5859"/>
              </w:tabs>
              <w:adjustRightInd w:val="0"/>
              <w:spacing w:after="200" w:line="276" w:lineRule="auto"/>
              <w:ind w:left="34" w:hanging="28"/>
              <w:jc w:val="both"/>
              <w:textAlignment w:val="baseline"/>
              <w:rPr>
                <w:rFonts w:ascii="Arial" w:hAnsi="Arial" w:cs="Arial"/>
              </w:rPr>
            </w:pPr>
          </w:p>
          <w:p w:rsidR="00AD6158" w:rsidRPr="00CF00D8" w:rsidRDefault="00AD6158" w:rsidP="000A72A0">
            <w:pPr>
              <w:widowControl w:val="0"/>
              <w:tabs>
                <w:tab w:val="left" w:pos="342"/>
                <w:tab w:val="left" w:pos="602"/>
                <w:tab w:val="left" w:pos="5859"/>
              </w:tabs>
              <w:adjustRightInd w:val="0"/>
              <w:jc w:val="both"/>
              <w:textAlignment w:val="baseline"/>
              <w:rPr>
                <w:rFonts w:ascii="Arial" w:hAnsi="Arial" w:cs="Arial"/>
                <w:b/>
                <w:i/>
              </w:rPr>
            </w:pPr>
          </w:p>
        </w:tc>
        <w:tc>
          <w:tcPr>
            <w:tcW w:w="5859" w:type="dxa"/>
          </w:tcPr>
          <w:p w:rsidR="00AD6158" w:rsidRPr="00CF00D8" w:rsidRDefault="00AD6158" w:rsidP="00553417">
            <w:pPr>
              <w:widowControl w:val="0"/>
              <w:tabs>
                <w:tab w:val="left" w:pos="522"/>
              </w:tabs>
              <w:adjustRightInd w:val="0"/>
              <w:ind w:left="522" w:hanging="630"/>
              <w:jc w:val="both"/>
              <w:textAlignment w:val="baseline"/>
              <w:rPr>
                <w:rFonts w:ascii="Arial" w:hAnsi="Arial"/>
              </w:rPr>
            </w:pPr>
          </w:p>
          <w:p w:rsidR="00AD6158" w:rsidRPr="00CF00D8" w:rsidRDefault="00AD6158" w:rsidP="00572BF1">
            <w:pPr>
              <w:widowControl w:val="0"/>
              <w:tabs>
                <w:tab w:val="left" w:pos="648"/>
              </w:tabs>
              <w:adjustRightInd w:val="0"/>
              <w:ind w:left="1215" w:hanging="1215"/>
              <w:jc w:val="both"/>
              <w:textAlignment w:val="baseline"/>
              <w:rPr>
                <w:rFonts w:ascii="Arial" w:hAnsi="Arial"/>
              </w:rPr>
            </w:pPr>
            <w:r w:rsidRPr="00CF00D8">
              <w:rPr>
                <w:rFonts w:ascii="Arial" w:hAnsi="Arial" w:cs="Arial"/>
              </w:rPr>
              <w:t>2.</w:t>
            </w:r>
            <w:r w:rsidR="005E6680">
              <w:rPr>
                <w:rFonts w:ascii="Arial" w:hAnsi="Arial" w:cs="Arial"/>
              </w:rPr>
              <w:t xml:space="preserve">2.3 </w:t>
            </w:r>
            <w:r w:rsidR="00595C22">
              <w:rPr>
                <w:rFonts w:ascii="Arial" w:hAnsi="Arial" w:cs="Arial"/>
              </w:rPr>
              <w:t xml:space="preserve">  </w:t>
            </w:r>
            <w:r w:rsidRPr="00CF00D8">
              <w:rPr>
                <w:rFonts w:ascii="Arial" w:hAnsi="Arial" w:cs="Arial"/>
              </w:rPr>
              <w:t xml:space="preserve">(a) </w:t>
            </w:r>
            <w:r w:rsidR="00553417">
              <w:rPr>
                <w:rFonts w:ascii="Arial" w:hAnsi="Arial" w:cs="Arial"/>
              </w:rPr>
              <w:t xml:space="preserve"> </w:t>
            </w:r>
            <w:r w:rsidRPr="00CF00D8">
              <w:rPr>
                <w:rFonts w:ascii="Arial" w:hAnsi="Arial" w:cs="Arial"/>
              </w:rPr>
              <w:t>Describe the student assessment methods in term of its duration, diversity, weight, criteria and coverage</w:t>
            </w:r>
            <w:r w:rsidRPr="00CF00D8">
              <w:rPr>
                <w:rFonts w:ascii="Arial" w:hAnsi="Arial" w:cs="Arial"/>
                <w:b/>
              </w:rPr>
              <w:t xml:space="preserve">. </w:t>
            </w:r>
            <w:r w:rsidR="00AB1A5B" w:rsidRPr="00CF00D8">
              <w:rPr>
                <w:rFonts w:ascii="Arial" w:hAnsi="Arial" w:cs="Arial"/>
              </w:rPr>
              <w:t xml:space="preserve">Describe the </w:t>
            </w:r>
            <w:r w:rsidR="00AB1A5B">
              <w:rPr>
                <w:rFonts w:ascii="Arial" w:hAnsi="Arial" w:cs="Arial"/>
              </w:rPr>
              <w:t xml:space="preserve">grading system used. </w:t>
            </w:r>
            <w:r w:rsidRPr="00CF00D8">
              <w:rPr>
                <w:rFonts w:ascii="Arial" w:hAnsi="Arial" w:cs="Arial"/>
              </w:rPr>
              <w:t>How are these documented and communicated to the students?</w:t>
            </w:r>
          </w:p>
          <w:p w:rsidR="00AD6158" w:rsidRPr="00CF00D8" w:rsidRDefault="00AD6158" w:rsidP="009D5C26">
            <w:pPr>
              <w:tabs>
                <w:tab w:val="left" w:pos="432"/>
                <w:tab w:val="left" w:pos="5859"/>
              </w:tabs>
              <w:ind w:left="1168" w:hanging="630"/>
              <w:jc w:val="both"/>
              <w:rPr>
                <w:rFonts w:ascii="Arial" w:hAnsi="Arial" w:cs="Arial"/>
                <w:sz w:val="20"/>
                <w:szCs w:val="20"/>
              </w:rPr>
            </w:pPr>
          </w:p>
          <w:p w:rsidR="00595C22" w:rsidRDefault="00595C22" w:rsidP="00572BF1">
            <w:pPr>
              <w:widowControl w:val="0"/>
              <w:tabs>
                <w:tab w:val="left" w:pos="1215"/>
              </w:tabs>
              <w:adjustRightInd w:val="0"/>
              <w:ind w:left="1242" w:hanging="630"/>
              <w:jc w:val="both"/>
              <w:textAlignment w:val="baseline"/>
              <w:rPr>
                <w:rFonts w:ascii="Arial" w:hAnsi="Arial" w:cs="Arial"/>
              </w:rPr>
            </w:pPr>
            <w:r>
              <w:rPr>
                <w:rFonts w:ascii="Arial" w:hAnsi="Arial" w:cs="Arial"/>
              </w:rPr>
              <w:t xml:space="preserve"> (b)    </w:t>
            </w:r>
            <w:r w:rsidR="00AD6158" w:rsidRPr="00CF00D8">
              <w:rPr>
                <w:rFonts w:ascii="Arial" w:hAnsi="Arial" w:cs="Arial"/>
              </w:rPr>
              <w:t xml:space="preserve">Explain how the department provides </w:t>
            </w:r>
          </w:p>
          <w:p w:rsidR="00595C22" w:rsidRDefault="00572BF1" w:rsidP="00572BF1">
            <w:pPr>
              <w:widowControl w:val="0"/>
              <w:tabs>
                <w:tab w:val="left" w:pos="1215"/>
              </w:tabs>
              <w:adjustRightInd w:val="0"/>
              <w:ind w:left="1242" w:hanging="630"/>
              <w:jc w:val="both"/>
              <w:textAlignment w:val="baseline"/>
              <w:rPr>
                <w:rFonts w:ascii="Arial" w:hAnsi="Arial" w:cs="Arial"/>
              </w:rPr>
            </w:pPr>
            <w:r>
              <w:rPr>
                <w:rFonts w:ascii="Arial" w:hAnsi="Arial" w:cs="Arial"/>
              </w:rPr>
              <w:t xml:space="preserve">         </w:t>
            </w:r>
            <w:r w:rsidR="00AD6158" w:rsidRPr="00CF00D8">
              <w:rPr>
                <w:rFonts w:ascii="Arial" w:hAnsi="Arial" w:cs="Arial"/>
              </w:rPr>
              <w:t xml:space="preserve">feedback to the students on their academic </w:t>
            </w:r>
            <w:r w:rsidR="00595C22">
              <w:rPr>
                <w:rFonts w:ascii="Arial" w:hAnsi="Arial" w:cs="Arial"/>
              </w:rPr>
              <w:t xml:space="preserve">    </w:t>
            </w:r>
          </w:p>
          <w:p w:rsidR="00AD6158" w:rsidRPr="00CF00D8" w:rsidRDefault="00572BF1" w:rsidP="00572BF1">
            <w:pPr>
              <w:widowControl w:val="0"/>
              <w:tabs>
                <w:tab w:val="left" w:pos="1215"/>
              </w:tabs>
              <w:adjustRightInd w:val="0"/>
              <w:ind w:left="1242" w:hanging="630"/>
              <w:jc w:val="both"/>
              <w:textAlignment w:val="baseline"/>
              <w:rPr>
                <w:rFonts w:ascii="Arial" w:hAnsi="Arial" w:cs="Arial"/>
              </w:rPr>
            </w:pPr>
            <w:r>
              <w:rPr>
                <w:rFonts w:ascii="Arial" w:hAnsi="Arial" w:cs="Arial"/>
              </w:rPr>
              <w:t xml:space="preserve">          </w:t>
            </w:r>
            <w:r w:rsidR="00AD6158" w:rsidRPr="00CF00D8">
              <w:rPr>
                <w:rFonts w:ascii="Arial" w:hAnsi="Arial" w:cs="Arial"/>
              </w:rPr>
              <w:t>perfo</w:t>
            </w:r>
            <w:r>
              <w:rPr>
                <w:rFonts w:ascii="Arial" w:hAnsi="Arial" w:cs="Arial"/>
              </w:rPr>
              <w:t xml:space="preserve">rmance to ensure that they have </w:t>
            </w:r>
            <w:r w:rsidR="00AD6158" w:rsidRPr="00CF00D8">
              <w:rPr>
                <w:rFonts w:ascii="Arial" w:hAnsi="Arial" w:cs="Arial"/>
              </w:rPr>
              <w:t>suffic</w:t>
            </w:r>
            <w:r>
              <w:rPr>
                <w:rFonts w:ascii="Arial" w:hAnsi="Arial" w:cs="Arial"/>
              </w:rPr>
              <w:t xml:space="preserve">ient time to undertake remedial </w:t>
            </w:r>
            <w:r w:rsidR="00AD6158" w:rsidRPr="00CF00D8">
              <w:rPr>
                <w:rFonts w:ascii="Arial" w:hAnsi="Arial" w:cs="Arial"/>
              </w:rPr>
              <w:lastRenderedPageBreak/>
              <w:t>measures.</w:t>
            </w:r>
          </w:p>
          <w:p w:rsidR="00AD6158" w:rsidRPr="00CF00D8" w:rsidRDefault="00AD6158" w:rsidP="00572BF1">
            <w:pPr>
              <w:widowControl w:val="0"/>
              <w:adjustRightInd w:val="0"/>
              <w:ind w:left="1168" w:hanging="630"/>
              <w:jc w:val="both"/>
              <w:textAlignment w:val="baseline"/>
              <w:rPr>
                <w:rFonts w:ascii="Arial" w:hAnsi="Arial" w:cs="Arial"/>
              </w:rPr>
            </w:pPr>
          </w:p>
          <w:p w:rsidR="00AD6158" w:rsidRPr="00CF00D8" w:rsidRDefault="00AD6158" w:rsidP="00572BF1">
            <w:pPr>
              <w:widowControl w:val="0"/>
              <w:adjustRightInd w:val="0"/>
              <w:ind w:left="1168" w:hanging="630"/>
              <w:textAlignment w:val="baseline"/>
              <w:rPr>
                <w:rFonts w:ascii="Arial" w:hAnsi="Arial" w:cs="Arial"/>
              </w:rPr>
            </w:pPr>
            <w:r w:rsidRPr="00CF00D8">
              <w:rPr>
                <w:rFonts w:ascii="Arial" w:hAnsi="Arial" w:cs="Arial"/>
              </w:rPr>
              <w:t xml:space="preserve">(c) </w:t>
            </w:r>
            <w:r w:rsidR="00595C22">
              <w:rPr>
                <w:rFonts w:ascii="Arial" w:hAnsi="Arial" w:cs="Arial"/>
              </w:rPr>
              <w:t xml:space="preserve"> </w:t>
            </w:r>
            <w:r w:rsidR="00962449">
              <w:rPr>
                <w:rFonts w:ascii="Arial" w:hAnsi="Arial" w:cs="Arial"/>
              </w:rPr>
              <w:t xml:space="preserve">   </w:t>
            </w:r>
            <w:r w:rsidR="00572BF1">
              <w:rPr>
                <w:rFonts w:ascii="Arial" w:hAnsi="Arial" w:cs="Arial"/>
              </w:rPr>
              <w:t xml:space="preserve"> </w:t>
            </w:r>
            <w:r w:rsidRPr="00CF00D8">
              <w:rPr>
                <w:rFonts w:ascii="Arial" w:hAnsi="Arial" w:cs="Arial"/>
              </w:rPr>
              <w:t xml:space="preserve">How are </w:t>
            </w:r>
            <w:r w:rsidR="00DF599F">
              <w:rPr>
                <w:rFonts w:ascii="Arial" w:hAnsi="Arial" w:cs="Arial"/>
              </w:rPr>
              <w:t>results</w:t>
            </w:r>
            <w:r w:rsidR="00DF599F" w:rsidRPr="00CF00D8">
              <w:rPr>
                <w:rFonts w:ascii="Arial" w:hAnsi="Arial" w:cs="Arial"/>
              </w:rPr>
              <w:t xml:space="preserve"> </w:t>
            </w:r>
            <w:r w:rsidRPr="00CF00D8">
              <w:rPr>
                <w:rFonts w:ascii="Arial" w:hAnsi="Arial" w:cs="Arial"/>
              </w:rPr>
              <w:t>made available to the students for purposes of feedback on performance, review and corrective measures?</w:t>
            </w:r>
          </w:p>
          <w:p w:rsidR="00AD6158" w:rsidRPr="00CF00D8" w:rsidRDefault="00AD6158" w:rsidP="00572BF1">
            <w:pPr>
              <w:widowControl w:val="0"/>
              <w:adjustRightInd w:val="0"/>
              <w:ind w:left="1168" w:hanging="630"/>
              <w:jc w:val="both"/>
              <w:textAlignment w:val="baseline"/>
              <w:rPr>
                <w:rFonts w:ascii="Arial" w:hAnsi="Arial" w:cs="Arial"/>
              </w:rPr>
            </w:pPr>
          </w:p>
          <w:p w:rsidR="00AD6158" w:rsidRPr="00CF00D8" w:rsidRDefault="00962449" w:rsidP="00572BF1">
            <w:pPr>
              <w:widowControl w:val="0"/>
              <w:adjustRightInd w:val="0"/>
              <w:ind w:left="1168" w:hanging="630"/>
              <w:textAlignment w:val="baseline"/>
              <w:rPr>
                <w:rFonts w:ascii="Arial" w:hAnsi="Arial" w:cs="Arial"/>
              </w:rPr>
            </w:pPr>
            <w:r>
              <w:rPr>
                <w:rFonts w:ascii="Arial" w:hAnsi="Arial" w:cs="Arial"/>
              </w:rPr>
              <w:t xml:space="preserve"> </w:t>
            </w:r>
            <w:r w:rsidR="00AD6158" w:rsidRPr="00CF00D8">
              <w:rPr>
                <w:rFonts w:ascii="Arial" w:hAnsi="Arial" w:cs="Arial"/>
              </w:rPr>
              <w:t xml:space="preserve">(d) </w:t>
            </w:r>
            <w:r>
              <w:rPr>
                <w:rFonts w:ascii="Arial" w:hAnsi="Arial" w:cs="Arial"/>
              </w:rPr>
              <w:t xml:space="preserve">    </w:t>
            </w:r>
            <w:r w:rsidR="00AD6158" w:rsidRPr="00CF00D8">
              <w:rPr>
                <w:rFonts w:ascii="Arial" w:hAnsi="Arial" w:cs="Arial"/>
              </w:rPr>
              <w:t>Specify whether students have the right to appeal. Provide information on the appeal policy and processes. How are appeals dealt with?</w:t>
            </w:r>
          </w:p>
          <w:p w:rsidR="00AD6158" w:rsidRPr="00CF00D8" w:rsidRDefault="00AD6158" w:rsidP="00572BF1">
            <w:pPr>
              <w:widowControl w:val="0"/>
              <w:adjustRightInd w:val="0"/>
              <w:ind w:left="1168" w:hanging="630"/>
              <w:jc w:val="both"/>
              <w:textAlignment w:val="baseline"/>
              <w:rPr>
                <w:rFonts w:ascii="Arial" w:hAnsi="Arial" w:cs="Arial"/>
              </w:rPr>
            </w:pPr>
          </w:p>
          <w:p w:rsidR="00CE1E48" w:rsidRPr="00CF00D8" w:rsidRDefault="00962449" w:rsidP="00572BF1">
            <w:pPr>
              <w:widowControl w:val="0"/>
              <w:adjustRightInd w:val="0"/>
              <w:ind w:left="1168" w:hanging="630"/>
              <w:textAlignment w:val="baseline"/>
              <w:rPr>
                <w:rFonts w:ascii="Arial" w:hAnsi="Arial" w:cs="Arial"/>
              </w:rPr>
            </w:pPr>
            <w:r>
              <w:rPr>
                <w:rFonts w:ascii="Arial" w:hAnsi="Arial" w:cs="Arial"/>
              </w:rPr>
              <w:t xml:space="preserve"> </w:t>
            </w:r>
            <w:r w:rsidR="00AD6158" w:rsidRPr="00CF00D8">
              <w:rPr>
                <w:rFonts w:ascii="Arial" w:hAnsi="Arial" w:cs="Arial"/>
              </w:rPr>
              <w:t>(e)</w:t>
            </w:r>
            <w:r w:rsidR="009D5C26">
              <w:rPr>
                <w:rFonts w:ascii="Arial" w:hAnsi="Arial" w:cs="Arial"/>
              </w:rPr>
              <w:t xml:space="preserve"> </w:t>
            </w:r>
            <w:r>
              <w:rPr>
                <w:rFonts w:ascii="Arial" w:hAnsi="Arial" w:cs="Arial"/>
              </w:rPr>
              <w:t xml:space="preserve">    </w:t>
            </w:r>
            <w:r w:rsidR="00AD6158" w:rsidRPr="00CF00D8">
              <w:rPr>
                <w:rFonts w:ascii="Arial" w:hAnsi="Arial" w:cs="Arial"/>
              </w:rPr>
              <w:t>Explain the mechanism to review and implement new methods of assessment.</w:t>
            </w:r>
            <w:r w:rsidR="000B4CC8" w:rsidRPr="00CF00D8">
              <w:rPr>
                <w:rFonts w:ascii="Arial" w:hAnsi="Arial" w:cs="Arial"/>
              </w:rPr>
              <w:t xml:space="preserve"> </w:t>
            </w:r>
            <w:r w:rsidR="00AD6158" w:rsidRPr="00CF00D8">
              <w:rPr>
                <w:rFonts w:ascii="Arial" w:hAnsi="Arial" w:cs="Arial"/>
              </w:rPr>
              <w:t xml:space="preserve">Append a copy of the Regulations </w:t>
            </w:r>
            <w:r w:rsidR="00CE1E48" w:rsidRPr="00CF00D8">
              <w:rPr>
                <w:rFonts w:ascii="Arial" w:hAnsi="Arial" w:cs="Arial"/>
              </w:rPr>
              <w:t>of Examination</w:t>
            </w:r>
            <w:r w:rsidR="00AD6158" w:rsidRPr="00CF00D8">
              <w:rPr>
                <w:rFonts w:ascii="Arial" w:hAnsi="Arial" w:cs="Arial"/>
              </w:rPr>
              <w:t>.</w:t>
            </w:r>
          </w:p>
          <w:p w:rsidR="003C120F" w:rsidRPr="00CF00D8" w:rsidRDefault="003B231E" w:rsidP="006F798E">
            <w:pPr>
              <w:widowControl w:val="0"/>
              <w:adjustRightInd w:val="0"/>
              <w:ind w:left="885" w:hanging="851"/>
              <w:jc w:val="both"/>
              <w:textAlignment w:val="baseline"/>
              <w:rPr>
                <w:rFonts w:ascii="Arial" w:hAnsi="Arial" w:cs="Arial"/>
                <w:sz w:val="20"/>
                <w:szCs w:val="20"/>
              </w:rPr>
            </w:pPr>
            <w:r w:rsidRPr="000A72A0">
              <w:rPr>
                <w:rFonts w:ascii="Arial" w:hAnsi="Arial" w:cs="Arial"/>
                <w:sz w:val="20"/>
                <w:szCs w:val="20"/>
              </w:rPr>
              <w:t xml:space="preserve"> </w:t>
            </w:r>
          </w:p>
        </w:tc>
        <w:tc>
          <w:tcPr>
            <w:tcW w:w="4820" w:type="dxa"/>
          </w:tcPr>
          <w:p w:rsidR="00AD6158" w:rsidRPr="00CF00D8" w:rsidRDefault="00AD6158" w:rsidP="00AD6158">
            <w:pPr>
              <w:widowControl w:val="0"/>
              <w:adjustRightInd w:val="0"/>
              <w:ind w:left="342"/>
              <w:jc w:val="both"/>
              <w:textAlignment w:val="baseline"/>
              <w:rPr>
                <w:rFonts w:ascii="Arial" w:hAnsi="Arial"/>
              </w:rPr>
            </w:pPr>
          </w:p>
          <w:p w:rsidR="00CD4525" w:rsidRPr="00CF00D8" w:rsidRDefault="00CE1E48" w:rsidP="00962449">
            <w:pPr>
              <w:widowControl w:val="0"/>
              <w:tabs>
                <w:tab w:val="left" w:pos="873"/>
              </w:tabs>
              <w:adjustRightInd w:val="0"/>
              <w:ind w:left="1413" w:hanging="1364"/>
              <w:jc w:val="both"/>
              <w:textAlignment w:val="baseline"/>
              <w:rPr>
                <w:rFonts w:ascii="Arial" w:hAnsi="Arial"/>
              </w:rPr>
            </w:pPr>
            <w:r w:rsidRPr="00CF00D8">
              <w:rPr>
                <w:rFonts w:ascii="Arial" w:hAnsi="Arial"/>
              </w:rPr>
              <w:t>5.2.</w:t>
            </w:r>
            <w:r w:rsidR="005E6680">
              <w:rPr>
                <w:rFonts w:ascii="Arial" w:hAnsi="Arial"/>
              </w:rPr>
              <w:t>2.3</w:t>
            </w:r>
            <w:r w:rsidR="00962449">
              <w:rPr>
                <w:rFonts w:ascii="Arial" w:hAnsi="Arial"/>
              </w:rPr>
              <w:t xml:space="preserve">  </w:t>
            </w:r>
            <w:r w:rsidRPr="00CF00D8">
              <w:rPr>
                <w:rFonts w:ascii="Arial" w:hAnsi="Arial"/>
              </w:rPr>
              <w:t>(a)</w:t>
            </w:r>
            <w:r w:rsidR="009D5C26">
              <w:rPr>
                <w:rFonts w:ascii="Arial" w:hAnsi="Arial"/>
              </w:rPr>
              <w:t xml:space="preserve"> </w:t>
            </w:r>
            <w:r w:rsidR="00711411">
              <w:rPr>
                <w:rFonts w:ascii="Arial" w:hAnsi="Arial"/>
              </w:rPr>
              <w:t xml:space="preserve"> </w:t>
            </w:r>
            <w:r w:rsidR="00AD6158" w:rsidRPr="00CF00D8">
              <w:rPr>
                <w:rFonts w:ascii="Arial" w:hAnsi="Arial"/>
              </w:rPr>
              <w:t xml:space="preserve">How frequent and at what point are the </w:t>
            </w:r>
            <w:r w:rsidR="00DE4D13" w:rsidRPr="00CF00D8">
              <w:rPr>
                <w:rFonts w:ascii="Arial" w:hAnsi="Arial"/>
              </w:rPr>
              <w:t xml:space="preserve">assessment </w:t>
            </w:r>
            <w:r w:rsidR="00AD6158" w:rsidRPr="00CF00D8">
              <w:rPr>
                <w:rFonts w:ascii="Arial" w:hAnsi="Arial"/>
              </w:rPr>
              <w:t xml:space="preserve">methods </w:t>
            </w:r>
            <w:r w:rsidR="00AD6158" w:rsidRPr="00CF00D8">
              <w:rPr>
                <w:rFonts w:ascii="Arial" w:hAnsi="Arial" w:cs="Arial"/>
              </w:rPr>
              <w:t>and appeal policies</w:t>
            </w:r>
            <w:r w:rsidR="00AD6158" w:rsidRPr="00CF00D8">
              <w:rPr>
                <w:rFonts w:ascii="Arial" w:hAnsi="Arial"/>
              </w:rPr>
              <w:t xml:space="preserve"> documented and communicated to students?  </w:t>
            </w:r>
            <w:r w:rsidR="00DE4D13">
              <w:rPr>
                <w:rFonts w:ascii="Arial" w:hAnsi="Arial"/>
              </w:rPr>
              <w:t xml:space="preserve"> </w:t>
            </w:r>
          </w:p>
          <w:p w:rsidR="00CD4525" w:rsidRPr="00CF00D8" w:rsidRDefault="00CD4525" w:rsidP="009D5C26">
            <w:pPr>
              <w:widowControl w:val="0"/>
              <w:adjustRightInd w:val="0"/>
              <w:ind w:left="1041" w:hanging="284"/>
              <w:jc w:val="both"/>
              <w:textAlignment w:val="baseline"/>
              <w:rPr>
                <w:rFonts w:ascii="Arial" w:hAnsi="Arial"/>
              </w:rPr>
            </w:pPr>
          </w:p>
          <w:p w:rsidR="00AD6158" w:rsidRPr="00CF00D8" w:rsidRDefault="00962449" w:rsidP="00962449">
            <w:pPr>
              <w:widowControl w:val="0"/>
              <w:tabs>
                <w:tab w:val="left" w:pos="963"/>
              </w:tabs>
              <w:adjustRightInd w:val="0"/>
              <w:ind w:left="1413" w:hanging="656"/>
              <w:jc w:val="both"/>
              <w:textAlignment w:val="baseline"/>
              <w:rPr>
                <w:rFonts w:ascii="Arial" w:hAnsi="Arial"/>
              </w:rPr>
            </w:pPr>
            <w:r>
              <w:rPr>
                <w:rFonts w:ascii="Arial" w:hAnsi="Arial"/>
              </w:rPr>
              <w:t xml:space="preserve">   </w:t>
            </w:r>
            <w:r w:rsidR="00CD4525" w:rsidRPr="00CF00D8">
              <w:rPr>
                <w:rFonts w:ascii="Arial" w:hAnsi="Arial"/>
              </w:rPr>
              <w:t>(b)</w:t>
            </w:r>
            <w:r w:rsidR="00711411">
              <w:rPr>
                <w:rFonts w:ascii="Arial" w:hAnsi="Arial"/>
              </w:rPr>
              <w:t xml:space="preserve"> </w:t>
            </w:r>
            <w:r>
              <w:rPr>
                <w:rFonts w:ascii="Arial" w:hAnsi="Arial"/>
              </w:rPr>
              <w:t xml:space="preserve"> </w:t>
            </w:r>
            <w:r w:rsidR="00AD6158" w:rsidRPr="00CF00D8">
              <w:rPr>
                <w:rFonts w:ascii="Arial" w:hAnsi="Arial"/>
              </w:rPr>
              <w:t xml:space="preserve">Are the </w:t>
            </w:r>
            <w:r w:rsidR="00AD6158" w:rsidRPr="00CF00D8">
              <w:rPr>
                <w:rFonts w:ascii="Arial" w:hAnsi="Arial" w:cs="Arial"/>
              </w:rPr>
              <w:t>grading</w:t>
            </w:r>
            <w:r w:rsidR="00DE4D13">
              <w:rPr>
                <w:rFonts w:ascii="Arial" w:hAnsi="Arial" w:cs="Arial"/>
              </w:rPr>
              <w:t xml:space="preserve"> </w:t>
            </w:r>
            <w:r w:rsidR="00157B1D" w:rsidRPr="00CF00D8">
              <w:rPr>
                <w:rFonts w:ascii="Arial" w:hAnsi="Arial" w:cs="Arial"/>
              </w:rPr>
              <w:t>and</w:t>
            </w:r>
            <w:r w:rsidR="00157B1D">
              <w:rPr>
                <w:rFonts w:ascii="Arial" w:hAnsi="Arial" w:cs="Arial"/>
              </w:rPr>
              <w:t xml:space="preserve"> </w:t>
            </w:r>
            <w:r w:rsidR="00AD6158" w:rsidRPr="00CF00D8">
              <w:rPr>
                <w:rFonts w:ascii="Arial" w:hAnsi="Arial" w:cs="Arial"/>
              </w:rPr>
              <w:t>assessment practices</w:t>
            </w:r>
            <w:r w:rsidR="00AD6158" w:rsidRPr="00CF00D8">
              <w:rPr>
                <w:rFonts w:ascii="Arial" w:hAnsi="Arial"/>
              </w:rPr>
              <w:t xml:space="preserve"> publicised? </w:t>
            </w:r>
            <w:r w:rsidR="00157B1D">
              <w:rPr>
                <w:rFonts w:ascii="Arial" w:hAnsi="Arial"/>
              </w:rPr>
              <w:t xml:space="preserve">If so, </w:t>
            </w:r>
            <w:r w:rsidR="00442100">
              <w:rPr>
                <w:rFonts w:ascii="Arial" w:hAnsi="Arial"/>
              </w:rPr>
              <w:t>comment on the evidence</w:t>
            </w:r>
            <w:r w:rsidR="00157B1D">
              <w:rPr>
                <w:rFonts w:ascii="Arial" w:hAnsi="Arial"/>
              </w:rPr>
              <w:t xml:space="preserve"> provide</w:t>
            </w:r>
            <w:r w:rsidR="00442100">
              <w:rPr>
                <w:rFonts w:ascii="Arial" w:hAnsi="Arial"/>
              </w:rPr>
              <w:t>d</w:t>
            </w:r>
            <w:r w:rsidR="00157B1D">
              <w:rPr>
                <w:rFonts w:ascii="Arial" w:hAnsi="Arial"/>
              </w:rPr>
              <w:t xml:space="preserve"> </w:t>
            </w:r>
            <w:r w:rsidR="00442100">
              <w:rPr>
                <w:rFonts w:ascii="Arial" w:hAnsi="Arial"/>
              </w:rPr>
              <w:t>on the</w:t>
            </w:r>
            <w:r w:rsidR="00157B1D">
              <w:rPr>
                <w:rFonts w:ascii="Arial" w:hAnsi="Arial"/>
              </w:rPr>
              <w:t xml:space="preserve"> publications. </w:t>
            </w:r>
            <w:r w:rsidR="00AD6158" w:rsidRPr="00CF00D8">
              <w:rPr>
                <w:rFonts w:ascii="Arial" w:hAnsi="Arial"/>
              </w:rPr>
              <w:lastRenderedPageBreak/>
              <w:t>How widely is this carried out?</w:t>
            </w:r>
          </w:p>
          <w:p w:rsidR="00AD6158" w:rsidRPr="00CF00D8" w:rsidRDefault="00AD6158" w:rsidP="009D5C26">
            <w:pPr>
              <w:pStyle w:val="ListParagraph"/>
              <w:tabs>
                <w:tab w:val="left" w:pos="180"/>
              </w:tabs>
              <w:ind w:left="1041" w:hanging="992"/>
              <w:rPr>
                <w:rFonts w:ascii="Arial" w:hAnsi="Arial" w:cs="Arial"/>
                <w:sz w:val="20"/>
                <w:szCs w:val="20"/>
              </w:rPr>
            </w:pPr>
          </w:p>
          <w:p w:rsidR="00AD6158" w:rsidRPr="00CF00D8" w:rsidRDefault="00ED0ADE" w:rsidP="00962449">
            <w:pPr>
              <w:widowControl w:val="0"/>
              <w:tabs>
                <w:tab w:val="left" w:pos="963"/>
              </w:tabs>
              <w:adjustRightInd w:val="0"/>
              <w:ind w:left="1413" w:hanging="1262"/>
              <w:textAlignment w:val="baseline"/>
              <w:rPr>
                <w:rFonts w:ascii="Arial" w:hAnsi="Arial"/>
              </w:rPr>
            </w:pPr>
            <w:r w:rsidRPr="00CF00D8">
              <w:rPr>
                <w:rFonts w:ascii="Arial" w:hAnsi="Arial"/>
              </w:rPr>
              <w:t xml:space="preserve">         </w:t>
            </w:r>
            <w:r w:rsidR="00962449">
              <w:rPr>
                <w:rFonts w:ascii="Arial" w:hAnsi="Arial"/>
              </w:rPr>
              <w:t xml:space="preserve">  </w:t>
            </w:r>
            <w:r w:rsidRPr="00CF00D8">
              <w:rPr>
                <w:rFonts w:ascii="Arial" w:hAnsi="Arial"/>
              </w:rPr>
              <w:t xml:space="preserve"> </w:t>
            </w:r>
            <w:r w:rsidR="00962449">
              <w:rPr>
                <w:rFonts w:ascii="Arial" w:hAnsi="Arial"/>
              </w:rPr>
              <w:t xml:space="preserve"> </w:t>
            </w:r>
            <w:r w:rsidR="00CE1E48" w:rsidRPr="00CF00D8">
              <w:rPr>
                <w:rFonts w:ascii="Arial" w:hAnsi="Arial"/>
              </w:rPr>
              <w:t xml:space="preserve">(c) </w:t>
            </w:r>
            <w:r w:rsidR="00962449">
              <w:rPr>
                <w:rFonts w:ascii="Arial" w:hAnsi="Arial"/>
              </w:rPr>
              <w:t xml:space="preserve">   </w:t>
            </w:r>
            <w:r w:rsidR="00AD6158" w:rsidRPr="00CF00D8">
              <w:rPr>
                <w:rFonts w:ascii="Arial" w:hAnsi="Arial"/>
              </w:rPr>
              <w:t xml:space="preserve">How does the department ensure due process as well as opportunities for fair and impartial hearing? </w:t>
            </w:r>
          </w:p>
          <w:p w:rsidR="00AD6158" w:rsidRPr="00CF00D8" w:rsidRDefault="00AD6158" w:rsidP="009D5C26">
            <w:pPr>
              <w:tabs>
                <w:tab w:val="num" w:pos="283"/>
              </w:tabs>
              <w:ind w:left="1041" w:hanging="992"/>
              <w:rPr>
                <w:rFonts w:ascii="Arial" w:hAnsi="Arial"/>
              </w:rPr>
            </w:pPr>
          </w:p>
          <w:p w:rsidR="00AD6158" w:rsidRPr="00CF00D8" w:rsidRDefault="00ED0ADE" w:rsidP="00962449">
            <w:pPr>
              <w:widowControl w:val="0"/>
              <w:tabs>
                <w:tab w:val="left" w:pos="963"/>
              </w:tabs>
              <w:adjustRightInd w:val="0"/>
              <w:ind w:left="1413" w:hanging="1262"/>
              <w:textAlignment w:val="baseline"/>
              <w:rPr>
                <w:rFonts w:ascii="Arial" w:hAnsi="Arial"/>
              </w:rPr>
            </w:pPr>
            <w:r w:rsidRPr="00CF00D8">
              <w:rPr>
                <w:rFonts w:ascii="Arial" w:hAnsi="Arial"/>
              </w:rPr>
              <w:t xml:space="preserve">          </w:t>
            </w:r>
            <w:r w:rsidR="00962449">
              <w:rPr>
                <w:rFonts w:ascii="Arial" w:hAnsi="Arial"/>
              </w:rPr>
              <w:t xml:space="preserve">   </w:t>
            </w:r>
            <w:r w:rsidRPr="00CF00D8">
              <w:rPr>
                <w:rFonts w:ascii="Arial" w:hAnsi="Arial"/>
              </w:rPr>
              <w:t>(</w:t>
            </w:r>
            <w:r w:rsidR="00CE1E48" w:rsidRPr="00CF00D8">
              <w:rPr>
                <w:rFonts w:ascii="Arial" w:hAnsi="Arial"/>
              </w:rPr>
              <w:t>d)</w:t>
            </w:r>
            <w:r w:rsidR="002412AE" w:rsidRPr="00CF00D8">
              <w:rPr>
                <w:rFonts w:ascii="Arial" w:hAnsi="Arial"/>
              </w:rPr>
              <w:t xml:space="preserve"> </w:t>
            </w:r>
            <w:bookmarkStart w:id="15" w:name="OLE_LINK46"/>
            <w:bookmarkStart w:id="16" w:name="OLE_LINK49"/>
            <w:r w:rsidR="00962449">
              <w:rPr>
                <w:rFonts w:ascii="Arial" w:hAnsi="Arial"/>
              </w:rPr>
              <w:t xml:space="preserve">   </w:t>
            </w:r>
            <w:r w:rsidR="000011D9">
              <w:rPr>
                <w:rFonts w:ascii="Arial" w:hAnsi="Arial"/>
              </w:rPr>
              <w:t>A</w:t>
            </w:r>
            <w:r w:rsidR="00AD6158" w:rsidRPr="00CF00D8">
              <w:rPr>
                <w:rFonts w:ascii="Arial" w:hAnsi="Arial"/>
              </w:rPr>
              <w:t xml:space="preserve">re the grading, assessment and appeal policies published consistent with </w:t>
            </w:r>
            <w:r w:rsidR="000011D9">
              <w:rPr>
                <w:rFonts w:ascii="Arial" w:hAnsi="Arial"/>
              </w:rPr>
              <w:t xml:space="preserve">the actual </w:t>
            </w:r>
            <w:r w:rsidR="000011D9" w:rsidRPr="00CF00D8">
              <w:rPr>
                <w:rFonts w:ascii="Arial" w:hAnsi="Arial"/>
              </w:rPr>
              <w:t>practices</w:t>
            </w:r>
            <w:r w:rsidR="00AD6158" w:rsidRPr="00CF00D8">
              <w:rPr>
                <w:rFonts w:ascii="Arial" w:hAnsi="Arial"/>
              </w:rPr>
              <w:t>?</w:t>
            </w:r>
            <w:r w:rsidR="000011D9">
              <w:rPr>
                <w:rFonts w:ascii="Arial" w:hAnsi="Arial"/>
              </w:rPr>
              <w:t xml:space="preserve"> </w:t>
            </w:r>
            <w:r w:rsidR="00AD6158" w:rsidRPr="00CF00D8">
              <w:rPr>
                <w:rFonts w:ascii="Arial" w:hAnsi="Arial"/>
              </w:rPr>
              <w:t xml:space="preserve"> </w:t>
            </w:r>
          </w:p>
          <w:bookmarkEnd w:id="15"/>
          <w:bookmarkEnd w:id="16"/>
          <w:p w:rsidR="00AD6158" w:rsidRDefault="00AD6158" w:rsidP="009D5C26">
            <w:pPr>
              <w:tabs>
                <w:tab w:val="left" w:pos="432"/>
                <w:tab w:val="left" w:pos="5859"/>
              </w:tabs>
              <w:ind w:left="1041" w:hanging="992"/>
              <w:jc w:val="both"/>
              <w:rPr>
                <w:rFonts w:ascii="Arial" w:hAnsi="Arial" w:cs="Arial"/>
                <w:sz w:val="20"/>
                <w:szCs w:val="20"/>
              </w:rPr>
            </w:pPr>
          </w:p>
          <w:p w:rsidR="00741C0F" w:rsidRPr="000A72A0" w:rsidRDefault="00741C0F" w:rsidP="000A72A0">
            <w:pPr>
              <w:ind w:left="1183" w:hanging="440"/>
              <w:jc w:val="both"/>
              <w:rPr>
                <w:rFonts w:ascii="Arial" w:hAnsi="Arial" w:cs="Arial"/>
              </w:rPr>
            </w:pPr>
          </w:p>
        </w:tc>
      </w:tr>
      <w:tr w:rsidR="00AD6158" w:rsidRPr="00CF00D8" w:rsidTr="007B418B">
        <w:tc>
          <w:tcPr>
            <w:tcW w:w="4206" w:type="dxa"/>
          </w:tcPr>
          <w:p w:rsidR="00AD6158" w:rsidRPr="00CF00D8" w:rsidRDefault="00ED0ADE" w:rsidP="00962449">
            <w:pPr>
              <w:widowControl w:val="0"/>
              <w:adjustRightInd w:val="0"/>
              <w:spacing w:before="240"/>
              <w:ind w:left="678" w:hanging="678"/>
              <w:jc w:val="both"/>
              <w:textAlignment w:val="baseline"/>
              <w:rPr>
                <w:rFonts w:ascii="Arial" w:hAnsi="Arial" w:cs="Arial"/>
              </w:rPr>
            </w:pPr>
            <w:r w:rsidRPr="00CF00D8">
              <w:rPr>
                <w:rFonts w:ascii="Arial" w:hAnsi="Arial" w:cs="Arial"/>
              </w:rPr>
              <w:lastRenderedPageBreak/>
              <w:t xml:space="preserve"> 2.</w:t>
            </w:r>
            <w:r w:rsidR="00025D6E">
              <w:rPr>
                <w:rFonts w:ascii="Arial" w:hAnsi="Arial" w:cs="Arial"/>
              </w:rPr>
              <w:t>2</w:t>
            </w:r>
            <w:r w:rsidRPr="00CF00D8">
              <w:rPr>
                <w:rFonts w:ascii="Arial" w:hAnsi="Arial" w:cs="Arial"/>
              </w:rPr>
              <w:t>.4</w:t>
            </w:r>
            <w:r w:rsidR="00711411">
              <w:rPr>
                <w:rFonts w:ascii="Arial" w:hAnsi="Arial" w:cs="Arial"/>
              </w:rPr>
              <w:t xml:space="preserve"> </w:t>
            </w:r>
            <w:r w:rsidR="00AD6158" w:rsidRPr="00CF00D8">
              <w:rPr>
                <w:rFonts w:ascii="Arial" w:hAnsi="Arial" w:cs="Arial"/>
              </w:rPr>
              <w:t xml:space="preserve">Changes to student assessment        methods </w:t>
            </w:r>
            <w:r w:rsidR="00AD6158" w:rsidRPr="00CF00D8">
              <w:rPr>
                <w:rFonts w:ascii="Arial" w:hAnsi="Arial" w:cs="Arial"/>
                <w:bCs/>
              </w:rPr>
              <w:t>m</w:t>
            </w:r>
            <w:r w:rsidR="00AD6158" w:rsidRPr="00CF00D8">
              <w:rPr>
                <w:rFonts w:ascii="Arial" w:hAnsi="Arial"/>
                <w:bCs/>
              </w:rPr>
              <w:t>ust</w:t>
            </w:r>
            <w:r w:rsidR="00AD6158" w:rsidRPr="00CF00D8">
              <w:rPr>
                <w:rFonts w:ascii="Arial" w:hAnsi="Arial"/>
                <w:b/>
              </w:rPr>
              <w:t xml:space="preserve"> </w:t>
            </w:r>
            <w:r w:rsidR="00AD6158" w:rsidRPr="00CF00D8">
              <w:rPr>
                <w:rFonts w:ascii="Arial" w:hAnsi="Arial"/>
              </w:rPr>
              <w:t>follow established procedures and regulations and be communicated to student</w:t>
            </w:r>
            <w:r w:rsidR="00DF4834">
              <w:rPr>
                <w:rFonts w:ascii="Arial" w:hAnsi="Arial"/>
              </w:rPr>
              <w:t>s</w:t>
            </w:r>
            <w:r w:rsidR="00AD6158" w:rsidRPr="00CF00D8">
              <w:rPr>
                <w:rFonts w:ascii="Arial" w:hAnsi="Arial"/>
              </w:rPr>
              <w:t xml:space="preserve"> prior to their implementation. </w:t>
            </w:r>
            <w:r w:rsidR="009C0E16">
              <w:rPr>
                <w:rFonts w:ascii="Arial" w:hAnsi="Arial"/>
              </w:rPr>
              <w:t xml:space="preserve"> </w:t>
            </w:r>
          </w:p>
        </w:tc>
        <w:tc>
          <w:tcPr>
            <w:tcW w:w="5859" w:type="dxa"/>
          </w:tcPr>
          <w:p w:rsidR="00AD6158" w:rsidRPr="00CF00D8" w:rsidRDefault="00AD6158" w:rsidP="00AD6158">
            <w:pPr>
              <w:widowControl w:val="0"/>
              <w:tabs>
                <w:tab w:val="left" w:pos="180"/>
              </w:tabs>
              <w:adjustRightInd w:val="0"/>
              <w:ind w:left="180"/>
              <w:jc w:val="both"/>
              <w:textAlignment w:val="baseline"/>
              <w:rPr>
                <w:rFonts w:ascii="Arial" w:hAnsi="Arial" w:cs="Arial"/>
              </w:rPr>
            </w:pPr>
          </w:p>
          <w:p w:rsidR="00AD6158" w:rsidRPr="00CF00D8" w:rsidRDefault="00171A32" w:rsidP="00962449">
            <w:pPr>
              <w:widowControl w:val="0"/>
              <w:adjustRightInd w:val="0"/>
              <w:ind w:left="702" w:hanging="702"/>
              <w:jc w:val="both"/>
              <w:textAlignment w:val="baseline"/>
              <w:rPr>
                <w:rFonts w:ascii="Arial" w:hAnsi="Arial" w:cs="Arial"/>
              </w:rPr>
            </w:pPr>
            <w:r w:rsidRPr="00CF00D8">
              <w:rPr>
                <w:rFonts w:ascii="Arial" w:hAnsi="Arial" w:cs="Arial"/>
              </w:rPr>
              <w:t>2.</w:t>
            </w:r>
            <w:r w:rsidR="00025D6E">
              <w:rPr>
                <w:rFonts w:ascii="Arial" w:hAnsi="Arial" w:cs="Arial"/>
              </w:rPr>
              <w:t>2</w:t>
            </w:r>
            <w:r w:rsidRPr="00CF00D8">
              <w:rPr>
                <w:rFonts w:ascii="Arial" w:hAnsi="Arial" w:cs="Arial"/>
              </w:rPr>
              <w:t xml:space="preserve">.4 </w:t>
            </w:r>
            <w:r w:rsidR="00711411">
              <w:rPr>
                <w:rFonts w:ascii="Arial" w:hAnsi="Arial" w:cs="Arial"/>
              </w:rPr>
              <w:t xml:space="preserve"> </w:t>
            </w:r>
            <w:r w:rsidR="00AD6158" w:rsidRPr="00CF00D8">
              <w:rPr>
                <w:rFonts w:ascii="Arial" w:hAnsi="Arial" w:cs="Arial"/>
              </w:rPr>
              <w:t xml:space="preserve">Explain the </w:t>
            </w:r>
            <w:r w:rsidR="00E40B5D" w:rsidRPr="00CF00D8">
              <w:rPr>
                <w:rFonts w:ascii="Arial" w:hAnsi="Arial" w:cs="Arial"/>
              </w:rPr>
              <w:t xml:space="preserve">processes </w:t>
            </w:r>
            <w:r w:rsidR="00A90EA0" w:rsidRPr="00CF00D8">
              <w:rPr>
                <w:rFonts w:ascii="Arial" w:hAnsi="Arial" w:cs="Arial"/>
              </w:rPr>
              <w:t>in making</w:t>
            </w:r>
            <w:r w:rsidR="00AD6158" w:rsidRPr="00CF00D8">
              <w:rPr>
                <w:rFonts w:ascii="Arial" w:hAnsi="Arial" w:cs="Arial"/>
              </w:rPr>
              <w:t xml:space="preserve"> changes </w:t>
            </w:r>
            <w:r w:rsidR="00A90EA0" w:rsidRPr="00CF00D8">
              <w:rPr>
                <w:rFonts w:ascii="Arial" w:hAnsi="Arial" w:cs="Arial"/>
              </w:rPr>
              <w:t>to</w:t>
            </w:r>
            <w:r w:rsidR="00AD6158" w:rsidRPr="00CF00D8">
              <w:rPr>
                <w:rFonts w:ascii="Arial" w:hAnsi="Arial" w:cs="Arial"/>
              </w:rPr>
              <w:t xml:space="preserve"> the assessment method. How are the changes made known to the students?</w:t>
            </w:r>
          </w:p>
          <w:p w:rsidR="002B5A08" w:rsidRPr="00CF00D8" w:rsidRDefault="002B5A08" w:rsidP="009D5C26">
            <w:pPr>
              <w:widowControl w:val="0"/>
              <w:adjustRightInd w:val="0"/>
              <w:ind w:left="601" w:hanging="675"/>
              <w:jc w:val="both"/>
              <w:textAlignment w:val="baseline"/>
              <w:rPr>
                <w:rFonts w:ascii="Arial" w:hAnsi="Arial" w:cs="Arial"/>
              </w:rPr>
            </w:pPr>
          </w:p>
          <w:p w:rsidR="002B5A08" w:rsidRPr="00CF00D8" w:rsidRDefault="002B5A08" w:rsidP="000A72A0">
            <w:pPr>
              <w:ind w:left="601" w:hanging="601"/>
              <w:jc w:val="both"/>
              <w:rPr>
                <w:rFonts w:ascii="Arial" w:hAnsi="Arial" w:cs="Arial"/>
              </w:rPr>
            </w:pPr>
          </w:p>
        </w:tc>
        <w:tc>
          <w:tcPr>
            <w:tcW w:w="4820" w:type="dxa"/>
          </w:tcPr>
          <w:p w:rsidR="00AD6158" w:rsidRPr="00CF00D8" w:rsidRDefault="00AD6158" w:rsidP="00AD6158">
            <w:pPr>
              <w:widowControl w:val="0"/>
              <w:tabs>
                <w:tab w:val="left" w:pos="180"/>
              </w:tabs>
              <w:adjustRightInd w:val="0"/>
              <w:ind w:left="180"/>
              <w:jc w:val="both"/>
              <w:textAlignment w:val="baseline"/>
              <w:rPr>
                <w:rFonts w:ascii="Arial" w:hAnsi="Arial" w:cs="Arial"/>
              </w:rPr>
            </w:pPr>
          </w:p>
          <w:p w:rsidR="00AD6158" w:rsidRPr="000A72A0" w:rsidRDefault="00AD6158" w:rsidP="00962449">
            <w:pPr>
              <w:pStyle w:val="ListParagraph"/>
              <w:widowControl w:val="0"/>
              <w:numPr>
                <w:ilvl w:val="3"/>
                <w:numId w:val="140"/>
              </w:numPr>
              <w:adjustRightInd w:val="0"/>
              <w:ind w:left="873" w:hanging="810"/>
              <w:jc w:val="both"/>
              <w:textAlignment w:val="baseline"/>
              <w:rPr>
                <w:rFonts w:ascii="Arial" w:hAnsi="Arial"/>
              </w:rPr>
            </w:pPr>
            <w:r w:rsidRPr="000A72A0">
              <w:rPr>
                <w:rFonts w:ascii="Arial" w:hAnsi="Arial"/>
              </w:rPr>
              <w:t>How are changes to the student assessment methods made? How are they communicated to the students?</w:t>
            </w:r>
          </w:p>
          <w:p w:rsidR="00AD6158" w:rsidRPr="00CF00D8" w:rsidRDefault="00AD6158" w:rsidP="00AD6158">
            <w:pPr>
              <w:tabs>
                <w:tab w:val="left" w:pos="432"/>
                <w:tab w:val="left" w:pos="5859"/>
              </w:tabs>
              <w:ind w:left="720"/>
              <w:jc w:val="both"/>
              <w:rPr>
                <w:rFonts w:ascii="Arial" w:hAnsi="Arial" w:cs="Arial"/>
                <w:sz w:val="20"/>
                <w:szCs w:val="20"/>
              </w:rPr>
            </w:pPr>
          </w:p>
        </w:tc>
      </w:tr>
      <w:tr w:rsidR="002067C0" w:rsidRPr="00CF00D8" w:rsidTr="007B418B">
        <w:trPr>
          <w:trHeight w:val="619"/>
        </w:trPr>
        <w:tc>
          <w:tcPr>
            <w:tcW w:w="4206" w:type="dxa"/>
            <w:shd w:val="clear" w:color="auto" w:fill="CCC0D9" w:themeFill="accent4" w:themeFillTint="66"/>
            <w:vAlign w:val="center"/>
          </w:tcPr>
          <w:p w:rsidR="002067C0" w:rsidRPr="00CF00D8" w:rsidRDefault="002067C0" w:rsidP="003C3DEE">
            <w:pPr>
              <w:pStyle w:val="BodyText"/>
              <w:spacing w:line="240" w:lineRule="auto"/>
              <w:ind w:left="678" w:right="0" w:hanging="644"/>
              <w:jc w:val="left"/>
              <w:rPr>
                <w:rFonts w:cs="Arial"/>
                <w:b/>
                <w:szCs w:val="22"/>
              </w:rPr>
            </w:pPr>
            <w:r w:rsidRPr="00CF00D8">
              <w:rPr>
                <w:rFonts w:cs="Arial"/>
                <w:b/>
                <w:szCs w:val="22"/>
              </w:rPr>
              <w:t xml:space="preserve">2.3 </w:t>
            </w:r>
            <w:r w:rsidR="003C3DEE">
              <w:rPr>
                <w:rFonts w:cs="Arial"/>
                <w:b/>
                <w:szCs w:val="22"/>
              </w:rPr>
              <w:t xml:space="preserve">    </w:t>
            </w:r>
            <w:r w:rsidRPr="00CF00D8">
              <w:rPr>
                <w:rFonts w:cs="Arial"/>
                <w:b/>
                <w:szCs w:val="22"/>
              </w:rPr>
              <w:t>Management of Student Assessment</w:t>
            </w:r>
          </w:p>
        </w:tc>
        <w:tc>
          <w:tcPr>
            <w:tcW w:w="5859" w:type="dxa"/>
            <w:shd w:val="clear" w:color="auto" w:fill="CCC0D9" w:themeFill="accent4" w:themeFillTint="66"/>
            <w:vAlign w:val="center"/>
          </w:tcPr>
          <w:p w:rsidR="006149B7" w:rsidRPr="00CF00D8" w:rsidRDefault="006149B7">
            <w:pPr>
              <w:rPr>
                <w:rFonts w:ascii="Arial" w:hAnsi="Arial" w:cs="Arial"/>
                <w:b/>
              </w:rPr>
            </w:pPr>
          </w:p>
          <w:p w:rsidR="002067C0" w:rsidRPr="00CF00D8" w:rsidRDefault="002067C0" w:rsidP="003C3DEE">
            <w:pPr>
              <w:tabs>
                <w:tab w:val="left" w:pos="702"/>
              </w:tabs>
              <w:rPr>
                <w:rFonts w:ascii="Arial" w:hAnsi="Arial" w:cs="Arial"/>
                <w:b/>
              </w:rPr>
            </w:pPr>
            <w:r w:rsidRPr="00CF00D8">
              <w:rPr>
                <w:rFonts w:ascii="Arial" w:hAnsi="Arial" w:cs="Arial"/>
                <w:b/>
              </w:rPr>
              <w:t xml:space="preserve">2.3 </w:t>
            </w:r>
            <w:r w:rsidR="003C3DEE">
              <w:rPr>
                <w:rFonts w:ascii="Arial" w:hAnsi="Arial" w:cs="Arial"/>
                <w:b/>
              </w:rPr>
              <w:t xml:space="preserve">     </w:t>
            </w:r>
            <w:r w:rsidRPr="00CF00D8">
              <w:rPr>
                <w:rFonts w:ascii="Arial" w:hAnsi="Arial" w:cs="Arial"/>
                <w:b/>
              </w:rPr>
              <w:t>Management of Student Assessment</w:t>
            </w:r>
          </w:p>
          <w:p w:rsidR="002067C0" w:rsidRPr="00CF00D8" w:rsidRDefault="002067C0">
            <w:pPr>
              <w:rPr>
                <w:rFonts w:ascii="Arial" w:hAnsi="Arial" w:cs="Arial"/>
              </w:rPr>
            </w:pPr>
          </w:p>
        </w:tc>
        <w:tc>
          <w:tcPr>
            <w:tcW w:w="4820" w:type="dxa"/>
            <w:shd w:val="clear" w:color="auto" w:fill="CCC0D9" w:themeFill="accent4" w:themeFillTint="66"/>
            <w:vAlign w:val="center"/>
          </w:tcPr>
          <w:p w:rsidR="002067C0" w:rsidRPr="00CF00D8" w:rsidRDefault="002067C0" w:rsidP="003C3DEE">
            <w:pPr>
              <w:ind w:firstLine="63"/>
              <w:rPr>
                <w:rFonts w:ascii="Arial" w:hAnsi="Arial" w:cs="Arial"/>
              </w:rPr>
            </w:pPr>
            <w:r w:rsidRPr="00CF00D8">
              <w:rPr>
                <w:rFonts w:ascii="Arial" w:hAnsi="Arial" w:cs="Arial"/>
                <w:b/>
              </w:rPr>
              <w:t xml:space="preserve">5.2.3 </w:t>
            </w:r>
            <w:r w:rsidR="003C3DEE">
              <w:rPr>
                <w:rFonts w:ascii="Arial" w:hAnsi="Arial" w:cs="Arial"/>
                <w:b/>
              </w:rPr>
              <w:t xml:space="preserve">    </w:t>
            </w:r>
            <w:r w:rsidRPr="00CF00D8">
              <w:rPr>
                <w:rFonts w:ascii="Arial" w:hAnsi="Arial" w:cs="Arial"/>
                <w:b/>
              </w:rPr>
              <w:t xml:space="preserve">Management of Student </w:t>
            </w:r>
            <w:r w:rsidR="003C3DEE">
              <w:rPr>
                <w:rFonts w:ascii="Arial" w:hAnsi="Arial" w:cs="Arial"/>
                <w:b/>
              </w:rPr>
              <w:t xml:space="preserve"> </w:t>
            </w:r>
            <w:r w:rsidR="003C3DEE">
              <w:rPr>
                <w:rFonts w:ascii="Arial" w:hAnsi="Arial" w:cs="Arial"/>
                <w:b/>
              </w:rPr>
              <w:br/>
              <w:t xml:space="preserve">              </w:t>
            </w:r>
            <w:r w:rsidRPr="00CF00D8">
              <w:rPr>
                <w:rFonts w:ascii="Arial" w:hAnsi="Arial" w:cs="Arial"/>
                <w:b/>
              </w:rPr>
              <w:t>Assessment</w:t>
            </w:r>
          </w:p>
        </w:tc>
      </w:tr>
      <w:tr w:rsidR="002067C0" w:rsidRPr="00CF00D8" w:rsidTr="007B418B">
        <w:tc>
          <w:tcPr>
            <w:tcW w:w="4206" w:type="dxa"/>
          </w:tcPr>
          <w:p w:rsidR="002067C0" w:rsidRPr="00CF00D8" w:rsidRDefault="002067C0" w:rsidP="00E73E6C">
            <w:pPr>
              <w:widowControl w:val="0"/>
              <w:adjustRightInd w:val="0"/>
              <w:ind w:left="357"/>
              <w:jc w:val="both"/>
              <w:textAlignment w:val="baseline"/>
              <w:rPr>
                <w:rFonts w:ascii="Arial" w:hAnsi="Arial"/>
              </w:rPr>
            </w:pPr>
          </w:p>
          <w:p w:rsidR="004A139E" w:rsidRDefault="002067C0" w:rsidP="00962449">
            <w:pPr>
              <w:widowControl w:val="0"/>
              <w:adjustRightInd w:val="0"/>
              <w:ind w:left="678" w:hanging="630"/>
              <w:jc w:val="both"/>
              <w:textAlignment w:val="baseline"/>
              <w:rPr>
                <w:rFonts w:ascii="Arial" w:hAnsi="Arial"/>
              </w:rPr>
            </w:pPr>
            <w:r w:rsidRPr="00CF00D8">
              <w:rPr>
                <w:rFonts w:ascii="Arial" w:hAnsi="Arial"/>
              </w:rPr>
              <w:t>2.3.1</w:t>
            </w:r>
            <w:r w:rsidR="00711411">
              <w:rPr>
                <w:rFonts w:ascii="Arial" w:hAnsi="Arial"/>
              </w:rPr>
              <w:t xml:space="preserve"> </w:t>
            </w:r>
            <w:r w:rsidR="003C3DEE">
              <w:rPr>
                <w:rFonts w:ascii="Arial" w:hAnsi="Arial"/>
              </w:rPr>
              <w:t xml:space="preserve"> </w:t>
            </w:r>
            <w:r w:rsidRPr="00CF00D8">
              <w:rPr>
                <w:rFonts w:ascii="Arial" w:hAnsi="Arial"/>
              </w:rPr>
              <w:t xml:space="preserve">The department and its academic staff </w:t>
            </w:r>
            <w:r w:rsidRPr="00CF00D8">
              <w:rPr>
                <w:rFonts w:ascii="Arial" w:hAnsi="Arial"/>
                <w:bCs/>
              </w:rPr>
              <w:t>must</w:t>
            </w:r>
            <w:r w:rsidRPr="00CF00D8">
              <w:rPr>
                <w:rFonts w:ascii="Arial" w:hAnsi="Arial"/>
                <w:b/>
              </w:rPr>
              <w:t xml:space="preserve"> </w:t>
            </w:r>
            <w:r w:rsidRPr="00CF00D8">
              <w:rPr>
                <w:rFonts w:ascii="Arial" w:hAnsi="Arial"/>
              </w:rPr>
              <w:t>have adequate level of autonomy in the management of student assessment.</w:t>
            </w:r>
          </w:p>
          <w:p w:rsidR="00711411" w:rsidRDefault="00962449" w:rsidP="00962449">
            <w:pPr>
              <w:widowControl w:val="0"/>
              <w:adjustRightInd w:val="0"/>
              <w:ind w:left="588"/>
              <w:jc w:val="both"/>
              <w:textAlignment w:val="baseline"/>
              <w:rPr>
                <w:rFonts w:ascii="Arial" w:hAnsi="Arial"/>
                <w:i/>
              </w:rPr>
            </w:pPr>
            <w:r>
              <w:rPr>
                <w:rFonts w:ascii="Arial" w:hAnsi="Arial"/>
              </w:rPr>
              <w:t xml:space="preserve"> </w:t>
            </w:r>
            <w:r w:rsidR="00DB5543">
              <w:rPr>
                <w:rFonts w:ascii="Arial" w:hAnsi="Arial"/>
              </w:rPr>
              <w:t>(</w:t>
            </w:r>
            <w:r w:rsidR="00554F5E" w:rsidRPr="000A72A0">
              <w:rPr>
                <w:rFonts w:ascii="Arial" w:hAnsi="Arial"/>
                <w:i/>
              </w:rPr>
              <w:t xml:space="preserve">This standard may not be </w:t>
            </w:r>
            <w:r w:rsidR="00711411">
              <w:rPr>
                <w:rFonts w:ascii="Arial" w:hAnsi="Arial"/>
                <w:i/>
              </w:rPr>
              <w:t xml:space="preserve"> </w:t>
            </w:r>
          </w:p>
          <w:p w:rsidR="00711411" w:rsidRDefault="00711411" w:rsidP="00962449">
            <w:pPr>
              <w:widowControl w:val="0"/>
              <w:adjustRightInd w:val="0"/>
              <w:ind w:left="678" w:hanging="758"/>
              <w:jc w:val="both"/>
              <w:textAlignment w:val="baseline"/>
              <w:rPr>
                <w:rFonts w:ascii="Arial" w:hAnsi="Arial"/>
                <w:i/>
              </w:rPr>
            </w:pPr>
            <w:r>
              <w:rPr>
                <w:rFonts w:ascii="Arial" w:hAnsi="Arial"/>
                <w:i/>
              </w:rPr>
              <w:lastRenderedPageBreak/>
              <w:t xml:space="preserve">          </w:t>
            </w:r>
            <w:r w:rsidR="00962449">
              <w:rPr>
                <w:rFonts w:ascii="Arial" w:hAnsi="Arial"/>
                <w:i/>
              </w:rPr>
              <w:t xml:space="preserve"> </w:t>
            </w:r>
            <w:r w:rsidR="00554F5E" w:rsidRPr="000A72A0">
              <w:rPr>
                <w:rFonts w:ascii="Arial" w:hAnsi="Arial"/>
                <w:i/>
              </w:rPr>
              <w:t xml:space="preserve">applicable to </w:t>
            </w:r>
            <w:r w:rsidR="004F4290">
              <w:rPr>
                <w:rFonts w:ascii="Arial" w:hAnsi="Arial"/>
                <w:i/>
              </w:rPr>
              <w:t xml:space="preserve">certain programme </w:t>
            </w:r>
          </w:p>
          <w:p w:rsidR="00FF1429" w:rsidRPr="003433E4" w:rsidRDefault="00711411" w:rsidP="003433E4">
            <w:pPr>
              <w:widowControl w:val="0"/>
              <w:adjustRightInd w:val="0"/>
              <w:ind w:left="460" w:hanging="540"/>
              <w:jc w:val="both"/>
              <w:textAlignment w:val="baseline"/>
              <w:rPr>
                <w:rFonts w:ascii="Arial" w:hAnsi="Arial"/>
              </w:rPr>
            </w:pPr>
            <w:r>
              <w:rPr>
                <w:rFonts w:ascii="Arial" w:hAnsi="Arial"/>
                <w:i/>
              </w:rPr>
              <w:t xml:space="preserve">         </w:t>
            </w:r>
            <w:r w:rsidR="00657084">
              <w:rPr>
                <w:rFonts w:ascii="Arial" w:hAnsi="Arial"/>
                <w:i/>
              </w:rPr>
              <w:t xml:space="preserve"> </w:t>
            </w:r>
            <w:r w:rsidR="00962449">
              <w:rPr>
                <w:rFonts w:ascii="Arial" w:hAnsi="Arial"/>
                <w:i/>
              </w:rPr>
              <w:t xml:space="preserve"> </w:t>
            </w:r>
            <w:r w:rsidR="00554F5E" w:rsidRPr="000A72A0">
              <w:rPr>
                <w:rFonts w:ascii="Arial" w:hAnsi="Arial"/>
                <w:i/>
              </w:rPr>
              <w:t>arrangement</w:t>
            </w:r>
            <w:r w:rsidR="004F4290">
              <w:rPr>
                <w:rFonts w:ascii="Arial" w:hAnsi="Arial"/>
                <w:i/>
              </w:rPr>
              <w:t>s</w:t>
            </w:r>
            <w:r w:rsidR="00DF4834">
              <w:rPr>
                <w:rFonts w:ascii="Arial" w:hAnsi="Arial"/>
                <w:i/>
              </w:rPr>
              <w:t>.</w:t>
            </w:r>
            <w:r w:rsidR="00DB5543">
              <w:rPr>
                <w:rFonts w:ascii="Arial" w:hAnsi="Arial"/>
                <w:i/>
              </w:rPr>
              <w:t>)</w:t>
            </w:r>
            <w:r w:rsidR="00554F5E">
              <w:rPr>
                <w:rFonts w:ascii="Arial" w:hAnsi="Arial"/>
                <w:i/>
              </w:rPr>
              <w:t xml:space="preserve"> </w:t>
            </w:r>
          </w:p>
        </w:tc>
        <w:tc>
          <w:tcPr>
            <w:tcW w:w="5859" w:type="dxa"/>
          </w:tcPr>
          <w:p w:rsidR="002067C0" w:rsidRPr="00CF00D8" w:rsidRDefault="002067C0" w:rsidP="00E73E6C">
            <w:pPr>
              <w:pStyle w:val="ListParagraph"/>
              <w:tabs>
                <w:tab w:val="num" w:pos="180"/>
              </w:tabs>
              <w:ind w:left="180" w:hanging="180"/>
              <w:rPr>
                <w:rFonts w:ascii="Arial" w:hAnsi="Arial" w:cs="Arial"/>
                <w:sz w:val="20"/>
                <w:szCs w:val="20"/>
              </w:rPr>
            </w:pPr>
          </w:p>
          <w:p w:rsidR="002067C0" w:rsidRPr="00CF00D8" w:rsidRDefault="002067C0" w:rsidP="003C3DEE">
            <w:pPr>
              <w:ind w:left="702" w:hanging="702"/>
              <w:jc w:val="both"/>
              <w:rPr>
                <w:rFonts w:ascii="Arial" w:hAnsi="Arial" w:cs="Arial"/>
              </w:rPr>
            </w:pPr>
            <w:r w:rsidRPr="00CF00D8">
              <w:rPr>
                <w:rFonts w:ascii="Arial" w:hAnsi="Arial" w:cs="Arial"/>
              </w:rPr>
              <w:t xml:space="preserve">2.3.1 </w:t>
            </w:r>
            <w:r w:rsidR="00A90EA0" w:rsidRPr="00CF00D8">
              <w:rPr>
                <w:rFonts w:ascii="Arial" w:hAnsi="Arial" w:cs="Arial"/>
              </w:rPr>
              <w:t xml:space="preserve">Explain the </w:t>
            </w:r>
            <w:r w:rsidR="00F8235D">
              <w:rPr>
                <w:rFonts w:ascii="Arial" w:hAnsi="Arial" w:cs="Arial"/>
              </w:rPr>
              <w:t>roles, rights and power</w:t>
            </w:r>
            <w:r w:rsidR="00A90EA0" w:rsidRPr="00CF00D8">
              <w:rPr>
                <w:rFonts w:ascii="Arial" w:hAnsi="Arial" w:cs="Arial"/>
              </w:rPr>
              <w:t xml:space="preserve"> of</w:t>
            </w:r>
            <w:r w:rsidRPr="00CF00D8">
              <w:rPr>
                <w:rFonts w:ascii="Arial" w:hAnsi="Arial" w:cs="Arial"/>
              </w:rPr>
              <w:t xml:space="preserve"> the department and </w:t>
            </w:r>
            <w:r w:rsidR="008F23A0">
              <w:rPr>
                <w:rFonts w:ascii="Arial" w:hAnsi="Arial" w:cs="Arial"/>
              </w:rPr>
              <w:t>the</w:t>
            </w:r>
            <w:r w:rsidR="008F23A0" w:rsidRPr="00CF00D8">
              <w:rPr>
                <w:rFonts w:ascii="Arial" w:hAnsi="Arial" w:cs="Arial"/>
              </w:rPr>
              <w:t xml:space="preserve"> </w:t>
            </w:r>
            <w:r w:rsidRPr="00CF00D8">
              <w:rPr>
                <w:rFonts w:ascii="Arial" w:hAnsi="Arial" w:cs="Arial"/>
              </w:rPr>
              <w:t>academic staff in the management of student assessment</w:t>
            </w:r>
            <w:r w:rsidR="0025039C">
              <w:rPr>
                <w:rFonts w:ascii="Arial" w:hAnsi="Arial" w:cs="Arial"/>
              </w:rPr>
              <w:t>.</w:t>
            </w:r>
          </w:p>
          <w:p w:rsidR="002B5A08" w:rsidRPr="00CF00D8" w:rsidRDefault="002B5A08" w:rsidP="007C5CDF">
            <w:pPr>
              <w:ind w:left="743" w:hanging="709"/>
              <w:jc w:val="both"/>
              <w:rPr>
                <w:rFonts w:ascii="Arial" w:hAnsi="Arial" w:cs="Arial"/>
                <w:sz w:val="20"/>
                <w:szCs w:val="20"/>
              </w:rPr>
            </w:pPr>
          </w:p>
          <w:p w:rsidR="002B5A08" w:rsidRPr="00CF00D8" w:rsidRDefault="00A603CA" w:rsidP="0096052B">
            <w:pPr>
              <w:ind w:left="601" w:hanging="601"/>
              <w:jc w:val="both"/>
              <w:rPr>
                <w:rFonts w:ascii="Arial" w:hAnsi="Arial" w:cs="Arial"/>
              </w:rPr>
            </w:pPr>
            <w:r w:rsidRPr="000A72A0">
              <w:rPr>
                <w:rFonts w:ascii="Arial" w:eastAsia="Calibri" w:hAnsi="Arial" w:cs="Arial"/>
              </w:rPr>
              <w:t xml:space="preserve"> </w:t>
            </w:r>
          </w:p>
          <w:p w:rsidR="002B5A08" w:rsidRPr="00CF00D8" w:rsidRDefault="002B5A08" w:rsidP="00E73E6C">
            <w:pPr>
              <w:rPr>
                <w:rFonts w:ascii="Arial" w:hAnsi="Arial" w:cs="Arial"/>
              </w:rPr>
            </w:pPr>
          </w:p>
        </w:tc>
        <w:tc>
          <w:tcPr>
            <w:tcW w:w="4820" w:type="dxa"/>
          </w:tcPr>
          <w:p w:rsidR="002067C0" w:rsidRPr="00CF00D8" w:rsidRDefault="002067C0" w:rsidP="00E73E6C">
            <w:pPr>
              <w:pStyle w:val="ListParagraph"/>
              <w:tabs>
                <w:tab w:val="num" w:pos="180"/>
              </w:tabs>
              <w:ind w:left="180" w:hanging="180"/>
              <w:rPr>
                <w:rFonts w:ascii="Arial" w:hAnsi="Arial" w:cs="Arial"/>
                <w:sz w:val="20"/>
                <w:szCs w:val="20"/>
              </w:rPr>
            </w:pPr>
          </w:p>
          <w:p w:rsidR="002067C0" w:rsidRPr="00CF00D8" w:rsidRDefault="002067C0" w:rsidP="003C3DEE">
            <w:pPr>
              <w:pStyle w:val="ListParagraph"/>
              <w:widowControl w:val="0"/>
              <w:numPr>
                <w:ilvl w:val="3"/>
                <w:numId w:val="22"/>
              </w:numPr>
              <w:adjustRightInd w:val="0"/>
              <w:ind w:left="873" w:hanging="810"/>
              <w:jc w:val="both"/>
              <w:textAlignment w:val="baseline"/>
              <w:rPr>
                <w:rFonts w:ascii="Arial" w:hAnsi="Arial" w:cs="Arial"/>
                <w:sz w:val="16"/>
                <w:szCs w:val="16"/>
              </w:rPr>
            </w:pPr>
            <w:r w:rsidRPr="00CF00D8">
              <w:rPr>
                <w:rFonts w:ascii="Arial" w:hAnsi="Arial" w:cs="Arial"/>
              </w:rPr>
              <w:t xml:space="preserve">Comment on the </w:t>
            </w:r>
            <w:r w:rsidR="00F8235D">
              <w:rPr>
                <w:rFonts w:ascii="Arial" w:hAnsi="Arial" w:cs="Arial"/>
              </w:rPr>
              <w:t>roles, rights and power</w:t>
            </w:r>
            <w:r w:rsidR="00F8235D" w:rsidRPr="00CF00D8">
              <w:rPr>
                <w:rFonts w:ascii="Arial" w:hAnsi="Arial" w:cs="Arial"/>
              </w:rPr>
              <w:t xml:space="preserve"> </w:t>
            </w:r>
            <w:r w:rsidRPr="00CF00D8">
              <w:rPr>
                <w:rFonts w:ascii="Arial" w:hAnsi="Arial" w:cs="Arial"/>
              </w:rPr>
              <w:t xml:space="preserve">of the department and the academic staff in </w:t>
            </w:r>
            <w:r w:rsidR="00D92157" w:rsidRPr="00CF00D8">
              <w:rPr>
                <w:rFonts w:ascii="Arial" w:hAnsi="Arial" w:cs="Arial"/>
              </w:rPr>
              <w:t xml:space="preserve">the management of </w:t>
            </w:r>
            <w:r w:rsidRPr="00CF00D8">
              <w:rPr>
                <w:rFonts w:ascii="Arial" w:hAnsi="Arial" w:cs="Arial"/>
              </w:rPr>
              <w:t>student assessment.</w:t>
            </w:r>
            <w:r w:rsidR="00F8235D">
              <w:rPr>
                <w:rFonts w:ascii="Arial" w:hAnsi="Arial" w:cs="Arial"/>
              </w:rPr>
              <w:t xml:space="preserve"> </w:t>
            </w:r>
          </w:p>
          <w:p w:rsidR="002067C0" w:rsidRPr="00CF00D8" w:rsidRDefault="002067C0" w:rsidP="00E73E6C">
            <w:pPr>
              <w:widowControl w:val="0"/>
              <w:adjustRightInd w:val="0"/>
              <w:ind w:left="283"/>
              <w:jc w:val="both"/>
              <w:textAlignment w:val="baseline"/>
              <w:rPr>
                <w:rFonts w:ascii="Arial" w:hAnsi="Arial" w:cs="Arial"/>
                <w:sz w:val="16"/>
                <w:szCs w:val="16"/>
              </w:rPr>
            </w:pPr>
          </w:p>
          <w:p w:rsidR="002067C0" w:rsidRPr="00CF00D8" w:rsidRDefault="00741C0F" w:rsidP="000A72A0">
            <w:pPr>
              <w:jc w:val="both"/>
              <w:rPr>
                <w:rFonts w:ascii="Arial" w:hAnsi="Arial" w:cs="Arial"/>
              </w:rPr>
            </w:pPr>
            <w:r w:rsidRPr="00CF00D8">
              <w:rPr>
                <w:rFonts w:ascii="Arial" w:eastAsia="Calibri" w:hAnsi="Arial" w:cs="Arial"/>
                <w:b/>
                <w:bCs/>
                <w:u w:val="single"/>
                <w:lang w:val="en-US"/>
              </w:rPr>
              <w:lastRenderedPageBreak/>
              <w:t xml:space="preserve"> </w:t>
            </w:r>
          </w:p>
        </w:tc>
      </w:tr>
      <w:tr w:rsidR="002067C0" w:rsidRPr="00CF00D8" w:rsidTr="007B418B">
        <w:tc>
          <w:tcPr>
            <w:tcW w:w="4206" w:type="dxa"/>
          </w:tcPr>
          <w:p w:rsidR="002067C0" w:rsidRPr="00CF00D8" w:rsidRDefault="002067C0" w:rsidP="00E73E6C">
            <w:pPr>
              <w:pStyle w:val="ListParagraph"/>
              <w:tabs>
                <w:tab w:val="left" w:pos="180"/>
              </w:tabs>
              <w:ind w:left="0"/>
              <w:rPr>
                <w:rFonts w:ascii="Arial" w:hAnsi="Arial" w:cs="Arial"/>
              </w:rPr>
            </w:pPr>
          </w:p>
          <w:p w:rsidR="00166428" w:rsidRPr="00CF00D8" w:rsidRDefault="002067C0" w:rsidP="003C3DEE">
            <w:pPr>
              <w:widowControl w:val="0"/>
              <w:adjustRightInd w:val="0"/>
              <w:ind w:left="678" w:hanging="630"/>
              <w:jc w:val="both"/>
              <w:textAlignment w:val="baseline"/>
              <w:rPr>
                <w:rFonts w:ascii="Arial" w:hAnsi="Arial" w:cs="Arial"/>
              </w:rPr>
            </w:pPr>
            <w:r w:rsidRPr="00CF00D8">
              <w:rPr>
                <w:rFonts w:ascii="Arial" w:hAnsi="Arial"/>
              </w:rPr>
              <w:t>2.3.2 There must be mechanisms to ensure the security of assessment documents and records.</w:t>
            </w:r>
          </w:p>
        </w:tc>
        <w:tc>
          <w:tcPr>
            <w:tcW w:w="5859" w:type="dxa"/>
          </w:tcPr>
          <w:p w:rsidR="002067C0" w:rsidRPr="00CF00D8" w:rsidRDefault="002067C0" w:rsidP="00E73E6C">
            <w:pPr>
              <w:widowControl w:val="0"/>
              <w:tabs>
                <w:tab w:val="left" w:pos="180"/>
              </w:tabs>
              <w:adjustRightInd w:val="0"/>
              <w:ind w:left="180"/>
              <w:jc w:val="both"/>
              <w:textAlignment w:val="baseline"/>
              <w:rPr>
                <w:rFonts w:ascii="Arial" w:hAnsi="Arial" w:cs="Arial"/>
                <w:sz w:val="20"/>
                <w:szCs w:val="20"/>
              </w:rPr>
            </w:pPr>
          </w:p>
          <w:p w:rsidR="002067C0" w:rsidRPr="00CF00D8" w:rsidRDefault="002067C0" w:rsidP="003C3DEE">
            <w:pPr>
              <w:widowControl w:val="0"/>
              <w:adjustRightInd w:val="0"/>
              <w:ind w:left="702" w:hanging="702"/>
              <w:jc w:val="both"/>
              <w:textAlignment w:val="baseline"/>
              <w:rPr>
                <w:rFonts w:ascii="Arial" w:hAnsi="Arial" w:cs="Arial"/>
              </w:rPr>
            </w:pPr>
            <w:r w:rsidRPr="00CF00D8">
              <w:rPr>
                <w:rFonts w:ascii="Arial" w:hAnsi="Arial" w:cs="Arial"/>
              </w:rPr>
              <w:t>2.3.2</w:t>
            </w:r>
            <w:r w:rsidR="007C5CDF">
              <w:rPr>
                <w:rFonts w:ascii="Arial" w:hAnsi="Arial" w:cs="Arial"/>
              </w:rPr>
              <w:t xml:space="preserve"> </w:t>
            </w:r>
            <w:r w:rsidR="003C3DEE">
              <w:rPr>
                <w:rFonts w:ascii="Arial" w:hAnsi="Arial" w:cs="Arial"/>
              </w:rPr>
              <w:t xml:space="preserve"> </w:t>
            </w:r>
            <w:r w:rsidRPr="00CF00D8">
              <w:rPr>
                <w:rFonts w:ascii="Arial" w:hAnsi="Arial" w:cs="Arial"/>
              </w:rPr>
              <w:t>Describe how the confidentiality and security of student assessment documents as well as academic records are ensured</w:t>
            </w:r>
            <w:r w:rsidR="0025039C">
              <w:rPr>
                <w:rFonts w:ascii="Arial" w:hAnsi="Arial" w:cs="Arial"/>
              </w:rPr>
              <w:t>.</w:t>
            </w:r>
          </w:p>
        </w:tc>
        <w:tc>
          <w:tcPr>
            <w:tcW w:w="4820" w:type="dxa"/>
          </w:tcPr>
          <w:p w:rsidR="002067C0" w:rsidRPr="00CF00D8" w:rsidRDefault="002067C0" w:rsidP="00E73E6C">
            <w:pPr>
              <w:widowControl w:val="0"/>
              <w:tabs>
                <w:tab w:val="left" w:pos="180"/>
              </w:tabs>
              <w:adjustRightInd w:val="0"/>
              <w:ind w:left="180"/>
              <w:jc w:val="both"/>
              <w:textAlignment w:val="baseline"/>
              <w:rPr>
                <w:rFonts w:ascii="Arial" w:hAnsi="Arial" w:cs="Arial"/>
                <w:sz w:val="20"/>
                <w:szCs w:val="20"/>
              </w:rPr>
            </w:pPr>
          </w:p>
          <w:p w:rsidR="002067C0" w:rsidRDefault="002067C0" w:rsidP="003C3DEE">
            <w:pPr>
              <w:pStyle w:val="ListParagraph"/>
              <w:numPr>
                <w:ilvl w:val="3"/>
                <w:numId w:val="22"/>
              </w:numPr>
              <w:ind w:left="873" w:hanging="810"/>
              <w:jc w:val="both"/>
              <w:rPr>
                <w:rFonts w:ascii="Arial" w:hAnsi="Arial"/>
              </w:rPr>
            </w:pPr>
            <w:r w:rsidRPr="00CF00D8">
              <w:rPr>
                <w:rFonts w:ascii="Arial" w:hAnsi="Arial"/>
              </w:rPr>
              <w:t>Comment on the mechanisms to ensure the security of assessment documents and records.</w:t>
            </w:r>
          </w:p>
          <w:p w:rsidR="002067C0" w:rsidRPr="00CF00D8" w:rsidRDefault="002067C0" w:rsidP="00E73E6C">
            <w:pPr>
              <w:rPr>
                <w:rFonts w:ascii="Arial" w:hAnsi="Arial" w:cs="Arial"/>
              </w:rPr>
            </w:pPr>
          </w:p>
        </w:tc>
      </w:tr>
      <w:tr w:rsidR="002067C0" w:rsidRPr="00CF00D8" w:rsidTr="007B418B">
        <w:tc>
          <w:tcPr>
            <w:tcW w:w="4206" w:type="dxa"/>
          </w:tcPr>
          <w:p w:rsidR="002067C0" w:rsidRPr="00CF00D8" w:rsidRDefault="002067C0" w:rsidP="00E73E6C">
            <w:pPr>
              <w:widowControl w:val="0"/>
              <w:tabs>
                <w:tab w:val="left" w:pos="180"/>
              </w:tabs>
              <w:adjustRightInd w:val="0"/>
              <w:ind w:left="180"/>
              <w:jc w:val="both"/>
              <w:textAlignment w:val="baseline"/>
              <w:rPr>
                <w:rFonts w:ascii="Arial" w:hAnsi="Arial" w:cs="Arial"/>
              </w:rPr>
            </w:pPr>
          </w:p>
          <w:p w:rsidR="00AD3B04" w:rsidRPr="000A72A0" w:rsidRDefault="00D610B7" w:rsidP="003C3DEE">
            <w:pPr>
              <w:ind w:left="678" w:hanging="630"/>
              <w:jc w:val="both"/>
              <w:rPr>
                <w:rFonts w:ascii="Arial" w:hAnsi="Arial" w:cs="Arial"/>
              </w:rPr>
            </w:pPr>
            <w:r>
              <w:rPr>
                <w:rFonts w:ascii="Arial" w:hAnsi="Arial" w:cs="Arial"/>
              </w:rPr>
              <w:t xml:space="preserve">2.3.3 </w:t>
            </w:r>
            <w:r w:rsidR="003C3DEE">
              <w:rPr>
                <w:rFonts w:ascii="Arial" w:hAnsi="Arial" w:cs="Arial"/>
              </w:rPr>
              <w:t xml:space="preserve"> </w:t>
            </w:r>
            <w:r w:rsidR="00330496">
              <w:rPr>
                <w:rFonts w:ascii="Arial" w:hAnsi="Arial" w:cs="Arial"/>
              </w:rPr>
              <w:t>The</w:t>
            </w:r>
            <w:r w:rsidR="00330496" w:rsidRPr="000A72A0">
              <w:rPr>
                <w:rFonts w:ascii="Arial" w:hAnsi="Arial" w:cs="Arial"/>
              </w:rPr>
              <w:t xml:space="preserve"> </w:t>
            </w:r>
            <w:r w:rsidR="002067C0" w:rsidRPr="000A72A0">
              <w:rPr>
                <w:rFonts w:ascii="Arial" w:hAnsi="Arial" w:cs="Arial"/>
              </w:rPr>
              <w:t xml:space="preserve">assessment results must be communicated </w:t>
            </w:r>
            <w:r w:rsidR="00330496">
              <w:rPr>
                <w:rFonts w:ascii="Arial" w:hAnsi="Arial" w:cs="Arial"/>
              </w:rPr>
              <w:t xml:space="preserve">to students </w:t>
            </w:r>
            <w:r w:rsidR="00166428" w:rsidRPr="000A72A0">
              <w:rPr>
                <w:rFonts w:ascii="Arial" w:hAnsi="Arial" w:cs="Arial"/>
              </w:rPr>
              <w:t>before the commencement of a new semester</w:t>
            </w:r>
            <w:r w:rsidR="00166428" w:rsidRPr="000A72A0" w:rsidDel="00166428">
              <w:rPr>
                <w:rFonts w:ascii="Arial" w:hAnsi="Arial" w:cs="Arial"/>
              </w:rPr>
              <w:t xml:space="preserve"> </w:t>
            </w:r>
            <w:r w:rsidR="00330496">
              <w:rPr>
                <w:rFonts w:ascii="Arial" w:hAnsi="Arial" w:cs="Arial"/>
              </w:rPr>
              <w:t xml:space="preserve">to </w:t>
            </w:r>
            <w:r w:rsidR="00657084">
              <w:rPr>
                <w:rFonts w:ascii="Arial" w:hAnsi="Arial" w:cs="Arial"/>
              </w:rPr>
              <w:t xml:space="preserve">facilitate </w:t>
            </w:r>
            <w:r w:rsidR="00657084" w:rsidRPr="000A72A0">
              <w:rPr>
                <w:rFonts w:ascii="Arial" w:hAnsi="Arial" w:cs="Arial"/>
              </w:rPr>
              <w:t>progression</w:t>
            </w:r>
            <w:r w:rsidR="00330496">
              <w:rPr>
                <w:rFonts w:ascii="Arial" w:hAnsi="Arial" w:cs="Arial"/>
              </w:rPr>
              <w:t xml:space="preserve"> decision</w:t>
            </w:r>
            <w:r w:rsidR="006E1AAC" w:rsidRPr="000A72A0">
              <w:rPr>
                <w:rFonts w:ascii="Arial" w:hAnsi="Arial" w:cs="Arial"/>
              </w:rPr>
              <w:t xml:space="preserve">. </w:t>
            </w:r>
          </w:p>
          <w:p w:rsidR="002067C0" w:rsidRPr="000A72A0" w:rsidRDefault="002067C0" w:rsidP="000A72A0">
            <w:pPr>
              <w:jc w:val="both"/>
              <w:rPr>
                <w:rFonts w:ascii="Arial" w:eastAsia="Calibri" w:hAnsi="Arial" w:cs="Arial"/>
                <w:lang w:val="en-US"/>
              </w:rPr>
            </w:pPr>
          </w:p>
        </w:tc>
        <w:tc>
          <w:tcPr>
            <w:tcW w:w="5859" w:type="dxa"/>
          </w:tcPr>
          <w:p w:rsidR="002067C0" w:rsidRPr="00CF00D8" w:rsidRDefault="002067C0" w:rsidP="00E73E6C">
            <w:pPr>
              <w:rPr>
                <w:rFonts w:ascii="Arial" w:hAnsi="Arial" w:cs="Arial"/>
              </w:rPr>
            </w:pPr>
          </w:p>
          <w:p w:rsidR="002067C0" w:rsidRPr="00CF00D8" w:rsidRDefault="002067C0" w:rsidP="003C3DEE">
            <w:pPr>
              <w:pStyle w:val="ListParagraph"/>
              <w:widowControl w:val="0"/>
              <w:numPr>
                <w:ilvl w:val="2"/>
                <w:numId w:val="24"/>
              </w:numPr>
              <w:adjustRightInd w:val="0"/>
              <w:ind w:left="702" w:hanging="702"/>
              <w:jc w:val="both"/>
              <w:textAlignment w:val="baseline"/>
              <w:rPr>
                <w:rFonts w:ascii="Arial" w:hAnsi="Arial"/>
              </w:rPr>
            </w:pPr>
            <w:r w:rsidRPr="00CF00D8">
              <w:rPr>
                <w:rFonts w:ascii="Arial" w:hAnsi="Arial" w:cs="Arial"/>
              </w:rPr>
              <w:t xml:space="preserve">Explain how </w:t>
            </w:r>
            <w:r w:rsidR="001067F3">
              <w:rPr>
                <w:rFonts w:ascii="Arial" w:hAnsi="Arial" w:cs="Arial"/>
              </w:rPr>
              <w:t xml:space="preserve">and when </w:t>
            </w:r>
            <w:r w:rsidR="00FB75FA">
              <w:rPr>
                <w:rFonts w:ascii="Arial" w:hAnsi="Arial" w:cs="Arial"/>
              </w:rPr>
              <w:t xml:space="preserve">continuous and final assessments results </w:t>
            </w:r>
            <w:r w:rsidRPr="00CF00D8">
              <w:rPr>
                <w:rFonts w:ascii="Arial" w:hAnsi="Arial" w:cs="Arial"/>
              </w:rPr>
              <w:t xml:space="preserve">are made available to students. </w:t>
            </w:r>
          </w:p>
          <w:p w:rsidR="002067C0" w:rsidRPr="00CF00D8" w:rsidRDefault="002067C0" w:rsidP="00E73E6C">
            <w:pPr>
              <w:rPr>
                <w:rFonts w:ascii="Arial" w:hAnsi="Arial" w:cs="Arial"/>
              </w:rPr>
            </w:pPr>
          </w:p>
        </w:tc>
        <w:tc>
          <w:tcPr>
            <w:tcW w:w="4820" w:type="dxa"/>
          </w:tcPr>
          <w:p w:rsidR="002067C0" w:rsidRPr="00CF00D8" w:rsidRDefault="002067C0" w:rsidP="00E73E6C">
            <w:pPr>
              <w:rPr>
                <w:rFonts w:ascii="Arial" w:hAnsi="Arial" w:cs="Arial"/>
              </w:rPr>
            </w:pPr>
          </w:p>
          <w:p w:rsidR="002067C0" w:rsidRDefault="002067C0" w:rsidP="003C3DEE">
            <w:pPr>
              <w:pStyle w:val="ListParagraph"/>
              <w:widowControl w:val="0"/>
              <w:numPr>
                <w:ilvl w:val="3"/>
                <w:numId w:val="22"/>
              </w:numPr>
              <w:adjustRightInd w:val="0"/>
              <w:ind w:left="873" w:hanging="810"/>
              <w:jc w:val="both"/>
              <w:textAlignment w:val="baseline"/>
              <w:rPr>
                <w:rFonts w:ascii="Arial" w:hAnsi="Arial" w:cs="Arial"/>
              </w:rPr>
            </w:pPr>
            <w:r w:rsidRPr="00CF00D8">
              <w:rPr>
                <w:rFonts w:ascii="Arial" w:hAnsi="Arial" w:cs="Arial"/>
              </w:rPr>
              <w:t>How prompt</w:t>
            </w:r>
            <w:r w:rsidR="00D92157" w:rsidRPr="00CF00D8">
              <w:rPr>
                <w:rFonts w:ascii="Arial" w:hAnsi="Arial" w:cs="Arial"/>
              </w:rPr>
              <w:t>ly</w:t>
            </w:r>
            <w:r w:rsidRPr="00CF00D8">
              <w:rPr>
                <w:rFonts w:ascii="Arial" w:hAnsi="Arial" w:cs="Arial"/>
              </w:rPr>
              <w:t xml:space="preserve"> do the students receive feedback on the assessment of their performance?</w:t>
            </w:r>
            <w:r w:rsidR="000228C3">
              <w:t xml:space="preserve"> </w:t>
            </w:r>
            <w:r w:rsidR="004458E4">
              <w:rPr>
                <w:rFonts w:ascii="Arial" w:hAnsi="Arial" w:cs="Arial"/>
              </w:rPr>
              <w:t xml:space="preserve">Are the </w:t>
            </w:r>
            <w:r w:rsidR="004458E4" w:rsidRPr="00EC1520">
              <w:rPr>
                <w:rFonts w:ascii="Arial" w:hAnsi="Arial" w:cs="Arial"/>
              </w:rPr>
              <w:t xml:space="preserve">final results </w:t>
            </w:r>
            <w:r w:rsidR="000228C3" w:rsidRPr="000A72A0">
              <w:rPr>
                <w:rFonts w:ascii="Arial" w:hAnsi="Arial" w:cs="Arial"/>
              </w:rPr>
              <w:t>release</w:t>
            </w:r>
            <w:r w:rsidR="004458E4">
              <w:rPr>
                <w:rFonts w:ascii="Arial" w:hAnsi="Arial" w:cs="Arial"/>
              </w:rPr>
              <w:t>d</w:t>
            </w:r>
            <w:r w:rsidR="000228C3" w:rsidRPr="000A72A0">
              <w:rPr>
                <w:rFonts w:ascii="Arial" w:hAnsi="Arial" w:cs="Arial"/>
              </w:rPr>
              <w:t xml:space="preserve"> </w:t>
            </w:r>
            <w:r w:rsidR="000228C3" w:rsidRPr="00330496">
              <w:rPr>
                <w:rFonts w:ascii="Arial" w:hAnsi="Arial" w:cs="Arial"/>
              </w:rPr>
              <w:t>before the commencement of a new semester</w:t>
            </w:r>
            <w:r w:rsidR="004458E4">
              <w:rPr>
                <w:rFonts w:ascii="Arial" w:hAnsi="Arial" w:cs="Arial"/>
              </w:rPr>
              <w:t>?</w:t>
            </w:r>
          </w:p>
          <w:p w:rsidR="00D35CEC" w:rsidRPr="00330496" w:rsidRDefault="00D35CEC" w:rsidP="00D35CEC">
            <w:pPr>
              <w:pStyle w:val="ListParagraph"/>
              <w:widowControl w:val="0"/>
              <w:adjustRightInd w:val="0"/>
              <w:ind w:left="873"/>
              <w:jc w:val="both"/>
              <w:textAlignment w:val="baseline"/>
              <w:rPr>
                <w:rFonts w:ascii="Arial" w:hAnsi="Arial" w:cs="Arial"/>
              </w:rPr>
            </w:pPr>
          </w:p>
        </w:tc>
      </w:tr>
      <w:tr w:rsidR="000216EC" w:rsidRPr="00CF00D8" w:rsidTr="007B418B">
        <w:tc>
          <w:tcPr>
            <w:tcW w:w="4206" w:type="dxa"/>
          </w:tcPr>
          <w:p w:rsidR="000216EC" w:rsidRPr="00CF00D8" w:rsidRDefault="000216EC" w:rsidP="000216EC">
            <w:pPr>
              <w:widowControl w:val="0"/>
              <w:adjustRightInd w:val="0"/>
              <w:spacing w:before="240"/>
              <w:ind w:left="744" w:hanging="710"/>
              <w:jc w:val="both"/>
              <w:textAlignment w:val="baseline"/>
              <w:rPr>
                <w:rFonts w:ascii="Arial" w:hAnsi="Arial" w:cs="Arial"/>
              </w:rPr>
            </w:pPr>
            <w:r>
              <w:rPr>
                <w:rFonts w:ascii="Arial" w:hAnsi="Arial" w:cs="Arial"/>
              </w:rPr>
              <w:t xml:space="preserve">2.3.4 </w:t>
            </w:r>
            <w:r w:rsidRPr="00CF00D8">
              <w:rPr>
                <w:rFonts w:ascii="Arial" w:hAnsi="Arial" w:cs="Arial"/>
              </w:rPr>
              <w:t xml:space="preserve">The department must have  appropriate guidelines and mechanisms </w:t>
            </w:r>
            <w:r w:rsidRPr="00DC5D18">
              <w:rPr>
                <w:rFonts w:ascii="Arial" w:eastAsia="Calibri" w:hAnsi="Arial" w:cs="Arial"/>
              </w:rPr>
              <w:t>for students to appeal their course results.</w:t>
            </w:r>
          </w:p>
        </w:tc>
        <w:tc>
          <w:tcPr>
            <w:tcW w:w="5859" w:type="dxa"/>
          </w:tcPr>
          <w:p w:rsidR="000216EC" w:rsidRPr="00CF00D8" w:rsidRDefault="000216EC" w:rsidP="00BC54B0">
            <w:pPr>
              <w:pStyle w:val="ListParagraph"/>
              <w:tabs>
                <w:tab w:val="left" w:pos="180"/>
              </w:tabs>
              <w:ind w:left="180" w:hanging="180"/>
              <w:rPr>
                <w:rFonts w:ascii="Arial" w:hAnsi="Arial" w:cs="Arial"/>
                <w:sz w:val="20"/>
                <w:szCs w:val="20"/>
              </w:rPr>
            </w:pPr>
          </w:p>
          <w:p w:rsidR="000216EC" w:rsidRPr="00CF00D8" w:rsidRDefault="000216EC" w:rsidP="000216EC">
            <w:pPr>
              <w:ind w:left="648" w:hanging="648"/>
              <w:rPr>
                <w:rFonts w:ascii="Arial" w:hAnsi="Arial" w:cs="Arial"/>
              </w:rPr>
            </w:pPr>
            <w:r w:rsidRPr="00CF00D8">
              <w:rPr>
                <w:rFonts w:ascii="Arial" w:hAnsi="Arial" w:cs="Arial"/>
              </w:rPr>
              <w:t xml:space="preserve">2.3.4 </w:t>
            </w:r>
            <w:r>
              <w:rPr>
                <w:rFonts w:ascii="Arial" w:hAnsi="Arial" w:cs="Arial"/>
              </w:rPr>
              <w:t xml:space="preserve">  </w:t>
            </w:r>
            <w:r w:rsidRPr="00CF00D8">
              <w:rPr>
                <w:rFonts w:ascii="Arial" w:hAnsi="Arial" w:cs="Arial"/>
              </w:rPr>
              <w:t>What guidelines and mechanisms</w:t>
            </w:r>
            <w:r>
              <w:rPr>
                <w:rFonts w:ascii="Arial" w:hAnsi="Arial" w:cs="Arial"/>
              </w:rPr>
              <w:t xml:space="preserve"> on students’ appeal </w:t>
            </w:r>
            <w:r>
              <w:rPr>
                <w:rFonts w:ascii="Arial" w:eastAsia="Calibri" w:hAnsi="Arial" w:cs="Arial"/>
              </w:rPr>
              <w:t xml:space="preserve">against </w:t>
            </w:r>
            <w:r w:rsidRPr="00EC1520">
              <w:rPr>
                <w:rFonts w:ascii="Arial" w:eastAsia="Calibri" w:hAnsi="Arial" w:cs="Arial"/>
              </w:rPr>
              <w:t>course results</w:t>
            </w:r>
            <w:r w:rsidRPr="00CF00D8">
              <w:rPr>
                <w:rFonts w:ascii="Arial" w:hAnsi="Arial" w:cs="Arial"/>
              </w:rPr>
              <w:t xml:space="preserve"> are in place?</w:t>
            </w:r>
          </w:p>
        </w:tc>
        <w:tc>
          <w:tcPr>
            <w:tcW w:w="4820" w:type="dxa"/>
          </w:tcPr>
          <w:p w:rsidR="000216EC" w:rsidRPr="00D35CEC" w:rsidRDefault="000216EC" w:rsidP="00D35CEC">
            <w:pPr>
              <w:pStyle w:val="ListParagraph"/>
              <w:widowControl w:val="0"/>
              <w:numPr>
                <w:ilvl w:val="3"/>
                <w:numId w:val="22"/>
              </w:numPr>
              <w:adjustRightInd w:val="0"/>
              <w:ind w:left="885" w:hanging="822"/>
              <w:jc w:val="both"/>
              <w:textAlignment w:val="baseline"/>
              <w:rPr>
                <w:rFonts w:ascii="Arial" w:hAnsi="Arial" w:cs="Arial"/>
              </w:rPr>
            </w:pPr>
            <w:bookmarkStart w:id="17" w:name="OLE_LINK19"/>
            <w:bookmarkStart w:id="18" w:name="OLE_LINK20"/>
            <w:r w:rsidRPr="00D35CEC">
              <w:rPr>
                <w:rFonts w:ascii="Arial" w:hAnsi="Arial" w:cs="Arial"/>
              </w:rPr>
              <w:t xml:space="preserve">Evaluate the guidelines and mechanisms on students’ appeal </w:t>
            </w:r>
            <w:r w:rsidRPr="00D35CEC">
              <w:rPr>
                <w:rFonts w:ascii="Arial" w:eastAsia="Calibri" w:hAnsi="Arial" w:cs="Arial"/>
              </w:rPr>
              <w:t>against course results</w:t>
            </w:r>
            <w:r w:rsidRPr="00D35CEC">
              <w:rPr>
                <w:rFonts w:ascii="Arial" w:hAnsi="Arial" w:cs="Arial"/>
              </w:rPr>
              <w:t xml:space="preserve">. </w:t>
            </w:r>
          </w:p>
          <w:bookmarkEnd w:id="17"/>
          <w:bookmarkEnd w:id="18"/>
          <w:p w:rsidR="000216EC" w:rsidRPr="00CF00D8" w:rsidRDefault="000216EC" w:rsidP="00E73E6C">
            <w:pPr>
              <w:rPr>
                <w:rFonts w:ascii="Arial" w:hAnsi="Arial" w:cs="Arial"/>
              </w:rPr>
            </w:pPr>
          </w:p>
        </w:tc>
      </w:tr>
      <w:tr w:rsidR="000216EC" w:rsidRPr="00CF00D8" w:rsidTr="007B418B">
        <w:tc>
          <w:tcPr>
            <w:tcW w:w="4206" w:type="dxa"/>
          </w:tcPr>
          <w:p w:rsidR="00730FE9" w:rsidRDefault="000216EC" w:rsidP="00730FE9">
            <w:pPr>
              <w:pStyle w:val="ListParagraph"/>
              <w:keepNext/>
              <w:widowControl w:val="0"/>
              <w:adjustRightInd w:val="0"/>
              <w:spacing w:before="240"/>
              <w:ind w:left="768" w:hanging="720"/>
              <w:jc w:val="both"/>
              <w:textAlignment w:val="baseline"/>
              <w:rPr>
                <w:rFonts w:ascii="Arial" w:eastAsia="Calibri" w:hAnsi="Arial" w:cs="Arial"/>
                <w:lang w:val="en-US"/>
              </w:rPr>
            </w:pPr>
            <w:r w:rsidRPr="00CF00D8">
              <w:rPr>
                <w:rFonts w:ascii="Arial" w:eastAsia="Calibri" w:hAnsi="Arial" w:cs="Arial"/>
                <w:lang w:val="en-US"/>
              </w:rPr>
              <w:t>2.3.5</w:t>
            </w:r>
            <w:r>
              <w:rPr>
                <w:rFonts w:ascii="Arial" w:eastAsia="Calibri" w:hAnsi="Arial" w:cs="Arial"/>
                <w:lang w:val="en-US"/>
              </w:rPr>
              <w:t xml:space="preserve">   </w:t>
            </w:r>
            <w:r w:rsidRPr="00CF00D8">
              <w:rPr>
                <w:rFonts w:ascii="Arial" w:eastAsia="Calibri" w:hAnsi="Arial" w:cs="Arial"/>
                <w:lang w:val="en-US"/>
              </w:rPr>
              <w:t xml:space="preserve">The department must periodically review the management of student assessment and act on the findings of the review. </w:t>
            </w:r>
          </w:p>
          <w:p w:rsidR="000216EC" w:rsidRDefault="000216EC" w:rsidP="004201A3">
            <w:pPr>
              <w:pStyle w:val="ListParagraph"/>
              <w:keepNext/>
              <w:widowControl w:val="0"/>
              <w:adjustRightInd w:val="0"/>
              <w:spacing w:before="240"/>
              <w:ind w:left="768" w:hanging="24"/>
              <w:jc w:val="both"/>
              <w:textAlignment w:val="baseline"/>
              <w:rPr>
                <w:rFonts w:ascii="Arial" w:hAnsi="Arial" w:cs="Arial"/>
              </w:rPr>
            </w:pPr>
            <w:r w:rsidRPr="00CF00D8">
              <w:rPr>
                <w:rFonts w:ascii="Arial" w:eastAsia="Calibri" w:hAnsi="Arial" w:cs="Arial"/>
              </w:rPr>
              <w:t>(For MQF level 6 and above, the review must involve external examiners</w:t>
            </w:r>
            <w:r>
              <w:rPr>
                <w:rFonts w:ascii="Arial" w:eastAsia="Calibri" w:hAnsi="Arial" w:cs="Arial"/>
              </w:rPr>
              <w:t>.)</w:t>
            </w:r>
          </w:p>
        </w:tc>
        <w:tc>
          <w:tcPr>
            <w:tcW w:w="5859" w:type="dxa"/>
          </w:tcPr>
          <w:p w:rsidR="000216EC" w:rsidRPr="00CF00D8" w:rsidRDefault="000216EC" w:rsidP="00BC54B0">
            <w:pPr>
              <w:pStyle w:val="ListParagraph"/>
              <w:tabs>
                <w:tab w:val="left" w:pos="180"/>
              </w:tabs>
              <w:ind w:left="180" w:hanging="180"/>
              <w:rPr>
                <w:rFonts w:ascii="Arial" w:hAnsi="Arial" w:cs="Arial"/>
                <w:sz w:val="20"/>
                <w:szCs w:val="20"/>
              </w:rPr>
            </w:pPr>
          </w:p>
          <w:p w:rsidR="000216EC" w:rsidRPr="00CF00D8" w:rsidRDefault="000216EC" w:rsidP="00BC54B0">
            <w:pPr>
              <w:pStyle w:val="ListParagraph"/>
              <w:ind w:left="702" w:hanging="702"/>
              <w:jc w:val="both"/>
              <w:rPr>
                <w:rFonts w:ascii="Arial" w:hAnsi="Arial" w:cs="Arial"/>
              </w:rPr>
            </w:pPr>
            <w:r w:rsidRPr="00CF00D8">
              <w:rPr>
                <w:rFonts w:ascii="Arial" w:hAnsi="Arial" w:cs="Arial"/>
              </w:rPr>
              <w:t xml:space="preserve">2.3.5 </w:t>
            </w:r>
            <w:bookmarkStart w:id="19" w:name="OLE_LINK21"/>
            <w:bookmarkStart w:id="20" w:name="OLE_LINK22"/>
            <w:r>
              <w:rPr>
                <w:rFonts w:ascii="Arial" w:hAnsi="Arial" w:cs="Arial"/>
              </w:rPr>
              <w:t xml:space="preserve"> </w:t>
            </w:r>
            <w:r w:rsidRPr="00CF00D8">
              <w:rPr>
                <w:rFonts w:ascii="Arial" w:hAnsi="Arial" w:cs="Arial"/>
              </w:rPr>
              <w:t xml:space="preserve">Explain how the department periodically reviews the management of student assessment and measures it take to address the </w:t>
            </w:r>
            <w:bookmarkEnd w:id="19"/>
            <w:bookmarkEnd w:id="20"/>
            <w:r w:rsidRPr="00CF00D8">
              <w:rPr>
                <w:rFonts w:ascii="Arial" w:hAnsi="Arial" w:cs="Arial"/>
              </w:rPr>
              <w:t xml:space="preserve">issues highlighted by the review. </w:t>
            </w:r>
          </w:p>
          <w:p w:rsidR="000216EC" w:rsidRPr="00CF00D8" w:rsidRDefault="000216EC" w:rsidP="00BC54B0">
            <w:pPr>
              <w:pStyle w:val="ListParagraph"/>
              <w:tabs>
                <w:tab w:val="left" w:pos="507"/>
              </w:tabs>
              <w:ind w:left="601" w:hanging="661"/>
              <w:jc w:val="both"/>
              <w:rPr>
                <w:rFonts w:ascii="Arial" w:hAnsi="Arial" w:cs="Arial"/>
                <w:sz w:val="20"/>
                <w:szCs w:val="20"/>
              </w:rPr>
            </w:pPr>
          </w:p>
          <w:p w:rsidR="000216EC" w:rsidRPr="00CF00D8" w:rsidRDefault="000216EC" w:rsidP="00BC54B0">
            <w:pPr>
              <w:pStyle w:val="ListParagraph"/>
              <w:tabs>
                <w:tab w:val="left" w:pos="180"/>
              </w:tabs>
              <w:ind w:left="180" w:hanging="180"/>
              <w:rPr>
                <w:rFonts w:ascii="Arial" w:hAnsi="Arial" w:cs="Arial"/>
                <w:sz w:val="20"/>
                <w:szCs w:val="20"/>
              </w:rPr>
            </w:pPr>
            <w:r w:rsidRPr="000A72A0">
              <w:rPr>
                <w:rFonts w:ascii="Arial" w:hAnsi="Arial" w:cs="Arial"/>
              </w:rPr>
              <w:t xml:space="preserve"> </w:t>
            </w:r>
          </w:p>
        </w:tc>
        <w:tc>
          <w:tcPr>
            <w:tcW w:w="4820" w:type="dxa"/>
          </w:tcPr>
          <w:p w:rsidR="000216EC" w:rsidRPr="00CF00D8" w:rsidRDefault="000216EC" w:rsidP="00BC54B0">
            <w:pPr>
              <w:pStyle w:val="ListParagraph"/>
              <w:tabs>
                <w:tab w:val="left" w:pos="180"/>
              </w:tabs>
              <w:ind w:left="180" w:hanging="180"/>
              <w:rPr>
                <w:rFonts w:ascii="Arial" w:hAnsi="Arial" w:cs="Arial"/>
              </w:rPr>
            </w:pPr>
          </w:p>
          <w:p w:rsidR="000216EC" w:rsidRPr="000A72A0" w:rsidRDefault="000216EC" w:rsidP="00D35CEC">
            <w:pPr>
              <w:pStyle w:val="ListParagraph"/>
              <w:numPr>
                <w:ilvl w:val="3"/>
                <w:numId w:val="152"/>
              </w:numPr>
              <w:tabs>
                <w:tab w:val="left" w:pos="180"/>
              </w:tabs>
              <w:ind w:left="885" w:hanging="822"/>
              <w:jc w:val="both"/>
              <w:rPr>
                <w:rFonts w:ascii="Arial" w:hAnsi="Arial" w:cs="Arial"/>
              </w:rPr>
            </w:pPr>
            <w:r w:rsidRPr="000A72A0">
              <w:rPr>
                <w:rFonts w:ascii="Arial" w:hAnsi="Arial" w:cs="Arial"/>
              </w:rPr>
              <w:t xml:space="preserve">Evaluate the periodical review on the management of student assessment undertaken by the department and actions taken to address the issues highlighted by the review. </w:t>
            </w:r>
          </w:p>
          <w:p w:rsidR="000216EC" w:rsidRPr="00CF00D8" w:rsidRDefault="000216EC" w:rsidP="00BC54B0">
            <w:pPr>
              <w:pStyle w:val="ListParagraph"/>
              <w:tabs>
                <w:tab w:val="left" w:pos="180"/>
              </w:tabs>
              <w:ind w:left="180" w:hanging="180"/>
              <w:rPr>
                <w:rFonts w:ascii="Arial" w:hAnsi="Arial" w:cs="Arial"/>
              </w:rPr>
            </w:pPr>
          </w:p>
        </w:tc>
      </w:tr>
    </w:tbl>
    <w:p w:rsidR="000C1780" w:rsidRDefault="000C1780">
      <w:pPr>
        <w:jc w:val="center"/>
        <w:rPr>
          <w:b/>
          <w:sz w:val="32"/>
          <w:szCs w:val="32"/>
        </w:rPr>
      </w:pPr>
    </w:p>
    <w:p w:rsidR="00411F79" w:rsidRDefault="00411F79">
      <w:pPr>
        <w:jc w:val="center"/>
        <w:rPr>
          <w:b/>
          <w:sz w:val="32"/>
          <w:szCs w:val="32"/>
        </w:rPr>
      </w:pPr>
    </w:p>
    <w:p w:rsidR="002067C0" w:rsidRPr="00CF00D8" w:rsidRDefault="002537DC" w:rsidP="00587CDB">
      <w:pPr>
        <w:spacing w:after="160"/>
        <w:jc w:val="center"/>
        <w:rPr>
          <w:lang w:val="en-US"/>
        </w:rPr>
      </w:pPr>
      <w:r>
        <w:rPr>
          <w:b/>
          <w:sz w:val="32"/>
          <w:szCs w:val="32"/>
        </w:rPr>
        <w:lastRenderedPageBreak/>
        <w:t>A</w:t>
      </w:r>
      <w:r w:rsidR="0042787C" w:rsidRPr="00CF00D8">
        <w:rPr>
          <w:b/>
          <w:sz w:val="32"/>
          <w:szCs w:val="32"/>
        </w:rPr>
        <w:t>REA 3: STUDENT SELECTION AND SUPPORT SERVICES</w:t>
      </w:r>
    </w:p>
    <w:tbl>
      <w:tblPr>
        <w:tblStyle w:val="TableGrid"/>
        <w:tblW w:w="14885" w:type="dxa"/>
        <w:tblInd w:w="-318" w:type="dxa"/>
        <w:tblLook w:val="04A0" w:firstRow="1" w:lastRow="0" w:firstColumn="1" w:lastColumn="0" w:noHBand="0" w:noVBand="1"/>
      </w:tblPr>
      <w:tblGrid>
        <w:gridCol w:w="4206"/>
        <w:gridCol w:w="5859"/>
        <w:gridCol w:w="4820"/>
      </w:tblGrid>
      <w:tr w:rsidR="0042787C" w:rsidRPr="00CF00D8" w:rsidTr="006F798E">
        <w:trPr>
          <w:tblHeader/>
        </w:trPr>
        <w:tc>
          <w:tcPr>
            <w:tcW w:w="14885" w:type="dxa"/>
            <w:gridSpan w:val="3"/>
            <w:shd w:val="clear" w:color="auto" w:fill="000000" w:themeFill="text1"/>
          </w:tcPr>
          <w:p w:rsidR="0042787C" w:rsidRPr="00CF00D8" w:rsidRDefault="001D4409" w:rsidP="0042787C">
            <w:pPr>
              <w:jc w:val="center"/>
              <w:rPr>
                <w:b/>
                <w:bCs/>
                <w:lang w:val="en-US"/>
              </w:rPr>
            </w:pPr>
            <w:r w:rsidRPr="00CF00D8">
              <w:rPr>
                <w:b/>
                <w:bCs/>
                <w:sz w:val="28"/>
                <w:szCs w:val="28"/>
                <w:lang w:val="en-US"/>
              </w:rPr>
              <w:t>Mapping of  COPPA</w:t>
            </w:r>
            <w:r>
              <w:rPr>
                <w:b/>
                <w:bCs/>
                <w:sz w:val="28"/>
                <w:szCs w:val="28"/>
                <w:lang w:val="en-US"/>
              </w:rPr>
              <w:t xml:space="preserve"> 2</w:t>
            </w:r>
            <w:r w:rsidRPr="008D57E6">
              <w:rPr>
                <w:b/>
                <w:bCs/>
                <w:sz w:val="28"/>
                <w:szCs w:val="28"/>
                <w:vertAlign w:val="superscript"/>
                <w:lang w:val="en-US"/>
              </w:rPr>
              <w:t>nd</w:t>
            </w:r>
            <w:r>
              <w:rPr>
                <w:b/>
                <w:bCs/>
                <w:sz w:val="28"/>
                <w:szCs w:val="28"/>
                <w:lang w:val="en-US"/>
              </w:rPr>
              <w:t xml:space="preserve"> edition 2017</w:t>
            </w:r>
          </w:p>
        </w:tc>
      </w:tr>
      <w:tr w:rsidR="001D4409" w:rsidRPr="00CF00D8" w:rsidTr="00C374E7">
        <w:trPr>
          <w:tblHeader/>
        </w:trPr>
        <w:tc>
          <w:tcPr>
            <w:tcW w:w="4206" w:type="dxa"/>
            <w:shd w:val="clear" w:color="auto" w:fill="000000" w:themeFill="text1"/>
          </w:tcPr>
          <w:p w:rsidR="001D4409" w:rsidRPr="00CF00D8" w:rsidRDefault="001D4409" w:rsidP="00E73E6C">
            <w:pPr>
              <w:rPr>
                <w:rFonts w:asciiTheme="minorBidi" w:hAnsiTheme="minorBidi"/>
                <w:b/>
                <w:bCs/>
              </w:rPr>
            </w:pPr>
            <w:r w:rsidRPr="008D57E6">
              <w:rPr>
                <w:rFonts w:asciiTheme="minorBidi" w:hAnsiTheme="minorBidi"/>
                <w:b/>
              </w:rPr>
              <w:t>Section 2: Criteria and Standards for Programme Accreditation</w:t>
            </w:r>
          </w:p>
        </w:tc>
        <w:tc>
          <w:tcPr>
            <w:tcW w:w="5859" w:type="dxa"/>
            <w:shd w:val="clear" w:color="auto" w:fill="000000" w:themeFill="text1"/>
          </w:tcPr>
          <w:p w:rsidR="001D4409" w:rsidRPr="00CF00D8" w:rsidRDefault="001D4409" w:rsidP="00E73E6C">
            <w:pPr>
              <w:rPr>
                <w:rFonts w:asciiTheme="minorBidi" w:hAnsiTheme="minorBidi"/>
                <w:b/>
                <w:bCs/>
              </w:rPr>
            </w:pPr>
            <w:r w:rsidRPr="008D57E6">
              <w:rPr>
                <w:rFonts w:asciiTheme="minorBidi" w:hAnsiTheme="minorBidi"/>
                <w:b/>
              </w:rPr>
              <w:t>Section 3: Submission for P</w:t>
            </w:r>
            <w:r>
              <w:rPr>
                <w:rFonts w:asciiTheme="minorBidi" w:hAnsiTheme="minorBidi"/>
                <w:b/>
              </w:rPr>
              <w:t>rogramme Accreditation</w:t>
            </w:r>
          </w:p>
        </w:tc>
        <w:tc>
          <w:tcPr>
            <w:tcW w:w="4820" w:type="dxa"/>
            <w:shd w:val="clear" w:color="auto" w:fill="000000" w:themeFill="text1"/>
          </w:tcPr>
          <w:p w:rsidR="001D4409" w:rsidRPr="00CF00D8" w:rsidRDefault="001D4409" w:rsidP="00E73E6C">
            <w:pPr>
              <w:rPr>
                <w:rFonts w:asciiTheme="minorBidi" w:hAnsiTheme="minorBidi"/>
                <w:b/>
                <w:bCs/>
              </w:rPr>
            </w:pPr>
            <w:r w:rsidRPr="008D57E6">
              <w:rPr>
                <w:rFonts w:asciiTheme="minorBidi" w:hAnsiTheme="minorBidi"/>
                <w:b/>
              </w:rPr>
              <w:t>Section 6: Guidelines For Preparing the Programme Accreditation Report</w:t>
            </w:r>
          </w:p>
        </w:tc>
      </w:tr>
      <w:tr w:rsidR="0042787C" w:rsidRPr="00CF00D8" w:rsidTr="00C374E7">
        <w:trPr>
          <w:trHeight w:val="413"/>
        </w:trPr>
        <w:tc>
          <w:tcPr>
            <w:tcW w:w="4206" w:type="dxa"/>
            <w:shd w:val="clear" w:color="auto" w:fill="CCC0D9" w:themeFill="accent4" w:themeFillTint="66"/>
            <w:vAlign w:val="center"/>
          </w:tcPr>
          <w:p w:rsidR="0042787C" w:rsidRPr="00CF00D8" w:rsidRDefault="003C3DEE" w:rsidP="007F66BD">
            <w:pPr>
              <w:pStyle w:val="ListParagraph"/>
              <w:numPr>
                <w:ilvl w:val="1"/>
                <w:numId w:val="25"/>
              </w:numPr>
              <w:tabs>
                <w:tab w:val="num" w:pos="1800"/>
              </w:tabs>
              <w:rPr>
                <w:rFonts w:ascii="Arial" w:hAnsi="Arial" w:cs="Arial"/>
                <w:b/>
              </w:rPr>
            </w:pPr>
            <w:r>
              <w:rPr>
                <w:rFonts w:ascii="Arial" w:hAnsi="Arial" w:cs="Arial"/>
                <w:b/>
              </w:rPr>
              <w:t xml:space="preserve">   </w:t>
            </w:r>
            <w:r w:rsidR="0042787C" w:rsidRPr="00CF00D8">
              <w:rPr>
                <w:rFonts w:ascii="Arial" w:hAnsi="Arial" w:cs="Arial"/>
                <w:b/>
              </w:rPr>
              <w:t>Student Selection</w:t>
            </w:r>
          </w:p>
        </w:tc>
        <w:tc>
          <w:tcPr>
            <w:tcW w:w="5859" w:type="dxa"/>
            <w:shd w:val="clear" w:color="auto" w:fill="CCC0D9" w:themeFill="accent4" w:themeFillTint="66"/>
            <w:vAlign w:val="center"/>
          </w:tcPr>
          <w:p w:rsidR="0042787C" w:rsidRPr="00CF00D8" w:rsidRDefault="0042787C" w:rsidP="00F530F8">
            <w:pPr>
              <w:rPr>
                <w:rFonts w:ascii="Arial" w:hAnsi="Arial" w:cs="Arial"/>
              </w:rPr>
            </w:pPr>
            <w:r w:rsidRPr="00CF00D8">
              <w:rPr>
                <w:rFonts w:ascii="Arial" w:hAnsi="Arial" w:cs="Arial"/>
                <w:b/>
              </w:rPr>
              <w:t xml:space="preserve">3.1 </w:t>
            </w:r>
            <w:r w:rsidR="003C3DEE">
              <w:rPr>
                <w:rFonts w:ascii="Arial" w:hAnsi="Arial" w:cs="Arial"/>
                <w:b/>
              </w:rPr>
              <w:t xml:space="preserve">    </w:t>
            </w:r>
            <w:r w:rsidRPr="00CF00D8">
              <w:rPr>
                <w:rFonts w:ascii="Arial" w:hAnsi="Arial" w:cs="Arial"/>
                <w:b/>
              </w:rPr>
              <w:t>Student Selection</w:t>
            </w:r>
          </w:p>
        </w:tc>
        <w:tc>
          <w:tcPr>
            <w:tcW w:w="4820" w:type="dxa"/>
            <w:shd w:val="clear" w:color="auto" w:fill="CCC0D9" w:themeFill="accent4" w:themeFillTint="66"/>
            <w:vAlign w:val="center"/>
          </w:tcPr>
          <w:p w:rsidR="0042787C" w:rsidRPr="00CF00D8" w:rsidRDefault="0042787C">
            <w:pPr>
              <w:rPr>
                <w:rFonts w:ascii="Arial" w:hAnsi="Arial" w:cs="Arial"/>
              </w:rPr>
            </w:pPr>
            <w:r w:rsidRPr="00CF00D8">
              <w:rPr>
                <w:rFonts w:ascii="Arial" w:hAnsi="Arial" w:cs="Arial"/>
                <w:b/>
              </w:rPr>
              <w:t xml:space="preserve">5.3.1 </w:t>
            </w:r>
            <w:r w:rsidR="003C3DEE">
              <w:rPr>
                <w:rFonts w:ascii="Arial" w:hAnsi="Arial" w:cs="Arial"/>
                <w:b/>
              </w:rPr>
              <w:t xml:space="preserve">   </w:t>
            </w:r>
            <w:r w:rsidRPr="00CF00D8">
              <w:rPr>
                <w:rFonts w:ascii="Arial" w:hAnsi="Arial" w:cs="Arial"/>
                <w:b/>
              </w:rPr>
              <w:t>Student Selection</w:t>
            </w:r>
          </w:p>
        </w:tc>
      </w:tr>
      <w:tr w:rsidR="0042787C" w:rsidRPr="00CF00D8" w:rsidTr="00280F14">
        <w:trPr>
          <w:trHeight w:val="3561"/>
        </w:trPr>
        <w:tc>
          <w:tcPr>
            <w:tcW w:w="4206" w:type="dxa"/>
          </w:tcPr>
          <w:p w:rsidR="0042787C" w:rsidRPr="00CF00D8" w:rsidRDefault="0042787C" w:rsidP="00E73E6C">
            <w:pPr>
              <w:widowControl w:val="0"/>
              <w:adjustRightInd w:val="0"/>
              <w:ind w:left="180"/>
              <w:jc w:val="both"/>
              <w:textAlignment w:val="baseline"/>
              <w:rPr>
                <w:rFonts w:ascii="Arial" w:hAnsi="Arial" w:cs="Arial"/>
              </w:rPr>
            </w:pPr>
          </w:p>
          <w:p w:rsidR="0042787C" w:rsidRPr="000A72A0" w:rsidRDefault="0042787C" w:rsidP="0037050C">
            <w:pPr>
              <w:pStyle w:val="ListParagraph"/>
              <w:widowControl w:val="0"/>
              <w:numPr>
                <w:ilvl w:val="2"/>
                <w:numId w:val="25"/>
              </w:numPr>
              <w:adjustRightInd w:val="0"/>
              <w:ind w:left="768" w:hanging="768"/>
              <w:jc w:val="both"/>
              <w:textAlignment w:val="baseline"/>
              <w:rPr>
                <w:rFonts w:ascii="Arial" w:hAnsi="Arial" w:cs="Arial"/>
              </w:rPr>
            </w:pPr>
            <w:r w:rsidRPr="000A72A0">
              <w:rPr>
                <w:rFonts w:ascii="Arial" w:hAnsi="Arial" w:cs="Arial"/>
              </w:rPr>
              <w:t xml:space="preserve">The programme must have clear criteria and processes for student selection </w:t>
            </w:r>
            <w:r w:rsidR="00447470" w:rsidRPr="00447470">
              <w:rPr>
                <w:rFonts w:ascii="Arial" w:hAnsi="Arial" w:cs="Arial"/>
              </w:rPr>
              <w:t>(</w:t>
            </w:r>
            <w:r w:rsidRPr="000A72A0">
              <w:rPr>
                <w:rFonts w:ascii="Arial" w:hAnsi="Arial" w:cs="Arial"/>
              </w:rPr>
              <w:t>including that of transfer students</w:t>
            </w:r>
            <w:r w:rsidR="00447470" w:rsidRPr="00447470">
              <w:rPr>
                <w:rFonts w:ascii="Arial" w:hAnsi="Arial" w:cs="Arial"/>
              </w:rPr>
              <w:t>)</w:t>
            </w:r>
            <w:r w:rsidR="00447470" w:rsidRPr="000A72A0">
              <w:rPr>
                <w:rFonts w:ascii="Arial" w:hAnsi="Arial" w:cs="Arial"/>
              </w:rPr>
              <w:t xml:space="preserve"> </w:t>
            </w:r>
            <w:r w:rsidR="00447470" w:rsidRPr="00447470">
              <w:rPr>
                <w:rFonts w:ascii="Arial" w:hAnsi="Arial" w:cs="Arial"/>
              </w:rPr>
              <w:t xml:space="preserve">and these </w:t>
            </w:r>
            <w:r w:rsidR="00447470" w:rsidRPr="000A72A0">
              <w:rPr>
                <w:rFonts w:ascii="Arial" w:hAnsi="Arial"/>
              </w:rPr>
              <w:t xml:space="preserve">must be consistent with </w:t>
            </w:r>
            <w:r w:rsidR="009876D2">
              <w:rPr>
                <w:rFonts w:ascii="Arial" w:hAnsi="Arial"/>
              </w:rPr>
              <w:t xml:space="preserve">applicable </w:t>
            </w:r>
            <w:r w:rsidR="00447470" w:rsidRPr="000A72A0">
              <w:rPr>
                <w:rFonts w:ascii="Arial" w:hAnsi="Arial"/>
              </w:rPr>
              <w:t>requirements</w:t>
            </w:r>
            <w:r w:rsidRPr="000A72A0">
              <w:rPr>
                <w:rFonts w:ascii="Arial" w:hAnsi="Arial" w:cs="Arial"/>
              </w:rPr>
              <w:t>.</w:t>
            </w:r>
          </w:p>
          <w:p w:rsidR="0042787C" w:rsidRPr="00CF00D8" w:rsidRDefault="0042787C" w:rsidP="00E73E6C">
            <w:pPr>
              <w:rPr>
                <w:rFonts w:ascii="Arial" w:hAnsi="Arial" w:cs="Arial"/>
              </w:rPr>
            </w:pPr>
          </w:p>
        </w:tc>
        <w:tc>
          <w:tcPr>
            <w:tcW w:w="5859" w:type="dxa"/>
          </w:tcPr>
          <w:p w:rsidR="0042787C" w:rsidRPr="00CF00D8" w:rsidRDefault="0042787C" w:rsidP="00E73E6C">
            <w:pPr>
              <w:widowControl w:val="0"/>
              <w:adjustRightInd w:val="0"/>
              <w:ind w:left="180"/>
              <w:jc w:val="both"/>
              <w:textAlignment w:val="baseline"/>
              <w:rPr>
                <w:rFonts w:ascii="Arial" w:hAnsi="Arial" w:cs="Arial"/>
              </w:rPr>
            </w:pPr>
          </w:p>
          <w:p w:rsidR="0042787C" w:rsidRPr="00CF00D8" w:rsidRDefault="0042787C" w:rsidP="003C3DEE">
            <w:pPr>
              <w:widowControl w:val="0"/>
              <w:adjustRightInd w:val="0"/>
              <w:ind w:left="1336" w:hanging="1302"/>
              <w:jc w:val="both"/>
              <w:textAlignment w:val="baseline"/>
              <w:rPr>
                <w:rFonts w:ascii="Arial" w:hAnsi="Arial" w:cs="Arial"/>
              </w:rPr>
            </w:pPr>
            <w:r w:rsidRPr="00CF00D8">
              <w:rPr>
                <w:rFonts w:ascii="Arial" w:hAnsi="Arial" w:cs="Arial"/>
              </w:rPr>
              <w:t>3.1.1</w:t>
            </w:r>
            <w:r w:rsidR="003C3DEE">
              <w:rPr>
                <w:rFonts w:ascii="Arial" w:hAnsi="Arial" w:cs="Arial"/>
              </w:rPr>
              <w:t xml:space="preserve">  </w:t>
            </w:r>
            <w:r w:rsidRPr="00CF00D8">
              <w:rPr>
                <w:rFonts w:ascii="Arial" w:hAnsi="Arial" w:cs="Arial"/>
              </w:rPr>
              <w:t xml:space="preserve">(a) </w:t>
            </w:r>
            <w:r w:rsidR="003C3DEE">
              <w:rPr>
                <w:rFonts w:ascii="Arial" w:hAnsi="Arial" w:cs="Arial"/>
              </w:rPr>
              <w:t xml:space="preserve"> </w:t>
            </w:r>
            <w:r w:rsidRPr="00CF00D8">
              <w:rPr>
                <w:rFonts w:ascii="Arial" w:hAnsi="Arial" w:cs="Arial"/>
              </w:rPr>
              <w:t>State the criteria and the mechanisms for student selection including that of transfer students and any other additional requirements</w:t>
            </w:r>
            <w:r w:rsidR="00901B13">
              <w:rPr>
                <w:rFonts w:ascii="Arial" w:hAnsi="Arial" w:cs="Arial"/>
              </w:rPr>
              <w:t>,</w:t>
            </w:r>
            <w:r w:rsidR="00801F57">
              <w:rPr>
                <w:rFonts w:ascii="Arial" w:hAnsi="Arial" w:cs="Arial"/>
              </w:rPr>
              <w:t xml:space="preserve"> for example, </w:t>
            </w:r>
            <w:r w:rsidRPr="00CF00D8">
              <w:rPr>
                <w:rFonts w:ascii="Arial" w:hAnsi="Arial" w:cs="Arial"/>
              </w:rPr>
              <w:t xml:space="preserve"> </w:t>
            </w:r>
            <w:r w:rsidRPr="00CF00D8">
              <w:rPr>
                <w:rFonts w:ascii="Arial" w:hAnsi="Arial"/>
              </w:rPr>
              <w:t>those in relation to students with special needs</w:t>
            </w:r>
            <w:r w:rsidRPr="00CF00D8">
              <w:rPr>
                <w:rFonts w:ascii="Arial" w:hAnsi="Arial" w:cs="Arial"/>
              </w:rPr>
              <w:t xml:space="preserve">. </w:t>
            </w:r>
          </w:p>
          <w:p w:rsidR="0042787C" w:rsidRPr="00CF00D8" w:rsidRDefault="0042787C" w:rsidP="00263DA0">
            <w:pPr>
              <w:pStyle w:val="ListParagraph"/>
              <w:widowControl w:val="0"/>
              <w:adjustRightInd w:val="0"/>
              <w:ind w:left="885"/>
              <w:jc w:val="both"/>
              <w:textAlignment w:val="baseline"/>
              <w:rPr>
                <w:rFonts w:ascii="Arial" w:hAnsi="Arial" w:cs="Arial"/>
              </w:rPr>
            </w:pPr>
          </w:p>
          <w:p w:rsidR="0042787C" w:rsidRPr="00CF00D8" w:rsidRDefault="00ED0ADE" w:rsidP="003C3DEE">
            <w:pPr>
              <w:widowControl w:val="0"/>
              <w:adjustRightInd w:val="0"/>
              <w:ind w:left="1336" w:hanging="1336"/>
              <w:jc w:val="both"/>
              <w:textAlignment w:val="baseline"/>
              <w:rPr>
                <w:rFonts w:ascii="Arial" w:hAnsi="Arial" w:cs="Arial"/>
              </w:rPr>
            </w:pPr>
            <w:r w:rsidRPr="00CF00D8">
              <w:rPr>
                <w:rFonts w:ascii="Arial" w:hAnsi="Arial" w:cs="Arial"/>
              </w:rPr>
              <w:t xml:space="preserve">       </w:t>
            </w:r>
            <w:r w:rsidR="000E0B18" w:rsidRPr="00CF00D8">
              <w:rPr>
                <w:rFonts w:ascii="Arial" w:hAnsi="Arial" w:cs="Arial"/>
              </w:rPr>
              <w:t xml:space="preserve"> </w:t>
            </w:r>
            <w:r w:rsidRPr="00CF00D8">
              <w:rPr>
                <w:rFonts w:ascii="Arial" w:hAnsi="Arial" w:cs="Arial"/>
              </w:rPr>
              <w:t xml:space="preserve"> </w:t>
            </w:r>
            <w:r w:rsidR="003C3DEE">
              <w:rPr>
                <w:rFonts w:ascii="Arial" w:hAnsi="Arial" w:cs="Arial"/>
              </w:rPr>
              <w:t xml:space="preserve">   </w:t>
            </w:r>
            <w:r w:rsidR="0042787C" w:rsidRPr="00CF00D8">
              <w:rPr>
                <w:rFonts w:ascii="Arial" w:hAnsi="Arial" w:cs="Arial"/>
              </w:rPr>
              <w:t xml:space="preserve">(b) </w:t>
            </w:r>
            <w:r w:rsidR="003C3DEE">
              <w:rPr>
                <w:rFonts w:ascii="Arial" w:hAnsi="Arial" w:cs="Arial"/>
              </w:rPr>
              <w:t xml:space="preserve">  </w:t>
            </w:r>
            <w:r w:rsidR="0042787C" w:rsidRPr="00CF00D8">
              <w:rPr>
                <w:rFonts w:ascii="Arial" w:hAnsi="Arial" w:cs="Arial"/>
              </w:rPr>
              <w:t>Provide evidence that the students selected fulfil the admission policies</w:t>
            </w:r>
            <w:r w:rsidR="009876D2">
              <w:rPr>
                <w:rFonts w:ascii="Arial" w:hAnsi="Arial" w:cs="Arial"/>
              </w:rPr>
              <w:t xml:space="preserve"> that are</w:t>
            </w:r>
            <w:r w:rsidR="009876D2" w:rsidRPr="003F6902">
              <w:rPr>
                <w:rFonts w:ascii="Arial" w:hAnsi="Arial"/>
              </w:rPr>
              <w:t xml:space="preserve"> consistent with </w:t>
            </w:r>
            <w:r w:rsidR="009876D2">
              <w:rPr>
                <w:rFonts w:ascii="Arial" w:hAnsi="Arial"/>
              </w:rPr>
              <w:t xml:space="preserve">applicable </w:t>
            </w:r>
            <w:r w:rsidR="009876D2" w:rsidRPr="003F6902">
              <w:rPr>
                <w:rFonts w:ascii="Arial" w:hAnsi="Arial"/>
              </w:rPr>
              <w:t>requirements</w:t>
            </w:r>
            <w:r w:rsidR="0042787C" w:rsidRPr="00CF00D8">
              <w:rPr>
                <w:rFonts w:ascii="Arial" w:hAnsi="Arial" w:cs="Arial"/>
              </w:rPr>
              <w:t>.</w:t>
            </w:r>
            <w:r w:rsidR="009876D2">
              <w:rPr>
                <w:rFonts w:ascii="Arial" w:hAnsi="Arial" w:cs="Arial"/>
              </w:rPr>
              <w:t xml:space="preserve"> </w:t>
            </w:r>
          </w:p>
          <w:p w:rsidR="0042787C" w:rsidRPr="00CF00D8" w:rsidRDefault="0042787C" w:rsidP="00263DA0">
            <w:pPr>
              <w:widowControl w:val="0"/>
              <w:adjustRightInd w:val="0"/>
              <w:ind w:left="885"/>
              <w:jc w:val="both"/>
              <w:textAlignment w:val="baseline"/>
              <w:rPr>
                <w:rFonts w:ascii="Arial" w:hAnsi="Arial" w:cs="Arial"/>
              </w:rPr>
            </w:pPr>
          </w:p>
          <w:p w:rsidR="0042787C" w:rsidRPr="00CF00D8" w:rsidRDefault="00ED0ADE" w:rsidP="003C3DEE">
            <w:pPr>
              <w:widowControl w:val="0"/>
              <w:adjustRightInd w:val="0"/>
              <w:ind w:left="1336" w:hanging="1336"/>
              <w:jc w:val="both"/>
              <w:textAlignment w:val="baseline"/>
              <w:rPr>
                <w:rFonts w:ascii="Arial" w:hAnsi="Arial" w:cs="Arial"/>
              </w:rPr>
            </w:pPr>
            <w:r w:rsidRPr="00CF00D8">
              <w:rPr>
                <w:rFonts w:ascii="Arial" w:hAnsi="Arial" w:cs="Arial"/>
              </w:rPr>
              <w:t xml:space="preserve">        </w:t>
            </w:r>
            <w:r w:rsidR="003C3DEE">
              <w:rPr>
                <w:rFonts w:ascii="Arial" w:hAnsi="Arial" w:cs="Arial"/>
              </w:rPr>
              <w:t xml:space="preserve">   </w:t>
            </w:r>
            <w:r w:rsidR="000E0B18" w:rsidRPr="00CF00D8">
              <w:rPr>
                <w:rFonts w:ascii="Arial" w:hAnsi="Arial" w:cs="Arial"/>
              </w:rPr>
              <w:t xml:space="preserve"> </w:t>
            </w:r>
            <w:r w:rsidR="0042787C" w:rsidRPr="00CF00D8">
              <w:rPr>
                <w:rFonts w:ascii="Arial" w:hAnsi="Arial" w:cs="Arial"/>
              </w:rPr>
              <w:t xml:space="preserve">(c) </w:t>
            </w:r>
            <w:r w:rsidR="003C3DEE">
              <w:rPr>
                <w:rFonts w:ascii="Arial" w:hAnsi="Arial" w:cs="Arial"/>
              </w:rPr>
              <w:t xml:space="preserve"> </w:t>
            </w:r>
            <w:r w:rsidR="0042787C" w:rsidRPr="00CF00D8">
              <w:rPr>
                <w:rFonts w:ascii="Arial" w:hAnsi="Arial" w:cs="Arial"/>
              </w:rPr>
              <w:t>Describe the admission mechanisms and criteria for students with other equivalent qualifications (where applicable).</w:t>
            </w:r>
          </w:p>
        </w:tc>
        <w:tc>
          <w:tcPr>
            <w:tcW w:w="4820" w:type="dxa"/>
          </w:tcPr>
          <w:p w:rsidR="0042787C" w:rsidRPr="00CF00D8" w:rsidRDefault="0042787C" w:rsidP="00E73E6C">
            <w:pPr>
              <w:widowControl w:val="0"/>
              <w:adjustRightInd w:val="0"/>
              <w:ind w:left="180"/>
              <w:jc w:val="both"/>
              <w:textAlignment w:val="baseline"/>
              <w:rPr>
                <w:rFonts w:ascii="Arial" w:hAnsi="Arial" w:cs="Arial"/>
              </w:rPr>
            </w:pPr>
          </w:p>
          <w:p w:rsidR="0042787C" w:rsidRPr="00CF00D8" w:rsidRDefault="0042787C" w:rsidP="00587CDB">
            <w:pPr>
              <w:widowControl w:val="0"/>
              <w:adjustRightInd w:val="0"/>
              <w:ind w:left="1310" w:hanging="1310"/>
              <w:jc w:val="both"/>
              <w:textAlignment w:val="baseline"/>
              <w:rPr>
                <w:rFonts w:ascii="Arial" w:hAnsi="Arial"/>
              </w:rPr>
            </w:pPr>
            <w:r w:rsidRPr="00CF00D8">
              <w:rPr>
                <w:rFonts w:ascii="Arial" w:hAnsi="Arial"/>
              </w:rPr>
              <w:t>5.3.1.1</w:t>
            </w:r>
            <w:r w:rsidR="003C3DEE">
              <w:rPr>
                <w:rFonts w:ascii="Arial" w:hAnsi="Arial"/>
              </w:rPr>
              <w:t xml:space="preserve"> </w:t>
            </w:r>
            <w:r w:rsidRPr="00CF00D8">
              <w:rPr>
                <w:rFonts w:ascii="Arial" w:hAnsi="Arial"/>
              </w:rPr>
              <w:t>(a)</w:t>
            </w:r>
            <w:r w:rsidR="00587CDB">
              <w:rPr>
                <w:rFonts w:ascii="Arial" w:hAnsi="Arial"/>
              </w:rPr>
              <w:t xml:space="preserve"> </w:t>
            </w:r>
            <w:r w:rsidR="007C7353" w:rsidRPr="00CF00D8">
              <w:rPr>
                <w:rFonts w:ascii="Arial" w:hAnsi="Arial"/>
              </w:rPr>
              <w:t xml:space="preserve">Comment on the clarity and appropriateness of </w:t>
            </w:r>
            <w:r w:rsidRPr="00CF00D8">
              <w:rPr>
                <w:rFonts w:ascii="Arial" w:hAnsi="Arial"/>
              </w:rPr>
              <w:t>the HE</w:t>
            </w:r>
            <w:r w:rsidRPr="00CF00D8">
              <w:rPr>
                <w:rFonts w:ascii="Arial" w:hAnsi="Arial" w:cs="Arial"/>
              </w:rPr>
              <w:t>P’s</w:t>
            </w:r>
            <w:r w:rsidRPr="00CF00D8">
              <w:rPr>
                <w:rFonts w:ascii="Arial" w:hAnsi="Arial"/>
              </w:rPr>
              <w:t xml:space="preserve"> policies on student selection and student transfer, including those in relation to students with special needs? </w:t>
            </w:r>
          </w:p>
          <w:p w:rsidR="0042787C" w:rsidRPr="00CF00D8" w:rsidRDefault="0042787C" w:rsidP="00D35CEC">
            <w:pPr>
              <w:widowControl w:val="0"/>
              <w:tabs>
                <w:tab w:val="left" w:pos="342"/>
              </w:tabs>
              <w:adjustRightInd w:val="0"/>
              <w:ind w:left="1503" w:hanging="1454"/>
              <w:jc w:val="both"/>
              <w:textAlignment w:val="baseline"/>
              <w:rPr>
                <w:rFonts w:ascii="Arial" w:hAnsi="Arial"/>
              </w:rPr>
            </w:pPr>
          </w:p>
          <w:p w:rsidR="00496387" w:rsidRPr="00280F14" w:rsidRDefault="00ED0ADE" w:rsidP="00587CDB">
            <w:pPr>
              <w:widowControl w:val="0"/>
              <w:tabs>
                <w:tab w:val="left" w:pos="885"/>
              </w:tabs>
              <w:adjustRightInd w:val="0"/>
              <w:ind w:left="1310" w:hanging="1454"/>
              <w:jc w:val="both"/>
              <w:textAlignment w:val="baseline"/>
              <w:rPr>
                <w:rFonts w:ascii="Arial" w:hAnsi="Arial"/>
              </w:rPr>
            </w:pPr>
            <w:r w:rsidRPr="00CF00D8">
              <w:rPr>
                <w:rFonts w:ascii="Arial" w:hAnsi="Arial"/>
              </w:rPr>
              <w:t xml:space="preserve">          </w:t>
            </w:r>
            <w:r w:rsidR="00D35CEC">
              <w:rPr>
                <w:rFonts w:ascii="Arial" w:hAnsi="Arial"/>
              </w:rPr>
              <w:t xml:space="preserve">    </w:t>
            </w:r>
            <w:r w:rsidR="00587CDB">
              <w:rPr>
                <w:rFonts w:ascii="Arial" w:hAnsi="Arial"/>
              </w:rPr>
              <w:t xml:space="preserve">  </w:t>
            </w:r>
            <w:r w:rsidR="0042787C" w:rsidRPr="00CF00D8">
              <w:rPr>
                <w:rFonts w:ascii="Arial" w:hAnsi="Arial"/>
              </w:rPr>
              <w:t>(b)</w:t>
            </w:r>
            <w:r w:rsidR="00587CDB">
              <w:rPr>
                <w:rFonts w:ascii="Arial" w:hAnsi="Arial"/>
              </w:rPr>
              <w:t xml:space="preserve">  </w:t>
            </w:r>
            <w:r w:rsidR="0042787C" w:rsidRPr="00CF00D8">
              <w:rPr>
                <w:rFonts w:ascii="Arial" w:hAnsi="Arial"/>
              </w:rPr>
              <w:t>How does the HEP en</w:t>
            </w:r>
            <w:r w:rsidR="0042787C" w:rsidRPr="00CF00D8">
              <w:rPr>
                <w:rFonts w:ascii="Arial" w:hAnsi="Arial" w:cs="Arial"/>
              </w:rPr>
              <w:t>sur</w:t>
            </w:r>
            <w:r w:rsidR="0042787C" w:rsidRPr="00CF00D8">
              <w:rPr>
                <w:rFonts w:ascii="Arial" w:hAnsi="Arial"/>
              </w:rPr>
              <w:t xml:space="preserve">e that the selected students have capabilities </w:t>
            </w:r>
            <w:r w:rsidR="001B39C6">
              <w:rPr>
                <w:rFonts w:ascii="Arial" w:hAnsi="Arial"/>
              </w:rPr>
              <w:t xml:space="preserve">and fulfil </w:t>
            </w:r>
            <w:r w:rsidR="0042787C" w:rsidRPr="00CF00D8">
              <w:rPr>
                <w:rFonts w:ascii="Arial" w:hAnsi="Arial"/>
              </w:rPr>
              <w:t>the admission policies</w:t>
            </w:r>
            <w:r w:rsidR="001B39C6">
              <w:rPr>
                <w:rFonts w:ascii="Arial" w:hAnsi="Arial"/>
              </w:rPr>
              <w:t xml:space="preserve"> </w:t>
            </w:r>
            <w:r w:rsidR="001B39C6">
              <w:rPr>
                <w:rFonts w:ascii="Arial" w:hAnsi="Arial" w:cs="Arial"/>
              </w:rPr>
              <w:t>that are</w:t>
            </w:r>
            <w:r w:rsidR="001B39C6" w:rsidRPr="003F6902">
              <w:rPr>
                <w:rFonts w:ascii="Arial" w:hAnsi="Arial"/>
              </w:rPr>
              <w:t xml:space="preserve"> consistent with </w:t>
            </w:r>
            <w:r w:rsidR="001B39C6">
              <w:rPr>
                <w:rFonts w:ascii="Arial" w:hAnsi="Arial"/>
              </w:rPr>
              <w:t xml:space="preserve">applicable </w:t>
            </w:r>
            <w:r w:rsidR="001B39C6" w:rsidRPr="003F6902">
              <w:rPr>
                <w:rFonts w:ascii="Arial" w:hAnsi="Arial"/>
              </w:rPr>
              <w:t>requirements</w:t>
            </w:r>
            <w:r w:rsidR="00280F14">
              <w:rPr>
                <w:rFonts w:ascii="Arial" w:hAnsi="Arial"/>
              </w:rPr>
              <w:t>?</w:t>
            </w:r>
            <w:r w:rsidR="00496387">
              <w:rPr>
                <w:rFonts w:ascii="Arial" w:hAnsi="Arial"/>
              </w:rPr>
              <w:t xml:space="preserve"> </w:t>
            </w:r>
          </w:p>
        </w:tc>
      </w:tr>
      <w:tr w:rsidR="0042787C" w:rsidRPr="00CF00D8" w:rsidTr="00C374E7">
        <w:tc>
          <w:tcPr>
            <w:tcW w:w="4206" w:type="dxa"/>
          </w:tcPr>
          <w:p w:rsidR="0042787C" w:rsidRPr="00CF00D8" w:rsidRDefault="0042787C" w:rsidP="00E73E6C">
            <w:pPr>
              <w:widowControl w:val="0"/>
              <w:adjustRightInd w:val="0"/>
              <w:ind w:left="180"/>
              <w:jc w:val="both"/>
              <w:textAlignment w:val="baseline"/>
              <w:rPr>
                <w:rFonts w:ascii="Arial" w:hAnsi="Arial" w:cs="Arial"/>
              </w:rPr>
            </w:pPr>
          </w:p>
          <w:p w:rsidR="00ED2094" w:rsidRPr="000A72A0" w:rsidRDefault="0042787C" w:rsidP="0037050C">
            <w:pPr>
              <w:pStyle w:val="ListParagraph"/>
              <w:widowControl w:val="0"/>
              <w:numPr>
                <w:ilvl w:val="2"/>
                <w:numId w:val="25"/>
              </w:numPr>
              <w:adjustRightInd w:val="0"/>
              <w:ind w:left="768" w:hanging="768"/>
              <w:jc w:val="both"/>
              <w:textAlignment w:val="baseline"/>
              <w:rPr>
                <w:rFonts w:ascii="Arial" w:hAnsi="Arial"/>
              </w:rPr>
            </w:pPr>
            <w:r w:rsidRPr="000A72A0">
              <w:rPr>
                <w:rFonts w:ascii="Arial" w:hAnsi="Arial"/>
              </w:rPr>
              <w:t xml:space="preserve">The </w:t>
            </w:r>
            <w:r w:rsidR="00ED2094" w:rsidRPr="000A72A0">
              <w:rPr>
                <w:rFonts w:ascii="Arial" w:hAnsi="Arial"/>
              </w:rPr>
              <w:t xml:space="preserve">criteria and </w:t>
            </w:r>
            <w:r w:rsidRPr="000A72A0">
              <w:rPr>
                <w:rFonts w:ascii="Arial" w:hAnsi="Arial"/>
              </w:rPr>
              <w:t>processes of student selection must be transparent and objective.</w:t>
            </w:r>
            <w:r w:rsidR="00ED2094" w:rsidRPr="000A72A0">
              <w:rPr>
                <w:rFonts w:ascii="Arial" w:hAnsi="Arial"/>
              </w:rPr>
              <w:t xml:space="preserve"> </w:t>
            </w:r>
          </w:p>
          <w:p w:rsidR="0042787C" w:rsidRPr="00CF00D8" w:rsidRDefault="00ED0ADE" w:rsidP="00A35AC1">
            <w:pPr>
              <w:widowControl w:val="0"/>
              <w:adjustRightInd w:val="0"/>
              <w:ind w:left="720" w:hanging="540"/>
              <w:jc w:val="both"/>
              <w:textAlignment w:val="baseline"/>
              <w:rPr>
                <w:rFonts w:ascii="Arial" w:hAnsi="Arial"/>
              </w:rPr>
            </w:pPr>
            <w:r w:rsidRPr="00CF00D8">
              <w:rPr>
                <w:rFonts w:ascii="Arial" w:hAnsi="Arial"/>
              </w:rPr>
              <w:t xml:space="preserve">        </w:t>
            </w:r>
          </w:p>
          <w:p w:rsidR="0042787C" w:rsidRPr="00CF00D8" w:rsidRDefault="0042787C" w:rsidP="00E73E6C">
            <w:pPr>
              <w:widowControl w:val="0"/>
              <w:adjustRightInd w:val="0"/>
              <w:ind w:left="180"/>
              <w:jc w:val="both"/>
              <w:textAlignment w:val="baseline"/>
              <w:rPr>
                <w:rFonts w:ascii="Arial" w:hAnsi="Arial" w:cs="Arial"/>
              </w:rPr>
            </w:pPr>
          </w:p>
        </w:tc>
        <w:tc>
          <w:tcPr>
            <w:tcW w:w="5859" w:type="dxa"/>
          </w:tcPr>
          <w:p w:rsidR="003C3DEE" w:rsidRPr="003C3DEE" w:rsidRDefault="00A72DB8" w:rsidP="00A72DB8">
            <w:pPr>
              <w:pStyle w:val="ListParagraph"/>
              <w:widowControl w:val="0"/>
              <w:tabs>
                <w:tab w:val="left" w:pos="511"/>
              </w:tabs>
              <w:adjustRightInd w:val="0"/>
              <w:spacing w:before="240"/>
              <w:ind w:left="0"/>
              <w:jc w:val="both"/>
              <w:textAlignment w:val="baseline"/>
              <w:rPr>
                <w:rFonts w:ascii="Arial" w:hAnsi="Arial"/>
              </w:rPr>
            </w:pPr>
            <w:r>
              <w:rPr>
                <w:rFonts w:ascii="Arial" w:hAnsi="Arial" w:cs="Arial"/>
              </w:rPr>
              <w:t>3.1.2</w:t>
            </w:r>
            <w:r w:rsidR="003C3DEE">
              <w:rPr>
                <w:rFonts w:ascii="Arial" w:hAnsi="Arial"/>
              </w:rPr>
              <w:t xml:space="preserve">    </w:t>
            </w:r>
            <w:r w:rsidR="005B1E0C" w:rsidRPr="003C3DEE">
              <w:rPr>
                <w:rFonts w:ascii="Arial" w:hAnsi="Arial"/>
              </w:rPr>
              <w:t xml:space="preserve">(a) </w:t>
            </w:r>
            <w:bookmarkStart w:id="21" w:name="OLE_LINK23"/>
            <w:bookmarkStart w:id="22" w:name="OLE_LINK24"/>
            <w:r w:rsidR="003C3DEE">
              <w:rPr>
                <w:rFonts w:ascii="Arial" w:hAnsi="Arial"/>
              </w:rPr>
              <w:t xml:space="preserve">  </w:t>
            </w:r>
            <w:r w:rsidR="003C3DEE" w:rsidRPr="003C3DEE">
              <w:rPr>
                <w:rFonts w:ascii="Arial" w:hAnsi="Arial"/>
              </w:rPr>
              <w:t xml:space="preserve"> </w:t>
            </w:r>
            <w:r w:rsidR="0037050C">
              <w:rPr>
                <w:rFonts w:ascii="Arial" w:hAnsi="Arial"/>
              </w:rPr>
              <w:t xml:space="preserve"> </w:t>
            </w:r>
            <w:r w:rsidR="00801F57" w:rsidRPr="003C3DEE">
              <w:rPr>
                <w:rFonts w:ascii="Arial" w:hAnsi="Arial"/>
              </w:rPr>
              <w:t xml:space="preserve">Explain </w:t>
            </w:r>
            <w:r w:rsidR="0042787C" w:rsidRPr="003C3DEE">
              <w:rPr>
                <w:rFonts w:ascii="Arial" w:hAnsi="Arial"/>
              </w:rPr>
              <w:t xml:space="preserve">how the selection criteria </w:t>
            </w:r>
            <w:r w:rsidR="007C7353" w:rsidRPr="003C3DEE">
              <w:rPr>
                <w:rFonts w:ascii="Arial" w:hAnsi="Arial"/>
              </w:rPr>
              <w:t xml:space="preserve">are </w:t>
            </w:r>
          </w:p>
          <w:p w:rsidR="0042787C" w:rsidRPr="003C3DEE" w:rsidRDefault="0037050C" w:rsidP="003C3DEE">
            <w:pPr>
              <w:pStyle w:val="ListParagraph"/>
              <w:widowControl w:val="0"/>
              <w:tabs>
                <w:tab w:val="left" w:pos="511"/>
              </w:tabs>
              <w:adjustRightInd w:val="0"/>
              <w:jc w:val="both"/>
              <w:textAlignment w:val="baseline"/>
              <w:rPr>
                <w:rFonts w:ascii="Arial" w:hAnsi="Arial"/>
              </w:rPr>
            </w:pPr>
            <w:r>
              <w:rPr>
                <w:rFonts w:ascii="Arial" w:hAnsi="Arial"/>
              </w:rPr>
              <w:t xml:space="preserve">          </w:t>
            </w:r>
            <w:r w:rsidR="0042787C" w:rsidRPr="003C3DEE">
              <w:rPr>
                <w:rFonts w:ascii="Arial" w:hAnsi="Arial"/>
              </w:rPr>
              <w:t>accessible to the public.</w:t>
            </w:r>
            <w:bookmarkEnd w:id="21"/>
            <w:bookmarkEnd w:id="22"/>
          </w:p>
          <w:p w:rsidR="0042787C" w:rsidRPr="00CF00D8" w:rsidRDefault="0042787C" w:rsidP="00A35AC1">
            <w:pPr>
              <w:widowControl w:val="0"/>
              <w:adjustRightInd w:val="0"/>
              <w:ind w:left="885" w:hanging="851"/>
              <w:jc w:val="both"/>
              <w:textAlignment w:val="baseline"/>
              <w:rPr>
                <w:rFonts w:ascii="Arial" w:hAnsi="Arial"/>
              </w:rPr>
            </w:pPr>
          </w:p>
          <w:p w:rsidR="0037050C" w:rsidRDefault="00ED0ADE" w:rsidP="00A35AC1">
            <w:pPr>
              <w:widowControl w:val="0"/>
              <w:adjustRightInd w:val="0"/>
              <w:ind w:left="885" w:hanging="851"/>
              <w:jc w:val="both"/>
              <w:textAlignment w:val="baseline"/>
              <w:rPr>
                <w:rFonts w:ascii="Arial" w:hAnsi="Arial" w:cs="Arial"/>
              </w:rPr>
            </w:pPr>
            <w:r w:rsidRPr="00CF00D8">
              <w:rPr>
                <w:rFonts w:ascii="Arial" w:hAnsi="Arial" w:cs="Arial"/>
              </w:rPr>
              <w:t xml:space="preserve">       </w:t>
            </w:r>
            <w:r w:rsidR="0037050C">
              <w:rPr>
                <w:rFonts w:ascii="Arial" w:hAnsi="Arial" w:cs="Arial"/>
              </w:rPr>
              <w:t xml:space="preserve">   </w:t>
            </w:r>
            <w:r w:rsidR="00862292" w:rsidRPr="00CF00D8">
              <w:rPr>
                <w:rFonts w:ascii="Arial" w:hAnsi="Arial" w:cs="Arial"/>
              </w:rPr>
              <w:t xml:space="preserve"> </w:t>
            </w:r>
            <w:r w:rsidR="005B1E0C" w:rsidRPr="00CF00D8">
              <w:rPr>
                <w:rFonts w:ascii="Arial" w:hAnsi="Arial" w:cs="Arial"/>
              </w:rPr>
              <w:t xml:space="preserve">(b) </w:t>
            </w:r>
            <w:r w:rsidR="0037050C">
              <w:rPr>
                <w:rFonts w:ascii="Arial" w:hAnsi="Arial" w:cs="Arial"/>
              </w:rPr>
              <w:t xml:space="preserve">    </w:t>
            </w:r>
            <w:r w:rsidR="0042787C" w:rsidRPr="00CF00D8">
              <w:rPr>
                <w:rFonts w:ascii="Arial" w:hAnsi="Arial" w:cs="Arial"/>
              </w:rPr>
              <w:t xml:space="preserve">If </w:t>
            </w:r>
            <w:r w:rsidR="00C151FC">
              <w:rPr>
                <w:rFonts w:ascii="Arial" w:hAnsi="Arial" w:cs="Arial"/>
              </w:rPr>
              <w:t xml:space="preserve">other additional selection criteria </w:t>
            </w:r>
          </w:p>
          <w:p w:rsidR="0042787C" w:rsidRPr="00CF00D8" w:rsidRDefault="0037050C" w:rsidP="00A35AC1">
            <w:pPr>
              <w:widowControl w:val="0"/>
              <w:adjustRightInd w:val="0"/>
              <w:ind w:left="885" w:hanging="851"/>
              <w:jc w:val="both"/>
              <w:textAlignment w:val="baseline"/>
              <w:rPr>
                <w:rFonts w:ascii="Arial" w:hAnsi="Arial" w:cs="Arial"/>
              </w:rPr>
            </w:pPr>
            <w:r>
              <w:rPr>
                <w:rFonts w:ascii="Arial" w:hAnsi="Arial" w:cs="Arial"/>
              </w:rPr>
              <w:t xml:space="preserve">                    </w:t>
            </w:r>
            <w:r w:rsidR="00C151FC">
              <w:rPr>
                <w:rFonts w:ascii="Arial" w:hAnsi="Arial" w:cs="Arial"/>
              </w:rPr>
              <w:t xml:space="preserve">are </w:t>
            </w:r>
            <w:r w:rsidR="0042787C" w:rsidRPr="00CF00D8">
              <w:rPr>
                <w:rFonts w:ascii="Arial" w:hAnsi="Arial" w:cs="Arial"/>
              </w:rPr>
              <w:t>utilised, describe</w:t>
            </w:r>
            <w:r w:rsidR="000F4491" w:rsidRPr="00CF00D8">
              <w:rPr>
                <w:rFonts w:ascii="Arial" w:hAnsi="Arial" w:cs="Arial"/>
              </w:rPr>
              <w:t xml:space="preserve"> </w:t>
            </w:r>
            <w:r w:rsidR="00C151FC">
              <w:rPr>
                <w:rFonts w:ascii="Arial" w:hAnsi="Arial" w:cs="Arial"/>
              </w:rPr>
              <w:t>them</w:t>
            </w:r>
            <w:r w:rsidR="0042787C" w:rsidRPr="00CF00D8">
              <w:rPr>
                <w:rFonts w:ascii="Arial" w:hAnsi="Arial" w:cs="Arial"/>
              </w:rPr>
              <w:t>.</w:t>
            </w:r>
          </w:p>
          <w:p w:rsidR="0042787C" w:rsidRPr="00CF00D8" w:rsidRDefault="0042787C" w:rsidP="00A35AC1">
            <w:pPr>
              <w:widowControl w:val="0"/>
              <w:adjustRightInd w:val="0"/>
              <w:ind w:left="885" w:hanging="851"/>
              <w:jc w:val="both"/>
              <w:textAlignment w:val="baseline"/>
              <w:rPr>
                <w:rFonts w:ascii="Arial" w:hAnsi="Arial" w:cs="Arial"/>
              </w:rPr>
            </w:pPr>
          </w:p>
          <w:p w:rsidR="0037050C" w:rsidRDefault="00ED0ADE" w:rsidP="0037050C">
            <w:pPr>
              <w:pStyle w:val="ListParagraph"/>
              <w:widowControl w:val="0"/>
              <w:adjustRightInd w:val="0"/>
              <w:ind w:left="1336" w:hanging="1302"/>
              <w:jc w:val="both"/>
              <w:textAlignment w:val="baseline"/>
              <w:rPr>
                <w:rFonts w:ascii="Arial" w:hAnsi="Arial" w:cs="Arial"/>
              </w:rPr>
            </w:pPr>
            <w:r w:rsidRPr="00CF00D8">
              <w:rPr>
                <w:rFonts w:ascii="Arial" w:hAnsi="Arial" w:cs="Arial"/>
              </w:rPr>
              <w:t xml:space="preserve">      </w:t>
            </w:r>
            <w:r w:rsidR="000E0B18" w:rsidRPr="00CF00D8">
              <w:rPr>
                <w:rFonts w:ascii="Arial" w:hAnsi="Arial" w:cs="Arial"/>
              </w:rPr>
              <w:t xml:space="preserve"> </w:t>
            </w:r>
            <w:r w:rsidRPr="00CF00D8">
              <w:rPr>
                <w:rFonts w:ascii="Arial" w:hAnsi="Arial" w:cs="Arial"/>
              </w:rPr>
              <w:t xml:space="preserve"> </w:t>
            </w:r>
            <w:r w:rsidR="0037050C">
              <w:rPr>
                <w:rFonts w:ascii="Arial" w:hAnsi="Arial" w:cs="Arial"/>
              </w:rPr>
              <w:t xml:space="preserve">   </w:t>
            </w:r>
            <w:r w:rsidRPr="00CF00D8">
              <w:rPr>
                <w:rFonts w:ascii="Arial" w:hAnsi="Arial" w:cs="Arial"/>
              </w:rPr>
              <w:t>(</w:t>
            </w:r>
            <w:r w:rsidR="005B1E0C" w:rsidRPr="00CF00D8">
              <w:rPr>
                <w:rFonts w:ascii="Arial" w:hAnsi="Arial" w:cs="Arial"/>
              </w:rPr>
              <w:t>c)</w:t>
            </w:r>
            <w:r w:rsidR="0017644C">
              <w:rPr>
                <w:rFonts w:ascii="Arial" w:hAnsi="Arial" w:cs="Arial"/>
              </w:rPr>
              <w:t xml:space="preserve"> </w:t>
            </w:r>
            <w:r w:rsidR="0037050C">
              <w:rPr>
                <w:rFonts w:ascii="Arial" w:hAnsi="Arial" w:cs="Arial"/>
              </w:rPr>
              <w:t xml:space="preserve">    </w:t>
            </w:r>
            <w:r w:rsidR="0042787C" w:rsidRPr="00CF00D8">
              <w:rPr>
                <w:rFonts w:ascii="Arial" w:hAnsi="Arial" w:cs="Arial"/>
              </w:rPr>
              <w:t xml:space="preserve">Show evidence that the admission policy </w:t>
            </w:r>
          </w:p>
          <w:p w:rsidR="005E496A" w:rsidRPr="00CF00D8" w:rsidRDefault="0037050C" w:rsidP="0037050C">
            <w:pPr>
              <w:pStyle w:val="ListParagraph"/>
              <w:widowControl w:val="0"/>
              <w:adjustRightInd w:val="0"/>
              <w:ind w:left="1336" w:hanging="1302"/>
              <w:jc w:val="both"/>
              <w:textAlignment w:val="baseline"/>
              <w:rPr>
                <w:rFonts w:ascii="Arial" w:hAnsi="Arial" w:cs="Arial"/>
              </w:rPr>
            </w:pPr>
            <w:r>
              <w:rPr>
                <w:rFonts w:ascii="Arial" w:hAnsi="Arial" w:cs="Arial"/>
              </w:rPr>
              <w:t xml:space="preserve">                    </w:t>
            </w:r>
            <w:r w:rsidR="0042787C" w:rsidRPr="00CF00D8">
              <w:rPr>
                <w:rFonts w:ascii="Arial" w:hAnsi="Arial" w:cs="Arial"/>
              </w:rPr>
              <w:t>and mechanism</w:t>
            </w:r>
            <w:r w:rsidR="00801F57">
              <w:rPr>
                <w:rFonts w:ascii="Arial" w:hAnsi="Arial" w:cs="Arial"/>
              </w:rPr>
              <w:t>s</w:t>
            </w:r>
            <w:r w:rsidR="0042787C" w:rsidRPr="00CF00D8">
              <w:rPr>
                <w:rFonts w:ascii="Arial" w:hAnsi="Arial" w:cs="Arial"/>
              </w:rPr>
              <w:t xml:space="preserve"> </w:t>
            </w:r>
            <w:r w:rsidR="00901B13">
              <w:rPr>
                <w:rFonts w:ascii="Arial" w:hAnsi="Arial" w:cs="Arial"/>
              </w:rPr>
              <w:t>are</w:t>
            </w:r>
            <w:r w:rsidR="00901B13" w:rsidRPr="00CF00D8">
              <w:rPr>
                <w:rFonts w:ascii="Arial" w:hAnsi="Arial" w:cs="Arial"/>
              </w:rPr>
              <w:t xml:space="preserve"> </w:t>
            </w:r>
            <w:r w:rsidR="0042787C" w:rsidRPr="00CF00D8">
              <w:rPr>
                <w:rFonts w:ascii="Arial" w:hAnsi="Arial" w:cs="Arial"/>
              </w:rPr>
              <w:t xml:space="preserve">free from </w:t>
            </w:r>
            <w:r w:rsidR="003A7C28">
              <w:rPr>
                <w:rFonts w:ascii="Arial" w:hAnsi="Arial" w:cs="Arial"/>
              </w:rPr>
              <w:t xml:space="preserve">unfair </w:t>
            </w:r>
            <w:r w:rsidR="0042787C" w:rsidRPr="00CF00D8">
              <w:rPr>
                <w:rFonts w:ascii="Arial" w:hAnsi="Arial" w:cs="Arial"/>
              </w:rPr>
              <w:t>discrimination and bias.</w:t>
            </w:r>
          </w:p>
        </w:tc>
        <w:tc>
          <w:tcPr>
            <w:tcW w:w="4820" w:type="dxa"/>
          </w:tcPr>
          <w:p w:rsidR="0042787C" w:rsidRPr="00CF00D8" w:rsidRDefault="0042787C" w:rsidP="00E73E6C">
            <w:pPr>
              <w:widowControl w:val="0"/>
              <w:adjustRightInd w:val="0"/>
              <w:ind w:left="180"/>
              <w:jc w:val="both"/>
              <w:textAlignment w:val="baseline"/>
              <w:rPr>
                <w:rFonts w:ascii="Arial" w:hAnsi="Arial" w:cs="Arial"/>
                <w:sz w:val="20"/>
                <w:szCs w:val="20"/>
              </w:rPr>
            </w:pPr>
          </w:p>
          <w:p w:rsidR="0042787C" w:rsidRPr="00CF00D8" w:rsidRDefault="005B1E0C" w:rsidP="00587CDB">
            <w:pPr>
              <w:widowControl w:val="0"/>
              <w:tabs>
                <w:tab w:val="left" w:pos="1452"/>
              </w:tabs>
              <w:adjustRightInd w:val="0"/>
              <w:ind w:left="1310" w:hanging="1310"/>
              <w:jc w:val="both"/>
              <w:textAlignment w:val="baseline"/>
              <w:rPr>
                <w:rFonts w:ascii="Arial" w:hAnsi="Arial"/>
              </w:rPr>
            </w:pPr>
            <w:r w:rsidRPr="00CF00D8">
              <w:rPr>
                <w:rFonts w:ascii="Arial" w:hAnsi="Arial"/>
              </w:rPr>
              <w:t>5.3.1.2</w:t>
            </w:r>
            <w:r w:rsidR="00496387">
              <w:rPr>
                <w:rFonts w:ascii="Arial" w:hAnsi="Arial"/>
              </w:rPr>
              <w:t xml:space="preserve"> </w:t>
            </w:r>
            <w:r w:rsidR="00587CDB" w:rsidRPr="00CF00D8">
              <w:rPr>
                <w:rFonts w:ascii="Arial" w:hAnsi="Arial"/>
              </w:rPr>
              <w:t>(a)</w:t>
            </w:r>
            <w:r w:rsidR="00587CDB">
              <w:rPr>
                <w:rFonts w:ascii="Arial" w:hAnsi="Arial"/>
              </w:rPr>
              <w:t xml:space="preserve">  </w:t>
            </w:r>
            <w:r w:rsidR="00587CDB" w:rsidRPr="00CF00D8">
              <w:rPr>
                <w:rFonts w:ascii="Arial" w:hAnsi="Arial"/>
              </w:rPr>
              <w:t xml:space="preserve">Comment on </w:t>
            </w:r>
            <w:r w:rsidR="00496387">
              <w:rPr>
                <w:rFonts w:ascii="Arial" w:hAnsi="Arial"/>
              </w:rPr>
              <w:t xml:space="preserve">the public </w:t>
            </w:r>
            <w:r w:rsidR="0042787C" w:rsidRPr="00CF00D8">
              <w:rPr>
                <w:rFonts w:ascii="Arial" w:hAnsi="Arial"/>
              </w:rPr>
              <w:t>dissemination of the selection criteria and mechanisms for student selection.</w:t>
            </w:r>
          </w:p>
          <w:p w:rsidR="0042787C" w:rsidRPr="00CF00D8" w:rsidRDefault="0042787C" w:rsidP="00A35AC1">
            <w:pPr>
              <w:widowControl w:val="0"/>
              <w:tabs>
                <w:tab w:val="left" w:pos="342"/>
              </w:tabs>
              <w:adjustRightInd w:val="0"/>
              <w:ind w:left="1041"/>
              <w:jc w:val="both"/>
              <w:textAlignment w:val="baseline"/>
              <w:rPr>
                <w:rFonts w:ascii="Arial" w:hAnsi="Arial"/>
              </w:rPr>
            </w:pPr>
          </w:p>
          <w:p w:rsidR="0042787C" w:rsidRPr="00496387" w:rsidRDefault="00587CDB" w:rsidP="00587CDB">
            <w:pPr>
              <w:widowControl w:val="0"/>
              <w:adjustRightInd w:val="0"/>
              <w:ind w:left="1310" w:hanging="1452"/>
              <w:jc w:val="both"/>
              <w:textAlignment w:val="baseline"/>
              <w:rPr>
                <w:rFonts w:ascii="Arial" w:hAnsi="Arial" w:cs="Arial"/>
              </w:rPr>
            </w:pPr>
            <w:r>
              <w:rPr>
                <w:rFonts w:ascii="Arial" w:hAnsi="Arial"/>
              </w:rPr>
              <w:t xml:space="preserve">       </w:t>
            </w:r>
            <w:r w:rsidR="00ED0ADE" w:rsidRPr="00CF00D8">
              <w:rPr>
                <w:rFonts w:ascii="Arial" w:hAnsi="Arial"/>
              </w:rPr>
              <w:t xml:space="preserve"> </w:t>
            </w:r>
            <w:r w:rsidR="0037050C">
              <w:rPr>
                <w:rFonts w:ascii="Arial" w:hAnsi="Arial"/>
              </w:rPr>
              <w:t xml:space="preserve">   </w:t>
            </w:r>
            <w:r>
              <w:rPr>
                <w:rFonts w:ascii="Arial" w:hAnsi="Arial"/>
              </w:rPr>
              <w:t xml:space="preserve">     </w:t>
            </w:r>
            <w:r w:rsidR="005B1E0C" w:rsidRPr="00CF00D8">
              <w:rPr>
                <w:rFonts w:ascii="Arial" w:hAnsi="Arial"/>
              </w:rPr>
              <w:t>(b</w:t>
            </w:r>
            <w:r w:rsidR="00A35AC1">
              <w:rPr>
                <w:rFonts w:ascii="Arial" w:hAnsi="Arial"/>
              </w:rPr>
              <w:t>)</w:t>
            </w:r>
            <w:r w:rsidR="00496387">
              <w:rPr>
                <w:rFonts w:ascii="Arial" w:hAnsi="Arial"/>
              </w:rPr>
              <w:t xml:space="preserve"> </w:t>
            </w:r>
            <w:r>
              <w:rPr>
                <w:rFonts w:ascii="Arial" w:hAnsi="Arial"/>
              </w:rPr>
              <w:t xml:space="preserve"> </w:t>
            </w:r>
            <w:r w:rsidR="0042787C" w:rsidRPr="00CF00D8">
              <w:rPr>
                <w:rFonts w:ascii="Arial" w:hAnsi="Arial"/>
              </w:rPr>
              <w:t xml:space="preserve">Where </w:t>
            </w:r>
            <w:r w:rsidR="00C151FC">
              <w:rPr>
                <w:rFonts w:ascii="Arial" w:hAnsi="Arial" w:cs="Arial"/>
              </w:rPr>
              <w:t xml:space="preserve">other additional selection criteria are </w:t>
            </w:r>
            <w:r w:rsidR="00C151FC" w:rsidRPr="00CF00D8">
              <w:rPr>
                <w:rFonts w:ascii="Arial" w:hAnsi="Arial" w:cs="Arial"/>
              </w:rPr>
              <w:t>utilised</w:t>
            </w:r>
            <w:r w:rsidR="0042787C" w:rsidRPr="00CF00D8">
              <w:rPr>
                <w:rFonts w:ascii="Arial" w:hAnsi="Arial"/>
              </w:rPr>
              <w:t>,</w:t>
            </w:r>
            <w:r w:rsidR="00280F14">
              <w:rPr>
                <w:rFonts w:ascii="Arial" w:hAnsi="Arial"/>
              </w:rPr>
              <w:t xml:space="preserve"> </w:t>
            </w:r>
            <w:r w:rsidR="00E32180">
              <w:rPr>
                <w:rFonts w:ascii="Arial" w:hAnsi="Arial"/>
              </w:rPr>
              <w:t>examine</w:t>
            </w:r>
            <w:r w:rsidR="0042787C" w:rsidRPr="00CF00D8">
              <w:rPr>
                <w:rFonts w:ascii="Arial" w:hAnsi="Arial"/>
              </w:rPr>
              <w:t xml:space="preserve"> </w:t>
            </w:r>
            <w:r w:rsidR="00E32180">
              <w:rPr>
                <w:rFonts w:ascii="Arial" w:hAnsi="Arial"/>
              </w:rPr>
              <w:t>the</w:t>
            </w:r>
            <w:r w:rsidR="00E32180" w:rsidRPr="00CF00D8">
              <w:rPr>
                <w:rFonts w:ascii="Arial" w:hAnsi="Arial"/>
              </w:rPr>
              <w:t xml:space="preserve"> </w:t>
            </w:r>
            <w:r w:rsidR="0042787C" w:rsidRPr="00CF00D8">
              <w:rPr>
                <w:rFonts w:ascii="Arial" w:hAnsi="Arial"/>
              </w:rPr>
              <w:t>structure,</w:t>
            </w:r>
            <w:r w:rsidR="000F4491" w:rsidRPr="00CF00D8">
              <w:rPr>
                <w:rFonts w:ascii="Arial" w:hAnsi="Arial"/>
              </w:rPr>
              <w:t xml:space="preserve"> </w:t>
            </w:r>
            <w:r w:rsidR="0042787C" w:rsidRPr="00CF00D8">
              <w:rPr>
                <w:rFonts w:ascii="Arial" w:hAnsi="Arial"/>
              </w:rPr>
              <w:t>objectiv</w:t>
            </w:r>
            <w:r w:rsidR="00E32180">
              <w:rPr>
                <w:rFonts w:ascii="Arial" w:hAnsi="Arial"/>
              </w:rPr>
              <w:t>ity</w:t>
            </w:r>
            <w:r w:rsidR="0042787C" w:rsidRPr="00CF00D8">
              <w:rPr>
                <w:rFonts w:ascii="Arial" w:hAnsi="Arial"/>
              </w:rPr>
              <w:t xml:space="preserve"> and fair</w:t>
            </w:r>
            <w:r w:rsidR="00E32180">
              <w:rPr>
                <w:rFonts w:ascii="Arial" w:hAnsi="Arial"/>
              </w:rPr>
              <w:t>ness.</w:t>
            </w:r>
            <w:r w:rsidR="00C151FC">
              <w:rPr>
                <w:rFonts w:ascii="Arial" w:hAnsi="Arial"/>
              </w:rPr>
              <w:t xml:space="preserve"> </w:t>
            </w:r>
          </w:p>
          <w:p w:rsidR="0042787C" w:rsidRPr="00CF00D8" w:rsidRDefault="0042787C" w:rsidP="00A35AC1">
            <w:pPr>
              <w:widowControl w:val="0"/>
              <w:tabs>
                <w:tab w:val="left" w:pos="342"/>
              </w:tabs>
              <w:adjustRightInd w:val="0"/>
              <w:ind w:left="1041"/>
              <w:jc w:val="both"/>
              <w:textAlignment w:val="baseline"/>
              <w:rPr>
                <w:rFonts w:ascii="Arial" w:hAnsi="Arial" w:cs="Arial"/>
                <w:sz w:val="20"/>
                <w:szCs w:val="20"/>
              </w:rPr>
            </w:pPr>
          </w:p>
          <w:p w:rsidR="0037050C" w:rsidRPr="00BE3A6B" w:rsidRDefault="00ED0ADE" w:rsidP="00587CDB">
            <w:pPr>
              <w:widowControl w:val="0"/>
              <w:adjustRightInd w:val="0"/>
              <w:ind w:left="1310" w:hanging="1276"/>
              <w:jc w:val="both"/>
              <w:textAlignment w:val="baseline"/>
              <w:rPr>
                <w:rFonts w:ascii="Arial" w:hAnsi="Arial"/>
              </w:rPr>
            </w:pPr>
            <w:r w:rsidRPr="00CF00D8">
              <w:rPr>
                <w:rFonts w:ascii="Arial" w:hAnsi="Arial"/>
              </w:rPr>
              <w:t xml:space="preserve">   </w:t>
            </w:r>
            <w:r w:rsidR="00587CDB">
              <w:rPr>
                <w:rFonts w:ascii="Arial" w:hAnsi="Arial"/>
              </w:rPr>
              <w:t xml:space="preserve">        </w:t>
            </w:r>
            <w:r w:rsidRPr="00CF00D8">
              <w:rPr>
                <w:rFonts w:ascii="Arial" w:hAnsi="Arial"/>
              </w:rPr>
              <w:t xml:space="preserve">  </w:t>
            </w:r>
            <w:r w:rsidR="0037050C">
              <w:rPr>
                <w:rFonts w:ascii="Arial" w:hAnsi="Arial"/>
              </w:rPr>
              <w:t xml:space="preserve"> </w:t>
            </w:r>
            <w:r w:rsidR="00D35CEC">
              <w:rPr>
                <w:rFonts w:ascii="Arial" w:hAnsi="Arial"/>
              </w:rPr>
              <w:t xml:space="preserve">(c) </w:t>
            </w:r>
            <w:r w:rsidR="00496387">
              <w:rPr>
                <w:rFonts w:ascii="Arial" w:hAnsi="Arial"/>
              </w:rPr>
              <w:t xml:space="preserve"> </w:t>
            </w:r>
            <w:r w:rsidR="0042787C" w:rsidRPr="00CF00D8">
              <w:rPr>
                <w:rFonts w:ascii="Arial" w:hAnsi="Arial"/>
              </w:rPr>
              <w:t xml:space="preserve">How does the department </w:t>
            </w:r>
            <w:r w:rsidR="00496387">
              <w:rPr>
                <w:rFonts w:ascii="Arial" w:hAnsi="Arial"/>
              </w:rPr>
              <w:t xml:space="preserve">ensure  </w:t>
            </w:r>
            <w:r w:rsidR="00D35CEC">
              <w:rPr>
                <w:rFonts w:ascii="Arial" w:hAnsi="Arial"/>
              </w:rPr>
              <w:t xml:space="preserve">that the student </w:t>
            </w:r>
            <w:r w:rsidR="0042787C" w:rsidRPr="00CF00D8">
              <w:rPr>
                <w:rFonts w:ascii="Arial" w:hAnsi="Arial"/>
              </w:rPr>
              <w:t>selection</w:t>
            </w:r>
            <w:r w:rsidR="00496387">
              <w:rPr>
                <w:rFonts w:ascii="Arial" w:hAnsi="Arial"/>
              </w:rPr>
              <w:t xml:space="preserve"> </w:t>
            </w:r>
            <w:r w:rsidR="0042787C" w:rsidRPr="00CF00D8">
              <w:rPr>
                <w:rFonts w:ascii="Arial" w:hAnsi="Arial"/>
              </w:rPr>
              <w:t xml:space="preserve">process is free from </w:t>
            </w:r>
            <w:r w:rsidR="003A7C28">
              <w:rPr>
                <w:rFonts w:ascii="Arial" w:hAnsi="Arial"/>
              </w:rPr>
              <w:t xml:space="preserve">unfair </w:t>
            </w:r>
            <w:r w:rsidR="0042787C" w:rsidRPr="00CF00D8">
              <w:rPr>
                <w:rFonts w:ascii="Arial" w:hAnsi="Arial"/>
              </w:rPr>
              <w:t>discrimination and bias?</w:t>
            </w:r>
          </w:p>
        </w:tc>
      </w:tr>
      <w:tr w:rsidR="0042787C" w:rsidRPr="00CF00D8" w:rsidTr="00C374E7">
        <w:tc>
          <w:tcPr>
            <w:tcW w:w="4206" w:type="dxa"/>
          </w:tcPr>
          <w:p w:rsidR="0042787C" w:rsidRPr="00CF00D8" w:rsidRDefault="0042787C" w:rsidP="00E73E6C">
            <w:pPr>
              <w:widowControl w:val="0"/>
              <w:adjustRightInd w:val="0"/>
              <w:ind w:left="180"/>
              <w:jc w:val="both"/>
              <w:textAlignment w:val="baseline"/>
              <w:rPr>
                <w:rFonts w:ascii="Arial" w:hAnsi="Arial" w:cs="Arial"/>
              </w:rPr>
            </w:pPr>
          </w:p>
          <w:p w:rsidR="00C374E7" w:rsidRPr="00C374E7" w:rsidRDefault="0042787C" w:rsidP="00C374E7">
            <w:pPr>
              <w:pStyle w:val="ListParagraph"/>
              <w:widowControl w:val="0"/>
              <w:numPr>
                <w:ilvl w:val="2"/>
                <w:numId w:val="25"/>
              </w:numPr>
              <w:adjustRightInd w:val="0"/>
              <w:jc w:val="both"/>
              <w:textAlignment w:val="baseline"/>
              <w:rPr>
                <w:rFonts w:ascii="Arial" w:hAnsi="Arial" w:cs="Arial"/>
              </w:rPr>
            </w:pPr>
            <w:r w:rsidRPr="00C374E7">
              <w:rPr>
                <w:rFonts w:ascii="Arial" w:hAnsi="Arial" w:cs="Arial"/>
              </w:rPr>
              <w:t>Student</w:t>
            </w:r>
            <w:r w:rsidR="00ED0ADE" w:rsidRPr="00C374E7">
              <w:rPr>
                <w:rFonts w:ascii="Arial" w:hAnsi="Arial" w:cs="Arial"/>
              </w:rPr>
              <w:t xml:space="preserve"> </w:t>
            </w:r>
            <w:r w:rsidRPr="00C374E7">
              <w:rPr>
                <w:rFonts w:ascii="Arial" w:hAnsi="Arial" w:cs="Arial"/>
              </w:rPr>
              <w:t>enrolment must be</w:t>
            </w:r>
          </w:p>
          <w:p w:rsidR="0042787C" w:rsidRPr="00C374E7" w:rsidRDefault="0042787C" w:rsidP="00C374E7">
            <w:pPr>
              <w:pStyle w:val="ListParagraph"/>
              <w:widowControl w:val="0"/>
              <w:adjustRightInd w:val="0"/>
              <w:jc w:val="both"/>
              <w:textAlignment w:val="baseline"/>
              <w:rPr>
                <w:rFonts w:ascii="Arial" w:hAnsi="Arial" w:cs="Arial"/>
              </w:rPr>
            </w:pPr>
            <w:r w:rsidRPr="00C374E7">
              <w:rPr>
                <w:rFonts w:ascii="Arial" w:hAnsi="Arial" w:cs="Arial"/>
              </w:rPr>
              <w:t>related to the capacity of the department to effectively deliver the programme</w:t>
            </w:r>
            <w:r w:rsidRPr="00C374E7">
              <w:rPr>
                <w:rFonts w:ascii="Arial" w:hAnsi="Arial"/>
              </w:rPr>
              <w:t xml:space="preserve">. </w:t>
            </w:r>
          </w:p>
          <w:p w:rsidR="0042787C" w:rsidRPr="00CF00D8" w:rsidRDefault="0042787C" w:rsidP="00E73E6C">
            <w:pPr>
              <w:widowControl w:val="0"/>
              <w:adjustRightInd w:val="0"/>
              <w:ind w:left="290"/>
              <w:jc w:val="both"/>
              <w:textAlignment w:val="baseline"/>
              <w:rPr>
                <w:rFonts w:ascii="Arial" w:hAnsi="Arial" w:cs="Arial"/>
              </w:rPr>
            </w:pPr>
          </w:p>
        </w:tc>
        <w:tc>
          <w:tcPr>
            <w:tcW w:w="5859" w:type="dxa"/>
          </w:tcPr>
          <w:p w:rsidR="0042787C" w:rsidRPr="00CF00D8" w:rsidRDefault="0042787C" w:rsidP="00E73E6C">
            <w:pPr>
              <w:widowControl w:val="0"/>
              <w:adjustRightInd w:val="0"/>
              <w:ind w:left="180"/>
              <w:jc w:val="both"/>
              <w:textAlignment w:val="baseline"/>
              <w:rPr>
                <w:rFonts w:ascii="Arial" w:hAnsi="Arial" w:cs="Arial"/>
              </w:rPr>
            </w:pPr>
          </w:p>
          <w:p w:rsidR="0037050C" w:rsidRDefault="005B1E0C" w:rsidP="0037050C">
            <w:pPr>
              <w:widowControl w:val="0"/>
              <w:tabs>
                <w:tab w:val="left" w:pos="861"/>
              </w:tabs>
              <w:adjustRightInd w:val="0"/>
              <w:ind w:left="1336" w:hanging="1336"/>
              <w:jc w:val="both"/>
              <w:textAlignment w:val="baseline"/>
              <w:rPr>
                <w:rFonts w:ascii="Arial" w:hAnsi="Arial" w:cs="Arial"/>
              </w:rPr>
            </w:pPr>
            <w:r w:rsidRPr="00CF00D8">
              <w:rPr>
                <w:rFonts w:ascii="Arial" w:hAnsi="Arial" w:cs="Arial"/>
              </w:rPr>
              <w:t>3.1.3</w:t>
            </w:r>
            <w:r w:rsidR="0037050C">
              <w:rPr>
                <w:rFonts w:ascii="Arial" w:hAnsi="Arial" w:cs="Arial"/>
              </w:rPr>
              <w:t xml:space="preserve">    </w:t>
            </w:r>
            <w:r w:rsidRPr="00CF00D8">
              <w:rPr>
                <w:rFonts w:ascii="Arial" w:hAnsi="Arial" w:cs="Arial"/>
              </w:rPr>
              <w:t>(a)</w:t>
            </w:r>
            <w:r w:rsidR="00A35AC1">
              <w:rPr>
                <w:rFonts w:ascii="Arial" w:hAnsi="Arial" w:cs="Arial"/>
              </w:rPr>
              <w:t xml:space="preserve"> </w:t>
            </w:r>
            <w:r w:rsidR="0017644C">
              <w:rPr>
                <w:rFonts w:ascii="Arial" w:hAnsi="Arial" w:cs="Arial"/>
              </w:rPr>
              <w:t xml:space="preserve"> </w:t>
            </w:r>
            <w:r w:rsidR="0037050C">
              <w:rPr>
                <w:rFonts w:ascii="Arial" w:hAnsi="Arial" w:cs="Arial"/>
              </w:rPr>
              <w:t xml:space="preserve">   </w:t>
            </w:r>
            <w:r w:rsidR="0042787C" w:rsidRPr="00CF00D8">
              <w:rPr>
                <w:rFonts w:ascii="Arial" w:hAnsi="Arial" w:cs="Arial"/>
              </w:rPr>
              <w:t xml:space="preserve">Provide </w:t>
            </w:r>
            <w:r w:rsidR="001653C3">
              <w:rPr>
                <w:rFonts w:ascii="Arial" w:hAnsi="Arial" w:cs="Arial"/>
              </w:rPr>
              <w:t>information on</w:t>
            </w:r>
            <w:r w:rsidR="0042787C" w:rsidRPr="00CF00D8">
              <w:rPr>
                <w:rFonts w:ascii="Arial" w:hAnsi="Arial" w:cs="Arial"/>
              </w:rPr>
              <w:t xml:space="preserve"> student intake for </w:t>
            </w:r>
          </w:p>
          <w:p w:rsidR="0042787C" w:rsidRPr="00CF00D8" w:rsidRDefault="0037050C" w:rsidP="0037050C">
            <w:pPr>
              <w:widowControl w:val="0"/>
              <w:tabs>
                <w:tab w:val="left" w:pos="861"/>
              </w:tabs>
              <w:adjustRightInd w:val="0"/>
              <w:ind w:left="1336" w:hanging="1336"/>
              <w:jc w:val="both"/>
              <w:textAlignment w:val="baseline"/>
              <w:rPr>
                <w:rFonts w:ascii="Arial" w:hAnsi="Arial" w:cs="Arial"/>
              </w:rPr>
            </w:pPr>
            <w:r>
              <w:rPr>
                <w:rFonts w:ascii="Arial" w:hAnsi="Arial" w:cs="Arial"/>
              </w:rPr>
              <w:t xml:space="preserve">                    </w:t>
            </w:r>
            <w:r w:rsidR="00C374E7">
              <w:rPr>
                <w:rFonts w:ascii="Arial" w:hAnsi="Arial" w:cs="Arial"/>
              </w:rPr>
              <w:t xml:space="preserve">  </w:t>
            </w:r>
            <w:r w:rsidR="0042787C" w:rsidRPr="00CF00D8">
              <w:rPr>
                <w:rFonts w:ascii="Arial" w:hAnsi="Arial" w:cs="Arial"/>
              </w:rPr>
              <w:t>each session</w:t>
            </w:r>
            <w:r w:rsidR="00670DB3">
              <w:rPr>
                <w:rFonts w:ascii="Arial" w:hAnsi="Arial" w:cs="Arial"/>
              </w:rPr>
              <w:t xml:space="preserve"> since commencement</w:t>
            </w:r>
            <w:r w:rsidR="0042787C" w:rsidRPr="00CF00D8">
              <w:rPr>
                <w:rFonts w:ascii="Arial" w:hAnsi="Arial" w:cs="Arial"/>
              </w:rPr>
              <w:t xml:space="preserve"> and the </w:t>
            </w:r>
            <w:r w:rsidR="001653C3">
              <w:rPr>
                <w:rFonts w:ascii="Arial" w:hAnsi="Arial" w:cs="Arial"/>
              </w:rPr>
              <w:t>ratio</w:t>
            </w:r>
            <w:r w:rsidR="001653C3" w:rsidRPr="00CF00D8">
              <w:rPr>
                <w:rFonts w:ascii="Arial" w:hAnsi="Arial" w:cs="Arial"/>
              </w:rPr>
              <w:t xml:space="preserve"> </w:t>
            </w:r>
            <w:r w:rsidR="0042787C" w:rsidRPr="00CF00D8">
              <w:rPr>
                <w:rFonts w:ascii="Arial" w:hAnsi="Arial" w:cs="Arial"/>
              </w:rPr>
              <w:t>of the applicant</w:t>
            </w:r>
            <w:r w:rsidR="0055502B" w:rsidRPr="00CF00D8">
              <w:rPr>
                <w:rFonts w:ascii="Arial" w:hAnsi="Arial" w:cs="Arial"/>
              </w:rPr>
              <w:t>s</w:t>
            </w:r>
            <w:r w:rsidR="0042787C" w:rsidRPr="00CF00D8">
              <w:rPr>
                <w:rFonts w:ascii="Arial" w:hAnsi="Arial" w:cs="Arial"/>
              </w:rPr>
              <w:t xml:space="preserve"> to intake.</w:t>
            </w:r>
          </w:p>
          <w:p w:rsidR="0042787C" w:rsidRPr="00CF00D8" w:rsidRDefault="0042787C" w:rsidP="00A35AC1">
            <w:pPr>
              <w:widowControl w:val="0"/>
              <w:adjustRightInd w:val="0"/>
              <w:ind w:left="885" w:hanging="885"/>
              <w:jc w:val="both"/>
              <w:textAlignment w:val="baseline"/>
              <w:rPr>
                <w:rFonts w:ascii="Arial" w:hAnsi="Arial" w:cs="Arial"/>
              </w:rPr>
            </w:pPr>
          </w:p>
          <w:p w:rsidR="005B1E0C" w:rsidRPr="00CF00D8" w:rsidRDefault="00654F56" w:rsidP="0037050C">
            <w:pPr>
              <w:widowControl w:val="0"/>
              <w:tabs>
                <w:tab w:val="left" w:pos="744"/>
              </w:tabs>
              <w:adjustRightInd w:val="0"/>
              <w:ind w:left="1336" w:hanging="1336"/>
              <w:jc w:val="both"/>
              <w:textAlignment w:val="baseline"/>
              <w:rPr>
                <w:rFonts w:ascii="Arial" w:hAnsi="Arial" w:cs="Arial"/>
                <w:sz w:val="20"/>
                <w:szCs w:val="20"/>
              </w:rPr>
            </w:pPr>
            <w:r>
              <w:rPr>
                <w:rFonts w:ascii="Arial" w:hAnsi="Arial" w:cs="Arial"/>
              </w:rPr>
              <w:t xml:space="preserve">       </w:t>
            </w:r>
            <w:r w:rsidR="0037050C">
              <w:rPr>
                <w:rFonts w:ascii="Arial" w:hAnsi="Arial" w:cs="Arial"/>
              </w:rPr>
              <w:t xml:space="preserve">   </w:t>
            </w:r>
            <w:r>
              <w:rPr>
                <w:rFonts w:ascii="Arial" w:hAnsi="Arial" w:cs="Arial"/>
              </w:rPr>
              <w:t xml:space="preserve"> </w:t>
            </w:r>
            <w:r w:rsidR="00907136">
              <w:rPr>
                <w:rFonts w:ascii="Arial" w:hAnsi="Arial" w:cs="Arial"/>
              </w:rPr>
              <w:t xml:space="preserve">(b) </w:t>
            </w:r>
            <w:r w:rsidR="0017644C">
              <w:rPr>
                <w:rFonts w:ascii="Arial" w:hAnsi="Arial" w:cs="Arial"/>
              </w:rPr>
              <w:t xml:space="preserve"> </w:t>
            </w:r>
            <w:r w:rsidR="0037050C">
              <w:rPr>
                <w:rFonts w:ascii="Arial" w:hAnsi="Arial" w:cs="Arial"/>
              </w:rPr>
              <w:t xml:space="preserve"> </w:t>
            </w:r>
            <w:r w:rsidR="00C374E7">
              <w:rPr>
                <w:rFonts w:ascii="Arial" w:hAnsi="Arial" w:cs="Arial"/>
              </w:rPr>
              <w:t xml:space="preserve"> </w:t>
            </w:r>
            <w:r w:rsidR="0042787C" w:rsidRPr="00CF00D8">
              <w:rPr>
                <w:rFonts w:ascii="Arial" w:hAnsi="Arial" w:cs="Arial"/>
              </w:rPr>
              <w:t xml:space="preserve">Describe how the size of student intake is determined in relation to the capacity of the department and explain the mechanisms for adjustments, taking into account the admission of visiting, </w:t>
            </w:r>
            <w:r w:rsidR="00E12B87">
              <w:rPr>
                <w:rFonts w:ascii="Arial" w:hAnsi="Arial" w:cs="Arial"/>
              </w:rPr>
              <w:t xml:space="preserve">auditing, </w:t>
            </w:r>
            <w:r w:rsidR="0042787C" w:rsidRPr="00CF00D8">
              <w:rPr>
                <w:rFonts w:ascii="Arial" w:hAnsi="Arial" w:cs="Arial"/>
              </w:rPr>
              <w:t>exchange and transfer students.</w:t>
            </w:r>
          </w:p>
          <w:p w:rsidR="00E44652" w:rsidRPr="00CF00D8" w:rsidRDefault="00E44652" w:rsidP="00A35AC1">
            <w:pPr>
              <w:widowControl w:val="0"/>
              <w:adjustRightInd w:val="0"/>
              <w:ind w:left="885" w:hanging="885"/>
              <w:jc w:val="both"/>
              <w:textAlignment w:val="baseline"/>
              <w:rPr>
                <w:rFonts w:ascii="Arial" w:hAnsi="Arial" w:cs="Arial"/>
                <w:sz w:val="20"/>
                <w:szCs w:val="20"/>
              </w:rPr>
            </w:pPr>
          </w:p>
          <w:p w:rsidR="00654F56" w:rsidRPr="000A72A0" w:rsidRDefault="00654F56" w:rsidP="000A72A0">
            <w:pPr>
              <w:pStyle w:val="ListParagraph"/>
              <w:jc w:val="both"/>
              <w:rPr>
                <w:rFonts w:ascii="Arial" w:hAnsi="Arial" w:cs="Arial"/>
              </w:rPr>
            </w:pPr>
          </w:p>
          <w:p w:rsidR="0042787C" w:rsidRPr="00CF00D8" w:rsidRDefault="0042787C" w:rsidP="00E44652">
            <w:pPr>
              <w:widowControl w:val="0"/>
              <w:adjustRightInd w:val="0"/>
              <w:ind w:left="522" w:hanging="596"/>
              <w:jc w:val="both"/>
              <w:textAlignment w:val="baseline"/>
              <w:rPr>
                <w:rFonts w:ascii="Arial" w:hAnsi="Arial" w:cs="Arial"/>
              </w:rPr>
            </w:pPr>
          </w:p>
        </w:tc>
        <w:tc>
          <w:tcPr>
            <w:tcW w:w="4820" w:type="dxa"/>
          </w:tcPr>
          <w:p w:rsidR="0042787C" w:rsidRPr="00CF00D8" w:rsidRDefault="0042787C" w:rsidP="00E73E6C">
            <w:pPr>
              <w:widowControl w:val="0"/>
              <w:adjustRightInd w:val="0"/>
              <w:ind w:left="180"/>
              <w:jc w:val="both"/>
              <w:textAlignment w:val="baseline"/>
              <w:rPr>
                <w:rFonts w:ascii="Arial" w:hAnsi="Arial" w:cs="Arial"/>
                <w:sz w:val="20"/>
                <w:szCs w:val="20"/>
              </w:rPr>
            </w:pPr>
          </w:p>
          <w:p w:rsidR="005B1E0C" w:rsidRPr="00CF00D8" w:rsidRDefault="005B1E0C" w:rsidP="00C374E7">
            <w:pPr>
              <w:widowControl w:val="0"/>
              <w:tabs>
                <w:tab w:val="left" w:pos="324"/>
              </w:tabs>
              <w:adjustRightInd w:val="0"/>
              <w:ind w:left="1503" w:hanging="1413"/>
              <w:jc w:val="both"/>
              <w:textAlignment w:val="baseline"/>
              <w:rPr>
                <w:rFonts w:ascii="Arial" w:hAnsi="Arial" w:cs="Arial"/>
                <w:sz w:val="20"/>
                <w:szCs w:val="20"/>
              </w:rPr>
            </w:pPr>
            <w:r w:rsidRPr="00CF00D8">
              <w:rPr>
                <w:rFonts w:ascii="Arial" w:hAnsi="Arial"/>
              </w:rPr>
              <w:t>5.3.1.3</w:t>
            </w:r>
            <w:r w:rsidR="0037050C">
              <w:rPr>
                <w:rFonts w:ascii="Arial" w:hAnsi="Arial"/>
              </w:rPr>
              <w:t xml:space="preserve">   </w:t>
            </w:r>
            <w:r w:rsidRPr="00CF00D8">
              <w:rPr>
                <w:rFonts w:ascii="Arial" w:hAnsi="Arial"/>
              </w:rPr>
              <w:t>(a)</w:t>
            </w:r>
            <w:r w:rsidR="00A35AC1">
              <w:rPr>
                <w:rFonts w:ascii="Arial" w:hAnsi="Arial"/>
              </w:rPr>
              <w:t xml:space="preserve"> </w:t>
            </w:r>
            <w:r w:rsidR="0017644C">
              <w:rPr>
                <w:rFonts w:ascii="Arial" w:hAnsi="Arial"/>
              </w:rPr>
              <w:t xml:space="preserve"> </w:t>
            </w:r>
            <w:r w:rsidR="0037050C">
              <w:rPr>
                <w:rFonts w:ascii="Arial" w:hAnsi="Arial"/>
              </w:rPr>
              <w:t xml:space="preserve"> </w:t>
            </w:r>
            <w:r w:rsidR="0042787C" w:rsidRPr="00CF00D8">
              <w:rPr>
                <w:rFonts w:ascii="Arial" w:hAnsi="Arial"/>
              </w:rPr>
              <w:t>Comment on</w:t>
            </w:r>
            <w:r w:rsidR="00387912">
              <w:rPr>
                <w:rFonts w:ascii="Arial" w:hAnsi="Arial"/>
              </w:rPr>
              <w:t xml:space="preserve"> the</w:t>
            </w:r>
            <w:r w:rsidR="0042787C" w:rsidRPr="00CF00D8">
              <w:rPr>
                <w:rFonts w:ascii="Arial" w:hAnsi="Arial"/>
              </w:rPr>
              <w:t xml:space="preserve"> </w:t>
            </w:r>
            <w:r w:rsidR="00F4156D">
              <w:rPr>
                <w:rFonts w:ascii="Arial" w:hAnsi="Arial"/>
              </w:rPr>
              <w:t xml:space="preserve">information </w:t>
            </w:r>
            <w:r w:rsidR="0042787C" w:rsidRPr="00CF00D8">
              <w:rPr>
                <w:rFonts w:ascii="Arial" w:hAnsi="Arial"/>
              </w:rPr>
              <w:t xml:space="preserve">of </w:t>
            </w:r>
            <w:r w:rsidR="00907136">
              <w:rPr>
                <w:rFonts w:ascii="Arial" w:hAnsi="Arial"/>
              </w:rPr>
              <w:t xml:space="preserve">the past, present and forecasted (refer to Item 15, Part B) </w:t>
            </w:r>
            <w:r w:rsidR="0042787C" w:rsidRPr="00CF00D8">
              <w:rPr>
                <w:rFonts w:ascii="Arial" w:hAnsi="Arial"/>
              </w:rPr>
              <w:t>student intake  in relation to the department’s capacity to effectively deliver the programme. Comment also on the proportion of applicant</w:t>
            </w:r>
            <w:r w:rsidR="0055502B" w:rsidRPr="00CF00D8">
              <w:rPr>
                <w:rFonts w:ascii="Arial" w:hAnsi="Arial"/>
              </w:rPr>
              <w:t>s</w:t>
            </w:r>
            <w:r w:rsidR="0042787C" w:rsidRPr="00CF00D8">
              <w:rPr>
                <w:rFonts w:ascii="Arial" w:hAnsi="Arial"/>
              </w:rPr>
              <w:t xml:space="preserve"> to intake. </w:t>
            </w:r>
            <w:r w:rsidR="00907136">
              <w:rPr>
                <w:rFonts w:ascii="Arial" w:hAnsi="Arial"/>
              </w:rPr>
              <w:t xml:space="preserve"> </w:t>
            </w:r>
          </w:p>
          <w:p w:rsidR="005B1E0C" w:rsidRPr="00CF00D8" w:rsidRDefault="005B1E0C" w:rsidP="005B1E0C">
            <w:pPr>
              <w:widowControl w:val="0"/>
              <w:tabs>
                <w:tab w:val="left" w:pos="324"/>
              </w:tabs>
              <w:adjustRightInd w:val="0"/>
              <w:ind w:left="1041" w:hanging="1041"/>
              <w:jc w:val="both"/>
              <w:textAlignment w:val="baseline"/>
              <w:rPr>
                <w:rFonts w:ascii="Arial" w:hAnsi="Arial" w:cs="Arial"/>
                <w:sz w:val="20"/>
                <w:szCs w:val="20"/>
              </w:rPr>
            </w:pPr>
          </w:p>
          <w:p w:rsidR="009F110F" w:rsidRPr="00BE3A6B" w:rsidRDefault="00ED0ADE" w:rsidP="00BE3A6B">
            <w:pPr>
              <w:widowControl w:val="0"/>
              <w:tabs>
                <w:tab w:val="left" w:pos="324"/>
              </w:tabs>
              <w:adjustRightInd w:val="0"/>
              <w:ind w:left="1503" w:hanging="1503"/>
              <w:jc w:val="both"/>
              <w:textAlignment w:val="baseline"/>
              <w:rPr>
                <w:rFonts w:ascii="Arial" w:hAnsi="Arial" w:cs="Arial"/>
                <w:sz w:val="20"/>
                <w:szCs w:val="20"/>
              </w:rPr>
            </w:pPr>
            <w:r w:rsidRPr="00CF00D8">
              <w:rPr>
                <w:rFonts w:ascii="Arial" w:hAnsi="Arial" w:cs="Arial"/>
                <w:sz w:val="20"/>
                <w:szCs w:val="20"/>
              </w:rPr>
              <w:t xml:space="preserve">          </w:t>
            </w:r>
            <w:r w:rsidR="006149B7" w:rsidRPr="00CF00D8">
              <w:rPr>
                <w:rFonts w:ascii="Arial" w:hAnsi="Arial" w:cs="Arial"/>
                <w:sz w:val="20"/>
                <w:szCs w:val="20"/>
              </w:rPr>
              <w:t xml:space="preserve"> </w:t>
            </w:r>
            <w:r w:rsidR="00587CDB">
              <w:rPr>
                <w:rFonts w:ascii="Arial" w:hAnsi="Arial" w:cs="Arial"/>
                <w:sz w:val="20"/>
                <w:szCs w:val="20"/>
              </w:rPr>
              <w:t xml:space="preserve"> </w:t>
            </w:r>
            <w:r w:rsidR="0037050C">
              <w:rPr>
                <w:rFonts w:ascii="Arial" w:hAnsi="Arial" w:cs="Arial"/>
                <w:sz w:val="20"/>
                <w:szCs w:val="20"/>
              </w:rPr>
              <w:t xml:space="preserve"> </w:t>
            </w:r>
            <w:r w:rsidR="00C374E7">
              <w:rPr>
                <w:rFonts w:ascii="Arial" w:hAnsi="Arial" w:cs="Arial"/>
                <w:sz w:val="20"/>
                <w:szCs w:val="20"/>
              </w:rPr>
              <w:t xml:space="preserve">  </w:t>
            </w:r>
            <w:r w:rsidR="0037050C">
              <w:rPr>
                <w:rFonts w:ascii="Arial" w:hAnsi="Arial" w:cs="Arial"/>
                <w:sz w:val="20"/>
                <w:szCs w:val="20"/>
              </w:rPr>
              <w:t xml:space="preserve"> </w:t>
            </w:r>
            <w:r w:rsidR="005B1E0C" w:rsidRPr="00CF00D8">
              <w:rPr>
                <w:rFonts w:ascii="Arial" w:hAnsi="Arial" w:cs="Arial"/>
                <w:sz w:val="20"/>
                <w:szCs w:val="20"/>
              </w:rPr>
              <w:t>(b)</w:t>
            </w:r>
            <w:r w:rsidR="00A35AC1">
              <w:rPr>
                <w:rFonts w:ascii="Arial" w:hAnsi="Arial" w:cs="Arial"/>
                <w:sz w:val="20"/>
                <w:szCs w:val="20"/>
              </w:rPr>
              <w:t xml:space="preserve"> </w:t>
            </w:r>
            <w:r w:rsidR="0017644C">
              <w:rPr>
                <w:rFonts w:ascii="Arial" w:hAnsi="Arial" w:cs="Arial"/>
                <w:sz w:val="20"/>
                <w:szCs w:val="20"/>
              </w:rPr>
              <w:t xml:space="preserve"> </w:t>
            </w:r>
            <w:r w:rsidR="00C374E7">
              <w:rPr>
                <w:rFonts w:ascii="Arial" w:hAnsi="Arial" w:cs="Arial"/>
                <w:sz w:val="20"/>
                <w:szCs w:val="20"/>
              </w:rPr>
              <w:t xml:space="preserve"> </w:t>
            </w:r>
            <w:r w:rsidR="0042787C" w:rsidRPr="00CF00D8">
              <w:rPr>
                <w:rFonts w:ascii="Arial" w:hAnsi="Arial"/>
              </w:rPr>
              <w:t xml:space="preserve">How does the HEP ensure the availability of adequate resources to </w:t>
            </w:r>
            <w:r w:rsidR="0055502B" w:rsidRPr="00CF00D8">
              <w:rPr>
                <w:rFonts w:ascii="Arial" w:hAnsi="Arial"/>
              </w:rPr>
              <w:t xml:space="preserve">admit </w:t>
            </w:r>
            <w:r w:rsidR="0042787C" w:rsidRPr="00CF00D8">
              <w:rPr>
                <w:rFonts w:ascii="Arial" w:hAnsi="Arial"/>
              </w:rPr>
              <w:t>“</w:t>
            </w:r>
            <w:r w:rsidR="005B1E0C" w:rsidRPr="00CF00D8">
              <w:rPr>
                <w:rFonts w:ascii="Arial" w:hAnsi="Arial"/>
              </w:rPr>
              <w:t>non-conventional</w:t>
            </w:r>
            <w:r w:rsidR="0042787C" w:rsidRPr="00CF00D8">
              <w:rPr>
                <w:rFonts w:ascii="Arial" w:hAnsi="Arial"/>
              </w:rPr>
              <w:t>”</w:t>
            </w:r>
            <w:r w:rsidR="00901B13">
              <w:rPr>
                <w:rFonts w:ascii="Arial" w:hAnsi="Arial"/>
              </w:rPr>
              <w:t>,</w:t>
            </w:r>
            <w:r w:rsidR="0042787C" w:rsidRPr="00CF00D8">
              <w:rPr>
                <w:rFonts w:ascii="Arial" w:hAnsi="Arial"/>
              </w:rPr>
              <w:t xml:space="preserve"> i.e.</w:t>
            </w:r>
            <w:r w:rsidR="00901B13">
              <w:rPr>
                <w:rFonts w:ascii="Arial" w:hAnsi="Arial"/>
              </w:rPr>
              <w:t>,</w:t>
            </w:r>
            <w:r w:rsidR="0042787C" w:rsidRPr="00CF00D8">
              <w:rPr>
                <w:rFonts w:ascii="Arial" w:hAnsi="Arial"/>
              </w:rPr>
              <w:t xml:space="preserve"> visiting, auditing, exchange, and transfer students?</w:t>
            </w:r>
          </w:p>
        </w:tc>
      </w:tr>
      <w:tr w:rsidR="0042787C" w:rsidRPr="00CF00D8" w:rsidTr="00BE3A6B">
        <w:trPr>
          <w:trHeight w:val="1275"/>
        </w:trPr>
        <w:tc>
          <w:tcPr>
            <w:tcW w:w="4206" w:type="dxa"/>
          </w:tcPr>
          <w:p w:rsidR="0042787C" w:rsidRPr="00CF00D8" w:rsidRDefault="0042787C" w:rsidP="00E73E6C">
            <w:pPr>
              <w:rPr>
                <w:rFonts w:ascii="Arial" w:hAnsi="Arial" w:cs="Arial"/>
              </w:rPr>
            </w:pPr>
          </w:p>
          <w:p w:rsidR="006000BE" w:rsidRPr="00BE3A6B" w:rsidRDefault="005B1E0C" w:rsidP="00BE3A6B">
            <w:pPr>
              <w:widowControl w:val="0"/>
              <w:adjustRightInd w:val="0"/>
              <w:ind w:left="768" w:hanging="720"/>
              <w:jc w:val="both"/>
              <w:textAlignment w:val="baseline"/>
              <w:rPr>
                <w:rFonts w:ascii="Arial" w:hAnsi="Arial"/>
              </w:rPr>
            </w:pPr>
            <w:r w:rsidRPr="00CF00D8">
              <w:rPr>
                <w:rFonts w:ascii="Arial" w:hAnsi="Arial"/>
              </w:rPr>
              <w:t>3.1.4</w:t>
            </w:r>
            <w:r w:rsidR="0017644C">
              <w:rPr>
                <w:rFonts w:ascii="Arial" w:hAnsi="Arial"/>
              </w:rPr>
              <w:t xml:space="preserve">  </w:t>
            </w:r>
            <w:r w:rsidR="00C374E7">
              <w:rPr>
                <w:rFonts w:ascii="Arial" w:hAnsi="Arial"/>
              </w:rPr>
              <w:t xml:space="preserve"> </w:t>
            </w:r>
            <w:r w:rsidR="0042787C" w:rsidRPr="00CF00D8">
              <w:rPr>
                <w:rFonts w:ascii="Arial" w:hAnsi="Arial"/>
              </w:rPr>
              <w:t>There must be a clear policy</w:t>
            </w:r>
            <w:r w:rsidR="00F26AD6">
              <w:rPr>
                <w:rFonts w:ascii="Arial" w:hAnsi="Arial"/>
              </w:rPr>
              <w:t>,</w:t>
            </w:r>
            <w:r w:rsidR="0042787C" w:rsidRPr="00CF00D8">
              <w:rPr>
                <w:rFonts w:ascii="Arial" w:hAnsi="Arial"/>
              </w:rPr>
              <w:t xml:space="preserve"> and </w:t>
            </w:r>
            <w:r w:rsidR="00F26AD6">
              <w:rPr>
                <w:rFonts w:ascii="Arial" w:hAnsi="Arial"/>
              </w:rPr>
              <w:t xml:space="preserve">if applicable, appropriate </w:t>
            </w:r>
            <w:r w:rsidR="0042787C" w:rsidRPr="00CF00D8">
              <w:rPr>
                <w:rFonts w:ascii="Arial" w:hAnsi="Arial"/>
              </w:rPr>
              <w:t>mechanisms</w:t>
            </w:r>
            <w:r w:rsidR="00F26AD6">
              <w:rPr>
                <w:rFonts w:ascii="Arial" w:hAnsi="Arial"/>
              </w:rPr>
              <w:t>,</w:t>
            </w:r>
            <w:r w:rsidR="0042787C" w:rsidRPr="00CF00D8">
              <w:rPr>
                <w:rFonts w:ascii="Arial" w:hAnsi="Arial"/>
              </w:rPr>
              <w:t xml:space="preserve"> for appeal on student selection. </w:t>
            </w:r>
          </w:p>
        </w:tc>
        <w:tc>
          <w:tcPr>
            <w:tcW w:w="5859" w:type="dxa"/>
          </w:tcPr>
          <w:p w:rsidR="0042787C" w:rsidRPr="00CF00D8" w:rsidRDefault="0042787C" w:rsidP="00E73E6C">
            <w:pPr>
              <w:ind w:left="180"/>
              <w:rPr>
                <w:rFonts w:ascii="Arial" w:hAnsi="Arial" w:cs="Arial"/>
                <w:sz w:val="20"/>
                <w:szCs w:val="20"/>
              </w:rPr>
            </w:pPr>
          </w:p>
          <w:p w:rsidR="0042787C" w:rsidRPr="00CF00D8" w:rsidRDefault="005B1E0C" w:rsidP="00214D31">
            <w:pPr>
              <w:widowControl w:val="0"/>
              <w:adjustRightInd w:val="0"/>
              <w:ind w:left="886" w:hanging="851"/>
              <w:jc w:val="both"/>
              <w:textAlignment w:val="baseline"/>
              <w:rPr>
                <w:rFonts w:ascii="Arial" w:hAnsi="Arial" w:cs="Arial"/>
                <w:sz w:val="20"/>
                <w:szCs w:val="20"/>
              </w:rPr>
            </w:pPr>
            <w:r w:rsidRPr="00CF00D8">
              <w:rPr>
                <w:rFonts w:ascii="Arial" w:hAnsi="Arial"/>
              </w:rPr>
              <w:t>3.1.4</w:t>
            </w:r>
            <w:r w:rsidR="00ED0ADE" w:rsidRPr="00CF00D8">
              <w:rPr>
                <w:rFonts w:ascii="Arial" w:hAnsi="Arial"/>
              </w:rPr>
              <w:t xml:space="preserve"> </w:t>
            </w:r>
            <w:r w:rsidRPr="00CF00D8">
              <w:rPr>
                <w:rFonts w:ascii="Arial" w:hAnsi="Arial"/>
              </w:rPr>
              <w:t xml:space="preserve"> </w:t>
            </w:r>
            <w:r w:rsidR="00E92460" w:rsidRPr="00CF00D8">
              <w:rPr>
                <w:rFonts w:ascii="Arial" w:hAnsi="Arial"/>
              </w:rPr>
              <w:t xml:space="preserve"> </w:t>
            </w:r>
            <w:r w:rsidR="00C619D2">
              <w:rPr>
                <w:rFonts w:ascii="Arial" w:hAnsi="Arial"/>
              </w:rPr>
              <w:t xml:space="preserve">  </w:t>
            </w:r>
            <w:r w:rsidR="00214D31">
              <w:rPr>
                <w:rFonts w:ascii="Arial" w:hAnsi="Arial"/>
              </w:rPr>
              <w:t>D</w:t>
            </w:r>
            <w:r w:rsidRPr="00CF00D8">
              <w:rPr>
                <w:rFonts w:ascii="Arial" w:hAnsi="Arial"/>
              </w:rPr>
              <w:t>escribe</w:t>
            </w:r>
            <w:r w:rsidR="0042787C" w:rsidRPr="00CF00D8">
              <w:rPr>
                <w:rFonts w:ascii="Arial" w:hAnsi="Arial"/>
              </w:rPr>
              <w:t xml:space="preserve"> the policies</w:t>
            </w:r>
            <w:r w:rsidR="00853699" w:rsidRPr="00CF00D8">
              <w:rPr>
                <w:rFonts w:ascii="Arial" w:hAnsi="Arial"/>
              </w:rPr>
              <w:t>,</w:t>
            </w:r>
            <w:r w:rsidR="0042787C" w:rsidRPr="00CF00D8">
              <w:rPr>
                <w:rFonts w:ascii="Arial" w:hAnsi="Arial"/>
              </w:rPr>
              <w:t xml:space="preserve"> </w:t>
            </w:r>
            <w:r w:rsidR="00853699" w:rsidRPr="00CF00D8">
              <w:rPr>
                <w:rFonts w:ascii="Arial" w:hAnsi="Arial"/>
              </w:rPr>
              <w:t xml:space="preserve">mechanisms </w:t>
            </w:r>
            <w:r w:rsidR="0042787C" w:rsidRPr="00CF00D8">
              <w:rPr>
                <w:rFonts w:ascii="Arial" w:hAnsi="Arial"/>
              </w:rPr>
              <w:t>and</w:t>
            </w:r>
            <w:r w:rsidR="00853699" w:rsidRPr="00CF00D8">
              <w:rPr>
                <w:rFonts w:ascii="Arial" w:hAnsi="Arial"/>
              </w:rPr>
              <w:t xml:space="preserve"> practices</w:t>
            </w:r>
            <w:r w:rsidR="0042787C" w:rsidRPr="00CF00D8">
              <w:rPr>
                <w:rFonts w:ascii="Arial" w:hAnsi="Arial"/>
              </w:rPr>
              <w:t xml:space="preserve"> for appeal on student selection</w:t>
            </w:r>
            <w:r w:rsidR="00214D31">
              <w:rPr>
                <w:rFonts w:ascii="Arial" w:hAnsi="Arial"/>
              </w:rPr>
              <w:t>, if applicable</w:t>
            </w:r>
            <w:r w:rsidR="0042787C" w:rsidRPr="00CF00D8">
              <w:rPr>
                <w:rFonts w:ascii="Arial" w:hAnsi="Arial"/>
              </w:rPr>
              <w:t xml:space="preserve">. </w:t>
            </w:r>
          </w:p>
        </w:tc>
        <w:tc>
          <w:tcPr>
            <w:tcW w:w="4820" w:type="dxa"/>
          </w:tcPr>
          <w:p w:rsidR="005B1E0C" w:rsidRPr="00CF00D8" w:rsidRDefault="005B1E0C" w:rsidP="005B1E0C">
            <w:pPr>
              <w:widowControl w:val="0"/>
              <w:tabs>
                <w:tab w:val="left" w:pos="342"/>
              </w:tabs>
              <w:adjustRightInd w:val="0"/>
              <w:jc w:val="both"/>
              <w:textAlignment w:val="baseline"/>
              <w:rPr>
                <w:rFonts w:ascii="Arial" w:hAnsi="Arial" w:cs="Arial"/>
                <w:sz w:val="20"/>
                <w:szCs w:val="20"/>
              </w:rPr>
            </w:pPr>
          </w:p>
          <w:p w:rsidR="0037050C" w:rsidRDefault="00172DFB" w:rsidP="0037050C">
            <w:pPr>
              <w:widowControl w:val="0"/>
              <w:tabs>
                <w:tab w:val="left" w:pos="342"/>
              </w:tabs>
              <w:adjustRightInd w:val="0"/>
              <w:ind w:left="963" w:hanging="963"/>
              <w:jc w:val="both"/>
              <w:textAlignment w:val="baseline"/>
              <w:rPr>
                <w:rFonts w:ascii="Arial" w:hAnsi="Arial"/>
              </w:rPr>
            </w:pPr>
            <w:r w:rsidRPr="00CF00D8">
              <w:rPr>
                <w:rFonts w:ascii="Arial" w:hAnsi="Arial" w:cs="Arial"/>
              </w:rPr>
              <w:t xml:space="preserve">5.3.1.4 </w:t>
            </w:r>
            <w:r w:rsidR="0017644C">
              <w:rPr>
                <w:rFonts w:ascii="Arial" w:hAnsi="Arial" w:cs="Arial"/>
              </w:rPr>
              <w:t xml:space="preserve"> </w:t>
            </w:r>
            <w:r w:rsidR="0037050C">
              <w:rPr>
                <w:rFonts w:ascii="Arial" w:hAnsi="Arial" w:cs="Arial"/>
              </w:rPr>
              <w:t xml:space="preserve">  </w:t>
            </w:r>
            <w:r w:rsidRPr="00CF00D8">
              <w:rPr>
                <w:rFonts w:ascii="Arial" w:hAnsi="Arial" w:cs="Arial"/>
              </w:rPr>
              <w:t>Comment</w:t>
            </w:r>
            <w:r w:rsidR="0042787C" w:rsidRPr="00CF00D8">
              <w:rPr>
                <w:rFonts w:ascii="Arial" w:hAnsi="Arial"/>
              </w:rPr>
              <w:t xml:space="preserve"> on the policies and </w:t>
            </w:r>
          </w:p>
          <w:p w:rsidR="0042787C" w:rsidRPr="00CF00D8" w:rsidRDefault="0037050C" w:rsidP="0037050C">
            <w:pPr>
              <w:widowControl w:val="0"/>
              <w:tabs>
                <w:tab w:val="left" w:pos="342"/>
              </w:tabs>
              <w:adjustRightInd w:val="0"/>
              <w:ind w:left="963" w:hanging="963"/>
              <w:jc w:val="both"/>
              <w:textAlignment w:val="baseline"/>
              <w:rPr>
                <w:rFonts w:ascii="Arial" w:hAnsi="Arial" w:cs="Arial"/>
              </w:rPr>
            </w:pPr>
            <w:r>
              <w:rPr>
                <w:rFonts w:ascii="Arial" w:hAnsi="Arial"/>
              </w:rPr>
              <w:t xml:space="preserve">                </w:t>
            </w:r>
            <w:r w:rsidR="008D41B3" w:rsidRPr="00CF00D8">
              <w:rPr>
                <w:rFonts w:ascii="Arial" w:hAnsi="Arial"/>
              </w:rPr>
              <w:t>practices</w:t>
            </w:r>
            <w:r w:rsidR="00E5106F">
              <w:rPr>
                <w:rFonts w:ascii="Arial" w:hAnsi="Arial"/>
              </w:rPr>
              <w:t xml:space="preserve"> (if applicable)</w:t>
            </w:r>
            <w:r w:rsidR="008D41B3" w:rsidRPr="00CF00D8">
              <w:rPr>
                <w:rFonts w:ascii="Arial" w:hAnsi="Arial"/>
              </w:rPr>
              <w:t xml:space="preserve"> </w:t>
            </w:r>
            <w:r>
              <w:rPr>
                <w:rFonts w:ascii="Arial" w:hAnsi="Arial"/>
              </w:rPr>
              <w:t xml:space="preserve">for appeal on </w:t>
            </w:r>
            <w:r w:rsidR="0042787C" w:rsidRPr="00CF00D8">
              <w:rPr>
                <w:rFonts w:ascii="Arial" w:hAnsi="Arial"/>
              </w:rPr>
              <w:t>student selection.</w:t>
            </w:r>
          </w:p>
        </w:tc>
      </w:tr>
      <w:tr w:rsidR="0042787C" w:rsidRPr="00CF00D8" w:rsidTr="00C374E7">
        <w:tc>
          <w:tcPr>
            <w:tcW w:w="4206" w:type="dxa"/>
          </w:tcPr>
          <w:p w:rsidR="0042787C" w:rsidRPr="00CF00D8" w:rsidRDefault="0042787C" w:rsidP="00E73E6C">
            <w:pPr>
              <w:widowControl w:val="0"/>
              <w:adjustRightInd w:val="0"/>
              <w:ind w:left="180"/>
              <w:jc w:val="both"/>
              <w:textAlignment w:val="baseline"/>
              <w:rPr>
                <w:rFonts w:ascii="Arial" w:hAnsi="Arial" w:cs="Arial"/>
              </w:rPr>
            </w:pPr>
          </w:p>
          <w:p w:rsidR="0042787C" w:rsidRPr="00550B79" w:rsidRDefault="00550B79" w:rsidP="00550B79">
            <w:pPr>
              <w:widowControl w:val="0"/>
              <w:adjustRightInd w:val="0"/>
              <w:ind w:left="744" w:hanging="710"/>
              <w:jc w:val="both"/>
              <w:textAlignment w:val="baseline"/>
              <w:rPr>
                <w:rFonts w:ascii="Arial" w:hAnsi="Arial" w:cs="Arial"/>
              </w:rPr>
            </w:pPr>
            <w:r>
              <w:rPr>
                <w:rFonts w:ascii="Arial" w:hAnsi="Arial"/>
              </w:rPr>
              <w:t xml:space="preserve">3.1.5 </w:t>
            </w:r>
            <w:r w:rsidR="0042787C" w:rsidRPr="00550B79">
              <w:rPr>
                <w:rFonts w:ascii="Arial" w:hAnsi="Arial"/>
              </w:rPr>
              <w:t xml:space="preserve">The department </w:t>
            </w:r>
            <w:r w:rsidR="0042787C" w:rsidRPr="00550B79">
              <w:rPr>
                <w:rFonts w:ascii="Arial" w:hAnsi="Arial" w:cs="Arial"/>
              </w:rPr>
              <w:t xml:space="preserve">must </w:t>
            </w:r>
            <w:r w:rsidRPr="00550B79">
              <w:rPr>
                <w:rFonts w:ascii="Arial" w:hAnsi="Arial" w:cs="Arial"/>
              </w:rPr>
              <w:t xml:space="preserve">offer </w:t>
            </w:r>
            <w:r>
              <w:rPr>
                <w:rFonts w:ascii="Arial" w:hAnsi="Arial" w:cs="Arial"/>
              </w:rPr>
              <w:t>appropriate</w:t>
            </w:r>
            <w:r w:rsidR="0042787C" w:rsidRPr="00550B79">
              <w:rPr>
                <w:rFonts w:ascii="Arial" w:hAnsi="Arial" w:cs="Arial"/>
              </w:rPr>
              <w:t xml:space="preserve"> developmental or remedial support to assist students</w:t>
            </w:r>
            <w:r w:rsidR="00B660A9" w:rsidRPr="00550B79">
              <w:rPr>
                <w:rFonts w:ascii="Arial" w:hAnsi="Arial" w:cs="Arial"/>
              </w:rPr>
              <w:t>, including incoming transfer students</w:t>
            </w:r>
            <w:r w:rsidR="0042787C" w:rsidRPr="00550B79">
              <w:rPr>
                <w:rFonts w:ascii="Arial" w:hAnsi="Arial" w:cs="Arial"/>
              </w:rPr>
              <w:t xml:space="preserve"> wh</w:t>
            </w:r>
            <w:r w:rsidR="009D759B" w:rsidRPr="00550B79">
              <w:rPr>
                <w:rFonts w:ascii="Arial" w:hAnsi="Arial" w:cs="Arial"/>
              </w:rPr>
              <w:t>o are in</w:t>
            </w:r>
            <w:r w:rsidR="0042787C" w:rsidRPr="00550B79">
              <w:rPr>
                <w:rFonts w:ascii="Arial" w:hAnsi="Arial" w:cs="Arial"/>
              </w:rPr>
              <w:t xml:space="preserve"> need.</w:t>
            </w:r>
          </w:p>
          <w:p w:rsidR="00411F79" w:rsidRDefault="00411F79" w:rsidP="00411F79">
            <w:pPr>
              <w:pStyle w:val="ListParagraph"/>
              <w:widowControl w:val="0"/>
              <w:adjustRightInd w:val="0"/>
              <w:jc w:val="both"/>
              <w:textAlignment w:val="baseline"/>
              <w:rPr>
                <w:rFonts w:ascii="Arial" w:hAnsi="Arial" w:cs="Arial"/>
              </w:rPr>
            </w:pPr>
          </w:p>
          <w:p w:rsidR="00550B79" w:rsidRPr="00411F79" w:rsidRDefault="00550B79" w:rsidP="00411F79">
            <w:pPr>
              <w:pStyle w:val="ListParagraph"/>
              <w:widowControl w:val="0"/>
              <w:adjustRightInd w:val="0"/>
              <w:jc w:val="both"/>
              <w:textAlignment w:val="baseline"/>
              <w:rPr>
                <w:rFonts w:ascii="Arial" w:hAnsi="Arial" w:cs="Arial"/>
              </w:rPr>
            </w:pPr>
          </w:p>
        </w:tc>
        <w:tc>
          <w:tcPr>
            <w:tcW w:w="5859" w:type="dxa"/>
          </w:tcPr>
          <w:p w:rsidR="0042787C" w:rsidRPr="00CF00D8" w:rsidRDefault="0042787C" w:rsidP="00E73E6C">
            <w:pPr>
              <w:widowControl w:val="0"/>
              <w:adjustRightInd w:val="0"/>
              <w:ind w:left="180"/>
              <w:jc w:val="both"/>
              <w:textAlignment w:val="baseline"/>
              <w:rPr>
                <w:rFonts w:ascii="Arial" w:hAnsi="Arial" w:cs="Arial"/>
                <w:sz w:val="20"/>
                <w:szCs w:val="20"/>
              </w:rPr>
            </w:pPr>
          </w:p>
          <w:p w:rsidR="0042787C" w:rsidRPr="00CF00D8" w:rsidRDefault="0042787C" w:rsidP="006F798E">
            <w:pPr>
              <w:pStyle w:val="ListParagraph"/>
              <w:widowControl w:val="0"/>
              <w:numPr>
                <w:ilvl w:val="2"/>
                <w:numId w:val="26"/>
              </w:numPr>
              <w:adjustRightInd w:val="0"/>
              <w:ind w:left="886" w:hanging="886"/>
              <w:jc w:val="both"/>
              <w:textAlignment w:val="baseline"/>
              <w:rPr>
                <w:rFonts w:ascii="Arial" w:hAnsi="Arial" w:cs="Arial"/>
              </w:rPr>
            </w:pPr>
            <w:r w:rsidRPr="002E63FB">
              <w:rPr>
                <w:rFonts w:ascii="Arial" w:hAnsi="Arial" w:cs="Arial"/>
              </w:rPr>
              <w:t xml:space="preserve">State the </w:t>
            </w:r>
            <w:r w:rsidR="009D759B" w:rsidRPr="001619BE">
              <w:rPr>
                <w:rFonts w:ascii="Arial" w:hAnsi="Arial" w:cs="Arial"/>
              </w:rPr>
              <w:t xml:space="preserve">support </w:t>
            </w:r>
            <w:r w:rsidRPr="001619BE">
              <w:rPr>
                <w:rFonts w:ascii="Arial" w:hAnsi="Arial" w:cs="Arial"/>
              </w:rPr>
              <w:t>provided for those who are selected but need additional development</w:t>
            </w:r>
            <w:r w:rsidR="00161BD1" w:rsidRPr="001619BE">
              <w:rPr>
                <w:rFonts w:ascii="Arial" w:hAnsi="Arial" w:cs="Arial"/>
              </w:rPr>
              <w:t>al</w:t>
            </w:r>
            <w:r w:rsidRPr="001619BE">
              <w:rPr>
                <w:rFonts w:ascii="Arial" w:hAnsi="Arial" w:cs="Arial"/>
              </w:rPr>
              <w:t xml:space="preserve"> and remedial assistance</w:t>
            </w:r>
            <w:r w:rsidRPr="00CF00D8">
              <w:rPr>
                <w:rFonts w:ascii="Arial" w:hAnsi="Arial" w:cs="Arial"/>
              </w:rPr>
              <w:t xml:space="preserve">. </w:t>
            </w:r>
          </w:p>
          <w:p w:rsidR="0042787C" w:rsidRDefault="0042787C" w:rsidP="00E73E6C">
            <w:pPr>
              <w:widowControl w:val="0"/>
              <w:adjustRightInd w:val="0"/>
              <w:ind w:left="180"/>
              <w:jc w:val="both"/>
              <w:textAlignment w:val="baseline"/>
              <w:rPr>
                <w:rFonts w:ascii="Arial" w:hAnsi="Arial" w:cs="Arial"/>
                <w:sz w:val="20"/>
                <w:szCs w:val="20"/>
              </w:rPr>
            </w:pPr>
          </w:p>
          <w:p w:rsidR="005E496A" w:rsidRDefault="007E5604" w:rsidP="000A72A0">
            <w:pPr>
              <w:widowControl w:val="0"/>
              <w:adjustRightInd w:val="0"/>
              <w:jc w:val="both"/>
              <w:textAlignment w:val="baseline"/>
              <w:rPr>
                <w:rFonts w:ascii="Arial" w:hAnsi="Arial" w:cs="Arial"/>
                <w:sz w:val="20"/>
                <w:szCs w:val="20"/>
              </w:rPr>
            </w:pPr>
            <w:r w:rsidRPr="00CF00D8">
              <w:rPr>
                <w:rFonts w:ascii="Arial" w:hAnsi="Arial" w:cs="Arial"/>
                <w:sz w:val="20"/>
                <w:szCs w:val="20"/>
              </w:rPr>
              <w:t xml:space="preserve">         </w:t>
            </w:r>
          </w:p>
          <w:p w:rsidR="007E5604" w:rsidRPr="00CF00D8" w:rsidRDefault="007E5604" w:rsidP="000A72A0">
            <w:pPr>
              <w:widowControl w:val="0"/>
              <w:adjustRightInd w:val="0"/>
              <w:jc w:val="both"/>
              <w:textAlignment w:val="baseline"/>
              <w:rPr>
                <w:rFonts w:ascii="Arial" w:hAnsi="Arial" w:cs="Arial"/>
                <w:sz w:val="20"/>
                <w:szCs w:val="20"/>
              </w:rPr>
            </w:pPr>
          </w:p>
        </w:tc>
        <w:tc>
          <w:tcPr>
            <w:tcW w:w="4820" w:type="dxa"/>
          </w:tcPr>
          <w:p w:rsidR="0042787C" w:rsidRPr="00CF00D8" w:rsidRDefault="0042787C" w:rsidP="00E73E6C">
            <w:pPr>
              <w:widowControl w:val="0"/>
              <w:adjustRightInd w:val="0"/>
              <w:ind w:left="180"/>
              <w:jc w:val="both"/>
              <w:textAlignment w:val="baseline"/>
              <w:rPr>
                <w:rFonts w:ascii="Arial" w:hAnsi="Arial" w:cs="Arial"/>
                <w:sz w:val="20"/>
                <w:szCs w:val="20"/>
              </w:rPr>
            </w:pPr>
          </w:p>
          <w:p w:rsidR="0042787C" w:rsidRPr="00CF00D8" w:rsidRDefault="00776E6A" w:rsidP="0037050C">
            <w:pPr>
              <w:pStyle w:val="ListParagraph"/>
              <w:widowControl w:val="0"/>
              <w:numPr>
                <w:ilvl w:val="3"/>
                <w:numId w:val="27"/>
              </w:numPr>
              <w:tabs>
                <w:tab w:val="left" w:pos="342"/>
                <w:tab w:val="left" w:pos="1053"/>
              </w:tabs>
              <w:adjustRightInd w:val="0"/>
              <w:ind w:left="963" w:hanging="963"/>
              <w:jc w:val="both"/>
              <w:textAlignment w:val="baseline"/>
              <w:rPr>
                <w:rFonts w:ascii="Arial" w:hAnsi="Arial"/>
              </w:rPr>
            </w:pPr>
            <w:bookmarkStart w:id="23" w:name="OLE_LINK53"/>
            <w:bookmarkStart w:id="24" w:name="OLE_LINK54"/>
            <w:r w:rsidRPr="00CF00D8">
              <w:rPr>
                <w:rFonts w:ascii="Arial" w:hAnsi="Arial"/>
              </w:rPr>
              <w:t xml:space="preserve">Evaluate the </w:t>
            </w:r>
            <w:r w:rsidR="0042787C" w:rsidRPr="00CF00D8">
              <w:rPr>
                <w:rFonts w:ascii="Arial" w:hAnsi="Arial"/>
              </w:rPr>
              <w:t xml:space="preserve">developmental and remedial support available to the students who need </w:t>
            </w:r>
            <w:r w:rsidR="00D92157" w:rsidRPr="00CF00D8">
              <w:rPr>
                <w:rFonts w:ascii="Arial" w:hAnsi="Arial"/>
              </w:rPr>
              <w:t>them</w:t>
            </w:r>
            <w:r w:rsidR="00901B13">
              <w:rPr>
                <w:rFonts w:ascii="Arial" w:hAnsi="Arial"/>
              </w:rPr>
              <w:t>.</w:t>
            </w:r>
          </w:p>
          <w:bookmarkEnd w:id="23"/>
          <w:bookmarkEnd w:id="24"/>
          <w:p w:rsidR="009F110F" w:rsidRPr="00CF00D8" w:rsidRDefault="009F110F" w:rsidP="009F110F">
            <w:pPr>
              <w:jc w:val="both"/>
              <w:rPr>
                <w:rFonts w:ascii="Arial" w:eastAsia="Calibri" w:hAnsi="Arial" w:cs="Arial"/>
                <w:b/>
                <w:bCs/>
                <w:u w:val="single"/>
                <w:lang w:val="en-US"/>
              </w:rPr>
            </w:pPr>
          </w:p>
          <w:p w:rsidR="0042787C" w:rsidRPr="00CF00D8" w:rsidRDefault="0042787C" w:rsidP="000A72A0">
            <w:pPr>
              <w:ind w:left="743" w:hanging="743"/>
              <w:jc w:val="both"/>
              <w:rPr>
                <w:rFonts w:ascii="Arial" w:hAnsi="Arial" w:cs="Arial"/>
                <w:sz w:val="20"/>
                <w:szCs w:val="20"/>
              </w:rPr>
            </w:pPr>
          </w:p>
        </w:tc>
      </w:tr>
      <w:tr w:rsidR="00E704BE" w:rsidRPr="00CF00D8" w:rsidTr="00C374E7">
        <w:trPr>
          <w:trHeight w:val="482"/>
        </w:trPr>
        <w:tc>
          <w:tcPr>
            <w:tcW w:w="4206" w:type="dxa"/>
            <w:shd w:val="clear" w:color="auto" w:fill="CCC0D9" w:themeFill="accent4" w:themeFillTint="66"/>
            <w:vAlign w:val="center"/>
          </w:tcPr>
          <w:p w:rsidR="00E704BE" w:rsidRPr="00CF00D8" w:rsidRDefault="00E704BE" w:rsidP="00F530F8">
            <w:pPr>
              <w:widowControl w:val="0"/>
              <w:tabs>
                <w:tab w:val="left" w:pos="540"/>
              </w:tabs>
              <w:adjustRightInd w:val="0"/>
              <w:ind w:left="540" w:hanging="540"/>
              <w:textAlignment w:val="baseline"/>
              <w:rPr>
                <w:rFonts w:ascii="Arial" w:hAnsi="Arial" w:cs="Arial"/>
              </w:rPr>
            </w:pPr>
            <w:r w:rsidRPr="00CF00D8">
              <w:rPr>
                <w:rFonts w:ascii="Arial" w:hAnsi="Arial" w:cs="Arial"/>
                <w:b/>
              </w:rPr>
              <w:lastRenderedPageBreak/>
              <w:t>3.2</w:t>
            </w:r>
            <w:r w:rsidRPr="00CF00D8">
              <w:rPr>
                <w:rFonts w:ascii="Arial" w:hAnsi="Arial" w:cs="Arial"/>
                <w:b/>
              </w:rPr>
              <w:tab/>
            </w:r>
            <w:r w:rsidR="006C3D81">
              <w:rPr>
                <w:rFonts w:ascii="Arial" w:hAnsi="Arial" w:cs="Arial"/>
                <w:b/>
              </w:rPr>
              <w:t xml:space="preserve">    </w:t>
            </w:r>
            <w:r w:rsidRPr="00CF00D8">
              <w:rPr>
                <w:rFonts w:ascii="Arial" w:hAnsi="Arial" w:cs="Arial"/>
                <w:b/>
              </w:rPr>
              <w:t>Articulation</w:t>
            </w:r>
            <w:r w:rsidR="0029562F" w:rsidRPr="00CF00D8">
              <w:rPr>
                <w:rFonts w:ascii="Arial" w:hAnsi="Arial" w:cs="Arial"/>
                <w:b/>
              </w:rPr>
              <w:t xml:space="preserve"> </w:t>
            </w:r>
            <w:r w:rsidRPr="00CF00D8">
              <w:rPr>
                <w:rFonts w:ascii="Arial" w:hAnsi="Arial" w:cs="Arial"/>
                <w:b/>
              </w:rPr>
              <w:t>and Transfer</w:t>
            </w:r>
          </w:p>
        </w:tc>
        <w:tc>
          <w:tcPr>
            <w:tcW w:w="5859" w:type="dxa"/>
            <w:shd w:val="clear" w:color="auto" w:fill="CCC0D9" w:themeFill="accent4" w:themeFillTint="66"/>
            <w:vAlign w:val="center"/>
          </w:tcPr>
          <w:p w:rsidR="00E704BE" w:rsidRPr="00CF00D8" w:rsidRDefault="00E704BE">
            <w:pPr>
              <w:widowControl w:val="0"/>
              <w:tabs>
                <w:tab w:val="left" w:pos="468"/>
              </w:tabs>
              <w:adjustRightInd w:val="0"/>
              <w:ind w:left="468" w:hanging="468"/>
              <w:textAlignment w:val="baseline"/>
              <w:rPr>
                <w:rFonts w:ascii="Arial" w:hAnsi="Arial" w:cs="Arial"/>
              </w:rPr>
            </w:pPr>
            <w:r w:rsidRPr="00CF00D8">
              <w:rPr>
                <w:rFonts w:ascii="Arial" w:hAnsi="Arial" w:cs="Arial"/>
                <w:b/>
              </w:rPr>
              <w:t>3.2</w:t>
            </w:r>
            <w:r w:rsidRPr="00CF00D8">
              <w:rPr>
                <w:rFonts w:ascii="Arial" w:hAnsi="Arial" w:cs="Arial"/>
                <w:b/>
              </w:rPr>
              <w:tab/>
            </w:r>
            <w:r w:rsidR="006C3D81">
              <w:rPr>
                <w:rFonts w:ascii="Arial" w:hAnsi="Arial" w:cs="Arial"/>
                <w:b/>
              </w:rPr>
              <w:t xml:space="preserve">       </w:t>
            </w:r>
            <w:r w:rsidRPr="00CF00D8">
              <w:rPr>
                <w:rFonts w:ascii="Arial" w:hAnsi="Arial" w:cs="Arial"/>
                <w:b/>
              </w:rPr>
              <w:t xml:space="preserve">Articulation and Transfer </w:t>
            </w:r>
          </w:p>
        </w:tc>
        <w:tc>
          <w:tcPr>
            <w:tcW w:w="4820" w:type="dxa"/>
            <w:shd w:val="clear" w:color="auto" w:fill="CCC0D9" w:themeFill="accent4" w:themeFillTint="66"/>
            <w:vAlign w:val="center"/>
          </w:tcPr>
          <w:p w:rsidR="00E704BE" w:rsidRPr="00CF00D8" w:rsidRDefault="00E704BE">
            <w:pPr>
              <w:widowControl w:val="0"/>
              <w:tabs>
                <w:tab w:val="left" w:pos="360"/>
                <w:tab w:val="left" w:pos="756"/>
              </w:tabs>
              <w:adjustRightInd w:val="0"/>
              <w:ind w:left="540" w:hanging="540"/>
              <w:textAlignment w:val="baseline"/>
              <w:rPr>
                <w:rFonts w:ascii="Arial" w:hAnsi="Arial" w:cs="Arial"/>
              </w:rPr>
            </w:pPr>
            <w:r w:rsidRPr="00CF00D8">
              <w:rPr>
                <w:rFonts w:ascii="Arial" w:hAnsi="Arial" w:cs="Arial"/>
                <w:b/>
              </w:rPr>
              <w:t>5.3.2</w:t>
            </w:r>
            <w:r w:rsidRPr="00CF00D8">
              <w:rPr>
                <w:rFonts w:ascii="Arial" w:hAnsi="Arial" w:cs="Arial"/>
                <w:b/>
              </w:rPr>
              <w:tab/>
            </w:r>
            <w:r w:rsidR="006C3D81">
              <w:rPr>
                <w:rFonts w:ascii="Arial" w:hAnsi="Arial" w:cs="Arial"/>
                <w:b/>
              </w:rPr>
              <w:t xml:space="preserve">       </w:t>
            </w:r>
            <w:r w:rsidRPr="00CF00D8">
              <w:rPr>
                <w:rFonts w:ascii="Arial" w:hAnsi="Arial" w:cs="Arial"/>
                <w:b/>
              </w:rPr>
              <w:t>Articulation and Transfer</w:t>
            </w:r>
          </w:p>
        </w:tc>
      </w:tr>
      <w:tr w:rsidR="00E704BE" w:rsidRPr="00CF00D8" w:rsidTr="00C374E7">
        <w:tc>
          <w:tcPr>
            <w:tcW w:w="4206" w:type="dxa"/>
          </w:tcPr>
          <w:p w:rsidR="00E704BE" w:rsidRPr="00CF00D8" w:rsidRDefault="00E704BE" w:rsidP="00E73E6C">
            <w:pPr>
              <w:rPr>
                <w:rFonts w:ascii="Arial" w:hAnsi="Arial" w:cs="Arial"/>
                <w:b/>
                <w:sz w:val="20"/>
                <w:szCs w:val="20"/>
              </w:rPr>
            </w:pPr>
          </w:p>
          <w:p w:rsidR="00E704BE" w:rsidRPr="00BE3A6B" w:rsidRDefault="00E704BE" w:rsidP="00BE3A6B">
            <w:pPr>
              <w:tabs>
                <w:tab w:val="left" w:pos="-270"/>
              </w:tabs>
              <w:ind w:left="768" w:hanging="768"/>
              <w:jc w:val="both"/>
              <w:rPr>
                <w:rFonts w:ascii="Arial" w:hAnsi="Arial" w:cs="Arial"/>
              </w:rPr>
            </w:pPr>
            <w:r w:rsidRPr="00CF00D8">
              <w:rPr>
                <w:rFonts w:ascii="Arial" w:hAnsi="Arial" w:cs="Arial"/>
              </w:rPr>
              <w:t>3.2.1</w:t>
            </w:r>
            <w:r w:rsidR="007B799B">
              <w:rPr>
                <w:rFonts w:ascii="Arial" w:hAnsi="Arial" w:cs="Arial"/>
              </w:rPr>
              <w:t xml:space="preserve"> </w:t>
            </w:r>
            <w:r w:rsidR="0017644C">
              <w:rPr>
                <w:rFonts w:ascii="Arial" w:hAnsi="Arial" w:cs="Arial"/>
              </w:rPr>
              <w:t xml:space="preserve"> </w:t>
            </w:r>
            <w:r w:rsidR="006C3D81">
              <w:rPr>
                <w:rFonts w:ascii="Arial" w:hAnsi="Arial" w:cs="Arial"/>
              </w:rPr>
              <w:t xml:space="preserve">  </w:t>
            </w:r>
            <w:r w:rsidRPr="00CF00D8">
              <w:rPr>
                <w:rFonts w:ascii="Arial" w:hAnsi="Arial" w:cs="Arial"/>
              </w:rPr>
              <w:t xml:space="preserve">The department </w:t>
            </w:r>
            <w:r w:rsidR="00900E7B" w:rsidRPr="00CF00D8">
              <w:rPr>
                <w:rFonts w:ascii="Arial" w:hAnsi="Arial" w:cs="Arial"/>
              </w:rPr>
              <w:t>must</w:t>
            </w:r>
            <w:r w:rsidRPr="00CF00D8">
              <w:rPr>
                <w:rFonts w:ascii="Arial" w:hAnsi="Arial" w:cs="Arial"/>
              </w:rPr>
              <w:t xml:space="preserve"> have</w:t>
            </w:r>
            <w:r w:rsidR="00D60D13" w:rsidRPr="00CF00D8">
              <w:rPr>
                <w:rFonts w:ascii="Arial" w:hAnsi="Arial" w:cs="Arial"/>
              </w:rPr>
              <w:t xml:space="preserve"> </w:t>
            </w:r>
            <w:r w:rsidR="00D60D13" w:rsidRPr="00CF00D8">
              <w:rPr>
                <w:rFonts w:ascii="Arial" w:eastAsia="Times New Roman" w:hAnsi="Arial" w:cs="Times New Roman"/>
              </w:rPr>
              <w:t>well-defined policies</w:t>
            </w:r>
            <w:r w:rsidRPr="00CF00D8">
              <w:rPr>
                <w:rFonts w:ascii="Arial" w:hAnsi="Arial" w:cs="Arial"/>
              </w:rPr>
              <w:t xml:space="preserve"> and mechanisms </w:t>
            </w:r>
            <w:r w:rsidR="002A2B9C">
              <w:rPr>
                <w:rFonts w:ascii="Arial" w:hAnsi="Arial" w:cs="Arial"/>
              </w:rPr>
              <w:t>to</w:t>
            </w:r>
            <w:r w:rsidR="002A2B9C" w:rsidRPr="00CF00D8">
              <w:rPr>
                <w:rFonts w:ascii="Arial" w:hAnsi="Arial" w:cs="Arial"/>
              </w:rPr>
              <w:t xml:space="preserve"> </w:t>
            </w:r>
            <w:r w:rsidRPr="00CF00D8">
              <w:rPr>
                <w:rFonts w:ascii="Arial" w:hAnsi="Arial" w:cs="Arial"/>
              </w:rPr>
              <w:t>facilitate student mobility</w:t>
            </w:r>
            <w:r w:rsidR="00E12B87">
              <w:rPr>
                <w:rFonts w:ascii="Arial" w:hAnsi="Arial" w:cs="Arial"/>
              </w:rPr>
              <w:t>,</w:t>
            </w:r>
            <w:r w:rsidRPr="00CF00D8">
              <w:rPr>
                <w:rFonts w:ascii="Arial" w:hAnsi="Arial" w:cs="Arial"/>
              </w:rPr>
              <w:t xml:space="preserve"> </w:t>
            </w:r>
            <w:r w:rsidR="00121CF1">
              <w:rPr>
                <w:rFonts w:ascii="Arial" w:hAnsi="Arial" w:cs="Arial"/>
              </w:rPr>
              <w:t>which</w:t>
            </w:r>
            <w:r w:rsidR="00121CF1" w:rsidRPr="00CF00D8">
              <w:rPr>
                <w:rFonts w:ascii="Arial" w:hAnsi="Arial" w:cs="Arial"/>
              </w:rPr>
              <w:t xml:space="preserve"> </w:t>
            </w:r>
            <w:r w:rsidRPr="00CF00D8">
              <w:rPr>
                <w:rFonts w:ascii="Arial" w:hAnsi="Arial" w:cs="Arial"/>
              </w:rPr>
              <w:t xml:space="preserve">may include student </w:t>
            </w:r>
            <w:r w:rsidR="002A2B9C">
              <w:rPr>
                <w:rFonts w:ascii="Arial" w:hAnsi="Arial" w:cs="Arial"/>
              </w:rPr>
              <w:t xml:space="preserve">transfer </w:t>
            </w:r>
            <w:r w:rsidR="00D60D13" w:rsidRPr="00CF00D8">
              <w:rPr>
                <w:rFonts w:ascii="Arial" w:hAnsi="Arial" w:cs="Arial"/>
              </w:rPr>
              <w:t>within</w:t>
            </w:r>
            <w:r w:rsidR="00121CF1">
              <w:rPr>
                <w:rFonts w:ascii="Arial" w:hAnsi="Arial" w:cs="Arial"/>
              </w:rPr>
              <w:t xml:space="preserve"> and between</w:t>
            </w:r>
            <w:r w:rsidR="00D60D13" w:rsidRPr="00CF00D8">
              <w:rPr>
                <w:rFonts w:ascii="Arial" w:hAnsi="Arial" w:cs="Arial"/>
              </w:rPr>
              <w:t xml:space="preserve"> institution</w:t>
            </w:r>
            <w:r w:rsidR="00121CF1">
              <w:rPr>
                <w:rFonts w:ascii="Arial" w:hAnsi="Arial" w:cs="Arial"/>
              </w:rPr>
              <w:t>s</w:t>
            </w:r>
            <w:r w:rsidR="002A2B9C">
              <w:rPr>
                <w:rFonts w:ascii="Arial" w:hAnsi="Arial" w:cs="Arial"/>
              </w:rPr>
              <w:t xml:space="preserve"> as well as</w:t>
            </w:r>
            <w:r w:rsidR="00D60D13" w:rsidRPr="00CF00D8">
              <w:rPr>
                <w:rFonts w:ascii="Arial" w:hAnsi="Arial" w:cs="Arial"/>
              </w:rPr>
              <w:t xml:space="preserve"> </w:t>
            </w:r>
            <w:r w:rsidRPr="00CF00D8">
              <w:rPr>
                <w:rFonts w:ascii="Arial" w:hAnsi="Arial" w:cs="Arial"/>
              </w:rPr>
              <w:t>cross-border</w:t>
            </w:r>
            <w:r w:rsidR="002A2B9C">
              <w:rPr>
                <w:rFonts w:ascii="Arial" w:hAnsi="Arial" w:cs="Arial"/>
              </w:rPr>
              <w:t>.</w:t>
            </w:r>
          </w:p>
        </w:tc>
        <w:tc>
          <w:tcPr>
            <w:tcW w:w="5859" w:type="dxa"/>
          </w:tcPr>
          <w:p w:rsidR="00E704BE" w:rsidRPr="00CF00D8" w:rsidRDefault="00E704BE" w:rsidP="00E73E6C">
            <w:pPr>
              <w:rPr>
                <w:rFonts w:ascii="Arial" w:hAnsi="Arial" w:cs="Arial"/>
                <w:b/>
                <w:sz w:val="20"/>
                <w:szCs w:val="20"/>
              </w:rPr>
            </w:pPr>
          </w:p>
          <w:p w:rsidR="00E704BE" w:rsidRPr="00CF00D8" w:rsidRDefault="000E0B18" w:rsidP="006C3D81">
            <w:pPr>
              <w:widowControl w:val="0"/>
              <w:adjustRightInd w:val="0"/>
              <w:ind w:left="886" w:hanging="886"/>
              <w:jc w:val="both"/>
              <w:textAlignment w:val="baseline"/>
              <w:rPr>
                <w:rFonts w:ascii="Arial" w:hAnsi="Arial"/>
              </w:rPr>
            </w:pPr>
            <w:bookmarkStart w:id="25" w:name="OLE_LINK25"/>
            <w:bookmarkStart w:id="26" w:name="OLE_LINK26"/>
            <w:r w:rsidRPr="00CF00D8">
              <w:rPr>
                <w:rFonts w:ascii="Arial" w:hAnsi="Arial" w:cs="Arial"/>
              </w:rPr>
              <w:t>3.2.1</w:t>
            </w:r>
            <w:r w:rsidR="0017644C">
              <w:rPr>
                <w:rFonts w:ascii="Arial" w:hAnsi="Arial" w:cs="Arial"/>
              </w:rPr>
              <w:t xml:space="preserve"> </w:t>
            </w:r>
            <w:r w:rsidR="006C3D81">
              <w:rPr>
                <w:rFonts w:ascii="Arial" w:hAnsi="Arial" w:cs="Arial"/>
              </w:rPr>
              <w:t xml:space="preserve">   </w:t>
            </w:r>
            <w:r w:rsidRPr="00CF00D8">
              <w:rPr>
                <w:rFonts w:ascii="Arial" w:hAnsi="Arial" w:cs="Arial"/>
              </w:rPr>
              <w:t>Describe</w:t>
            </w:r>
            <w:r w:rsidR="00E704BE" w:rsidRPr="00CF00D8">
              <w:rPr>
                <w:rFonts w:ascii="Arial" w:hAnsi="Arial" w:cs="Arial"/>
              </w:rPr>
              <w:t xml:space="preserve"> how the department facilitates student mobility, exchanges and transfers, nationally and internationally.</w:t>
            </w:r>
          </w:p>
          <w:bookmarkEnd w:id="25"/>
          <w:bookmarkEnd w:id="26"/>
          <w:p w:rsidR="00E704BE" w:rsidRPr="00CF00D8" w:rsidRDefault="00E704BE" w:rsidP="007B799B">
            <w:pPr>
              <w:ind w:left="743" w:hanging="709"/>
              <w:rPr>
                <w:rFonts w:ascii="Arial" w:hAnsi="Arial" w:cs="Arial"/>
                <w:b/>
              </w:rPr>
            </w:pPr>
          </w:p>
          <w:p w:rsidR="00E704BE" w:rsidRPr="00CF00D8" w:rsidRDefault="00E704BE" w:rsidP="00E73E6C">
            <w:pPr>
              <w:rPr>
                <w:rFonts w:ascii="Arial" w:hAnsi="Arial" w:cs="Arial"/>
                <w:b/>
              </w:rPr>
            </w:pPr>
          </w:p>
          <w:p w:rsidR="00E704BE" w:rsidRPr="00CF00D8" w:rsidRDefault="00E704BE" w:rsidP="00E73E6C">
            <w:pPr>
              <w:rPr>
                <w:rFonts w:ascii="Arial" w:hAnsi="Arial" w:cs="Arial"/>
                <w:b/>
              </w:rPr>
            </w:pPr>
          </w:p>
          <w:p w:rsidR="00E704BE" w:rsidRPr="00CF00D8" w:rsidRDefault="00E704BE" w:rsidP="00E73E6C">
            <w:pPr>
              <w:rPr>
                <w:rFonts w:ascii="Arial" w:hAnsi="Arial" w:cs="Arial"/>
                <w:b/>
                <w:sz w:val="20"/>
                <w:szCs w:val="20"/>
              </w:rPr>
            </w:pPr>
          </w:p>
        </w:tc>
        <w:tc>
          <w:tcPr>
            <w:tcW w:w="4820" w:type="dxa"/>
          </w:tcPr>
          <w:p w:rsidR="00E704BE" w:rsidRPr="00CF00D8" w:rsidRDefault="00E704BE" w:rsidP="00E73E6C">
            <w:pPr>
              <w:rPr>
                <w:rFonts w:ascii="Arial" w:hAnsi="Arial" w:cs="Arial"/>
                <w:b/>
                <w:sz w:val="20"/>
                <w:szCs w:val="20"/>
              </w:rPr>
            </w:pPr>
          </w:p>
          <w:p w:rsidR="00E704BE" w:rsidRPr="00CF00D8" w:rsidRDefault="00E704BE" w:rsidP="006C3D81">
            <w:pPr>
              <w:pStyle w:val="ListParagraph"/>
              <w:widowControl w:val="0"/>
              <w:numPr>
                <w:ilvl w:val="3"/>
                <w:numId w:val="28"/>
              </w:numPr>
              <w:adjustRightInd w:val="0"/>
              <w:ind w:left="963" w:hanging="963"/>
              <w:jc w:val="both"/>
              <w:textAlignment w:val="baseline"/>
              <w:rPr>
                <w:rFonts w:ascii="Arial" w:hAnsi="Arial"/>
              </w:rPr>
            </w:pPr>
            <w:r w:rsidRPr="00CF00D8">
              <w:rPr>
                <w:rFonts w:ascii="Arial" w:hAnsi="Arial" w:cs="Arial"/>
              </w:rPr>
              <w:t>Comment on how the department facilitates national and transnational student mobility</w:t>
            </w:r>
            <w:r w:rsidRPr="00CF00D8">
              <w:rPr>
                <w:rFonts w:ascii="Arial" w:hAnsi="Arial" w:cs="Arial"/>
                <w:sz w:val="16"/>
                <w:szCs w:val="16"/>
              </w:rPr>
              <w:t>.</w:t>
            </w:r>
          </w:p>
          <w:p w:rsidR="00E704BE" w:rsidRPr="00CF00D8" w:rsidRDefault="00E704BE" w:rsidP="00E73E6C">
            <w:pPr>
              <w:rPr>
                <w:rFonts w:ascii="Arial" w:hAnsi="Arial" w:cs="Arial"/>
                <w:b/>
                <w:sz w:val="20"/>
                <w:szCs w:val="20"/>
              </w:rPr>
            </w:pPr>
          </w:p>
        </w:tc>
      </w:tr>
      <w:tr w:rsidR="00E704BE" w:rsidRPr="00CF00D8" w:rsidTr="00C374E7">
        <w:trPr>
          <w:trHeight w:val="1358"/>
        </w:trPr>
        <w:tc>
          <w:tcPr>
            <w:tcW w:w="4206" w:type="dxa"/>
          </w:tcPr>
          <w:p w:rsidR="00E12B87" w:rsidRDefault="00E12B87" w:rsidP="006F798E">
            <w:pPr>
              <w:pStyle w:val="ListParagraph"/>
              <w:tabs>
                <w:tab w:val="left" w:pos="-270"/>
              </w:tabs>
              <w:ind w:left="602"/>
              <w:jc w:val="both"/>
              <w:rPr>
                <w:rFonts w:ascii="Arial" w:hAnsi="Arial" w:cs="Arial"/>
              </w:rPr>
            </w:pPr>
          </w:p>
          <w:p w:rsidR="00E704BE" w:rsidRPr="00BE3A6B" w:rsidRDefault="008847BF" w:rsidP="00BE3A6B">
            <w:pPr>
              <w:pStyle w:val="ListParagraph"/>
              <w:numPr>
                <w:ilvl w:val="2"/>
                <w:numId w:val="133"/>
              </w:numPr>
              <w:tabs>
                <w:tab w:val="left" w:pos="-270"/>
              </w:tabs>
              <w:ind w:left="768" w:hanging="768"/>
              <w:jc w:val="both"/>
              <w:rPr>
                <w:rFonts w:ascii="Arial" w:hAnsi="Arial" w:cs="Arial"/>
              </w:rPr>
            </w:pPr>
            <w:r w:rsidRPr="00B067F0">
              <w:rPr>
                <w:rFonts w:ascii="Arial" w:hAnsi="Arial" w:cs="Arial"/>
              </w:rPr>
              <w:t>The department must ensure that the incoming transfer student</w:t>
            </w:r>
            <w:r w:rsidR="003C4291" w:rsidRPr="00B067F0">
              <w:rPr>
                <w:rFonts w:ascii="Arial" w:hAnsi="Arial" w:cs="Arial"/>
              </w:rPr>
              <w:t>s</w:t>
            </w:r>
            <w:r w:rsidRPr="00B067F0">
              <w:rPr>
                <w:rFonts w:ascii="Arial" w:hAnsi="Arial" w:cs="Arial"/>
              </w:rPr>
              <w:t xml:space="preserve"> have the capacity to successfully follow the programme</w:t>
            </w:r>
            <w:r w:rsidR="00E0103A" w:rsidRPr="00B067F0">
              <w:rPr>
                <w:rFonts w:ascii="Arial" w:hAnsi="Arial" w:cs="Arial"/>
              </w:rPr>
              <w:t>.</w:t>
            </w:r>
          </w:p>
        </w:tc>
        <w:tc>
          <w:tcPr>
            <w:tcW w:w="5859" w:type="dxa"/>
          </w:tcPr>
          <w:p w:rsidR="003C120F" w:rsidRDefault="00E704BE" w:rsidP="000A72A0">
            <w:pPr>
              <w:widowControl w:val="0"/>
              <w:adjustRightInd w:val="0"/>
              <w:ind w:left="601" w:hanging="709"/>
              <w:jc w:val="both"/>
              <w:textAlignment w:val="baseline"/>
              <w:rPr>
                <w:rFonts w:ascii="Arial" w:hAnsi="Arial" w:cs="Arial"/>
              </w:rPr>
            </w:pPr>
            <w:r w:rsidRPr="002E63FB">
              <w:rPr>
                <w:rFonts w:ascii="Arial" w:hAnsi="Arial" w:cs="Arial"/>
              </w:rPr>
              <w:t xml:space="preserve"> </w:t>
            </w:r>
          </w:p>
          <w:p w:rsidR="00E704BE" w:rsidRPr="000A72A0" w:rsidRDefault="00E704BE" w:rsidP="006C3D81">
            <w:pPr>
              <w:widowControl w:val="0"/>
              <w:adjustRightInd w:val="0"/>
              <w:ind w:left="886" w:hanging="886"/>
              <w:jc w:val="both"/>
              <w:textAlignment w:val="baseline"/>
              <w:rPr>
                <w:rFonts w:ascii="Arial" w:hAnsi="Arial" w:cs="Arial"/>
                <w:b/>
              </w:rPr>
            </w:pPr>
            <w:r w:rsidRPr="002E63FB">
              <w:rPr>
                <w:rFonts w:ascii="Arial" w:hAnsi="Arial" w:cs="Arial"/>
              </w:rPr>
              <w:t>3.2.</w:t>
            </w:r>
            <w:r w:rsidR="0031288D" w:rsidRPr="00B067F0">
              <w:rPr>
                <w:rFonts w:ascii="Arial" w:hAnsi="Arial" w:cs="Arial"/>
              </w:rPr>
              <w:t>2</w:t>
            </w:r>
            <w:r w:rsidR="007B799B">
              <w:rPr>
                <w:rFonts w:ascii="Arial" w:hAnsi="Arial" w:cs="Arial"/>
              </w:rPr>
              <w:t xml:space="preserve"> </w:t>
            </w:r>
            <w:r w:rsidR="006C3D81">
              <w:rPr>
                <w:rFonts w:ascii="Arial" w:hAnsi="Arial" w:cs="Arial"/>
              </w:rPr>
              <w:t xml:space="preserve"> </w:t>
            </w:r>
            <w:r w:rsidRPr="00B067F0">
              <w:rPr>
                <w:rFonts w:ascii="Arial" w:hAnsi="Arial" w:cs="Arial"/>
              </w:rPr>
              <w:t xml:space="preserve">Indicate how students accepted for transfer demonstrate comparable achievements in their previous programme of study. </w:t>
            </w:r>
          </w:p>
        </w:tc>
        <w:tc>
          <w:tcPr>
            <w:tcW w:w="4820" w:type="dxa"/>
          </w:tcPr>
          <w:p w:rsidR="00E704BE" w:rsidRPr="00CF00D8" w:rsidRDefault="00E704BE" w:rsidP="00E704BE">
            <w:pPr>
              <w:jc w:val="both"/>
              <w:rPr>
                <w:rFonts w:ascii="Arial" w:hAnsi="Arial" w:cs="Arial"/>
                <w:sz w:val="20"/>
                <w:szCs w:val="20"/>
              </w:rPr>
            </w:pPr>
          </w:p>
          <w:p w:rsidR="00114AE4" w:rsidRPr="000A72A0" w:rsidRDefault="00E704BE" w:rsidP="006C3D81">
            <w:pPr>
              <w:pStyle w:val="ListParagraph"/>
              <w:numPr>
                <w:ilvl w:val="3"/>
                <w:numId w:val="28"/>
              </w:numPr>
              <w:spacing w:after="200" w:line="276" w:lineRule="auto"/>
              <w:ind w:left="963" w:hanging="963"/>
              <w:jc w:val="both"/>
              <w:rPr>
                <w:rFonts w:ascii="Arial" w:hAnsi="Arial" w:cs="Arial"/>
                <w:b/>
                <w:sz w:val="20"/>
                <w:szCs w:val="20"/>
              </w:rPr>
            </w:pPr>
            <w:r w:rsidRPr="000A72A0">
              <w:rPr>
                <w:rFonts w:ascii="Arial" w:hAnsi="Arial"/>
              </w:rPr>
              <w:t>Comment on the procedures to determine the comparability of achievement of incoming transfer students.</w:t>
            </w:r>
          </w:p>
        </w:tc>
      </w:tr>
      <w:tr w:rsidR="00E704BE" w:rsidRPr="00CF00D8" w:rsidTr="00C374E7">
        <w:trPr>
          <w:trHeight w:val="557"/>
        </w:trPr>
        <w:tc>
          <w:tcPr>
            <w:tcW w:w="4206" w:type="dxa"/>
            <w:shd w:val="clear" w:color="auto" w:fill="CCC0D9" w:themeFill="accent4" w:themeFillTint="66"/>
            <w:vAlign w:val="center"/>
          </w:tcPr>
          <w:p w:rsidR="00E704BE" w:rsidRPr="00CF00D8" w:rsidRDefault="00E704BE" w:rsidP="006C3D81">
            <w:pPr>
              <w:tabs>
                <w:tab w:val="left" w:pos="540"/>
                <w:tab w:val="left" w:pos="770"/>
              </w:tabs>
              <w:rPr>
                <w:rFonts w:ascii="Arial" w:hAnsi="Arial" w:cs="Arial"/>
                <w:b/>
              </w:rPr>
            </w:pPr>
            <w:r w:rsidRPr="00CF00D8">
              <w:rPr>
                <w:rFonts w:ascii="Arial" w:hAnsi="Arial" w:cs="Arial"/>
                <w:b/>
              </w:rPr>
              <w:t xml:space="preserve">3.3 </w:t>
            </w:r>
            <w:r w:rsidR="006C3D81">
              <w:rPr>
                <w:rFonts w:ascii="Arial" w:hAnsi="Arial" w:cs="Arial"/>
                <w:b/>
              </w:rPr>
              <w:t xml:space="preserve">      </w:t>
            </w:r>
            <w:r w:rsidR="00C374E7">
              <w:rPr>
                <w:rFonts w:ascii="Arial" w:hAnsi="Arial" w:cs="Arial"/>
                <w:b/>
              </w:rPr>
              <w:t xml:space="preserve"> </w:t>
            </w:r>
            <w:r w:rsidRPr="00CF00D8">
              <w:rPr>
                <w:rFonts w:ascii="Arial" w:hAnsi="Arial" w:cs="Arial"/>
                <w:b/>
              </w:rPr>
              <w:t xml:space="preserve">Student Support Services </w:t>
            </w:r>
          </w:p>
        </w:tc>
        <w:tc>
          <w:tcPr>
            <w:tcW w:w="5859" w:type="dxa"/>
            <w:shd w:val="clear" w:color="auto" w:fill="CCC0D9" w:themeFill="accent4" w:themeFillTint="66"/>
            <w:vAlign w:val="center"/>
          </w:tcPr>
          <w:p w:rsidR="000E0B18" w:rsidRPr="00CF00D8" w:rsidRDefault="006000BE" w:rsidP="006C3D81">
            <w:pPr>
              <w:tabs>
                <w:tab w:val="left" w:pos="468"/>
              </w:tabs>
              <w:rPr>
                <w:rFonts w:ascii="Arial" w:hAnsi="Arial" w:cs="Arial"/>
              </w:rPr>
            </w:pPr>
            <w:r w:rsidRPr="00CF00D8">
              <w:rPr>
                <w:rFonts w:ascii="Arial" w:hAnsi="Arial" w:cs="Arial"/>
                <w:b/>
              </w:rPr>
              <w:t>3</w:t>
            </w:r>
            <w:r w:rsidR="00E704BE" w:rsidRPr="00CF00D8">
              <w:rPr>
                <w:rFonts w:ascii="Arial" w:hAnsi="Arial" w:cs="Arial"/>
                <w:b/>
              </w:rPr>
              <w:t>.3</w:t>
            </w:r>
            <w:r w:rsidR="00E704BE" w:rsidRPr="00CF00D8">
              <w:rPr>
                <w:rFonts w:ascii="Arial" w:hAnsi="Arial" w:cs="Arial"/>
                <w:b/>
              </w:rPr>
              <w:tab/>
            </w:r>
            <w:r w:rsidR="006C3D81">
              <w:rPr>
                <w:rFonts w:ascii="Arial" w:hAnsi="Arial" w:cs="Arial"/>
                <w:b/>
              </w:rPr>
              <w:t xml:space="preserve">       </w:t>
            </w:r>
            <w:r w:rsidR="00E704BE" w:rsidRPr="00CF00D8">
              <w:rPr>
                <w:rFonts w:ascii="Arial" w:hAnsi="Arial" w:cs="Arial"/>
                <w:b/>
              </w:rPr>
              <w:t xml:space="preserve">Student Support Services </w:t>
            </w:r>
          </w:p>
        </w:tc>
        <w:tc>
          <w:tcPr>
            <w:tcW w:w="4820" w:type="dxa"/>
            <w:shd w:val="clear" w:color="auto" w:fill="CCC0D9" w:themeFill="accent4" w:themeFillTint="66"/>
            <w:vAlign w:val="center"/>
          </w:tcPr>
          <w:p w:rsidR="00E704BE" w:rsidRPr="00CF00D8" w:rsidRDefault="00E704BE">
            <w:pPr>
              <w:rPr>
                <w:rFonts w:ascii="Arial" w:hAnsi="Arial" w:cs="Arial"/>
              </w:rPr>
            </w:pPr>
            <w:r w:rsidRPr="00CF00D8">
              <w:rPr>
                <w:rFonts w:ascii="Arial" w:hAnsi="Arial" w:cs="Arial"/>
                <w:b/>
              </w:rPr>
              <w:t>5.3.3</w:t>
            </w:r>
            <w:r w:rsidRPr="00CF00D8">
              <w:rPr>
                <w:rFonts w:ascii="Arial" w:hAnsi="Arial" w:cs="Arial"/>
                <w:b/>
              </w:rPr>
              <w:tab/>
            </w:r>
            <w:r w:rsidR="006C3D81">
              <w:rPr>
                <w:rFonts w:ascii="Arial" w:hAnsi="Arial" w:cs="Arial"/>
                <w:b/>
              </w:rPr>
              <w:t xml:space="preserve">    </w:t>
            </w:r>
            <w:r w:rsidRPr="00CF00D8">
              <w:rPr>
                <w:rFonts w:ascii="Arial" w:hAnsi="Arial" w:cs="Arial"/>
                <w:b/>
              </w:rPr>
              <w:t>Student Support Services</w:t>
            </w:r>
          </w:p>
        </w:tc>
      </w:tr>
      <w:tr w:rsidR="00671A7D" w:rsidRPr="00CF00D8" w:rsidTr="00C374E7">
        <w:tc>
          <w:tcPr>
            <w:tcW w:w="4206" w:type="dxa"/>
          </w:tcPr>
          <w:p w:rsidR="00671A7D" w:rsidRPr="00CF00D8" w:rsidRDefault="00671A7D" w:rsidP="00E73E6C">
            <w:pPr>
              <w:tabs>
                <w:tab w:val="left" w:pos="0"/>
                <w:tab w:val="left" w:pos="432"/>
              </w:tabs>
              <w:ind w:left="180"/>
              <w:jc w:val="both"/>
              <w:rPr>
                <w:rFonts w:ascii="Arial" w:hAnsi="Arial" w:cs="Arial"/>
              </w:rPr>
            </w:pPr>
          </w:p>
          <w:p w:rsidR="00671A7D" w:rsidRPr="00CF00D8" w:rsidRDefault="00671A7D" w:rsidP="006C3D81">
            <w:pPr>
              <w:pStyle w:val="ListParagraph"/>
              <w:ind w:left="768" w:hanging="768"/>
              <w:jc w:val="both"/>
              <w:rPr>
                <w:rFonts w:ascii="Arial" w:hAnsi="Arial" w:cs="Arial"/>
              </w:rPr>
            </w:pPr>
            <w:r w:rsidRPr="00CF00D8">
              <w:rPr>
                <w:rFonts w:ascii="Arial" w:hAnsi="Arial" w:cs="Arial"/>
              </w:rPr>
              <w:t xml:space="preserve">3.3.1 </w:t>
            </w:r>
            <w:r w:rsidR="00C374E7">
              <w:rPr>
                <w:rFonts w:ascii="Arial" w:hAnsi="Arial" w:cs="Arial"/>
              </w:rPr>
              <w:t xml:space="preserve"> </w:t>
            </w:r>
            <w:r w:rsidRPr="00CF00D8">
              <w:rPr>
                <w:rFonts w:ascii="Arial" w:hAnsi="Arial" w:cs="Arial"/>
              </w:rPr>
              <w:t xml:space="preserve">Students </w:t>
            </w:r>
            <w:r w:rsidRPr="00CF00D8">
              <w:rPr>
                <w:rFonts w:ascii="Arial" w:hAnsi="Arial" w:cs="Arial"/>
                <w:bCs/>
              </w:rPr>
              <w:t>must have</w:t>
            </w:r>
            <w:r w:rsidRPr="00CF00D8">
              <w:rPr>
                <w:rFonts w:ascii="Arial" w:hAnsi="Arial" w:cs="Arial"/>
              </w:rPr>
              <w:t xml:space="preserve"> access to appropriate</w:t>
            </w:r>
            <w:r w:rsidR="00C30E45" w:rsidRPr="00CF00D8">
              <w:rPr>
                <w:rFonts w:ascii="Arial" w:hAnsi="Arial" w:cs="Arial"/>
              </w:rPr>
              <w:t xml:space="preserve"> </w:t>
            </w:r>
            <w:r w:rsidRPr="00CF00D8">
              <w:rPr>
                <w:rFonts w:ascii="Arial" w:hAnsi="Arial" w:cs="Arial"/>
              </w:rPr>
              <w:t xml:space="preserve">and adequate support services, such as physical, social, financial, recreational and online facilities, academic and non-academic counselling and health services. </w:t>
            </w:r>
          </w:p>
          <w:p w:rsidR="00671A7D" w:rsidRPr="00CF00D8" w:rsidRDefault="00671A7D" w:rsidP="00E73E6C">
            <w:pPr>
              <w:pStyle w:val="ListParagraph"/>
              <w:ind w:left="252"/>
              <w:jc w:val="both"/>
              <w:rPr>
                <w:rFonts w:ascii="Arial" w:hAnsi="Arial" w:cs="Arial"/>
              </w:rPr>
            </w:pPr>
          </w:p>
          <w:p w:rsidR="00657084" w:rsidRDefault="00657084" w:rsidP="00E73E6C">
            <w:pPr>
              <w:pStyle w:val="ListParagraph"/>
              <w:ind w:left="0"/>
              <w:jc w:val="both"/>
              <w:rPr>
                <w:rFonts w:ascii="Arial" w:hAnsi="Arial" w:cs="Arial"/>
                <w:b/>
              </w:rPr>
            </w:pPr>
          </w:p>
          <w:p w:rsidR="00657084" w:rsidRDefault="00657084" w:rsidP="00E73E6C">
            <w:pPr>
              <w:pStyle w:val="ListParagraph"/>
              <w:ind w:left="0"/>
              <w:jc w:val="both"/>
              <w:rPr>
                <w:rFonts w:ascii="Arial" w:hAnsi="Arial" w:cs="Arial"/>
                <w:b/>
              </w:rPr>
            </w:pPr>
          </w:p>
          <w:p w:rsidR="005E496A" w:rsidRPr="00CF00D8" w:rsidRDefault="005E496A" w:rsidP="00E73E6C">
            <w:pPr>
              <w:pStyle w:val="ListParagraph"/>
              <w:ind w:left="0"/>
              <w:jc w:val="both"/>
              <w:rPr>
                <w:rFonts w:ascii="Arial" w:hAnsi="Arial" w:cs="Arial"/>
                <w:b/>
              </w:rPr>
            </w:pPr>
          </w:p>
        </w:tc>
        <w:tc>
          <w:tcPr>
            <w:tcW w:w="5859" w:type="dxa"/>
          </w:tcPr>
          <w:p w:rsidR="00671A7D" w:rsidRPr="00CF00D8" w:rsidRDefault="00671A7D" w:rsidP="00E73E6C">
            <w:pPr>
              <w:tabs>
                <w:tab w:val="left" w:pos="0"/>
                <w:tab w:val="left" w:pos="432"/>
              </w:tabs>
              <w:ind w:left="180"/>
              <w:jc w:val="both"/>
              <w:rPr>
                <w:rFonts w:ascii="Arial" w:hAnsi="Arial" w:cs="Arial"/>
                <w:sz w:val="20"/>
                <w:szCs w:val="20"/>
              </w:rPr>
            </w:pPr>
          </w:p>
          <w:p w:rsidR="00671A7D" w:rsidRPr="00CF00D8" w:rsidRDefault="00671A7D" w:rsidP="006C3D81">
            <w:pPr>
              <w:widowControl w:val="0"/>
              <w:adjustRightInd w:val="0"/>
              <w:ind w:left="886" w:hanging="886"/>
              <w:jc w:val="both"/>
              <w:textAlignment w:val="baseline"/>
              <w:rPr>
                <w:rFonts w:ascii="Arial" w:hAnsi="Arial"/>
              </w:rPr>
            </w:pPr>
            <w:r w:rsidRPr="00CF00D8">
              <w:rPr>
                <w:rFonts w:ascii="Arial" w:hAnsi="Arial"/>
              </w:rPr>
              <w:t xml:space="preserve">3.3.1 </w:t>
            </w:r>
            <w:r w:rsidR="0017644C">
              <w:rPr>
                <w:rFonts w:ascii="Arial" w:hAnsi="Arial"/>
              </w:rPr>
              <w:t xml:space="preserve"> </w:t>
            </w:r>
            <w:r w:rsidR="006C3D81">
              <w:rPr>
                <w:rFonts w:ascii="Arial" w:hAnsi="Arial"/>
              </w:rPr>
              <w:t xml:space="preserve">   </w:t>
            </w:r>
            <w:r w:rsidRPr="00CF00D8">
              <w:rPr>
                <w:rFonts w:ascii="Arial" w:hAnsi="Arial"/>
              </w:rPr>
              <w:t>What support services are available to students? Show evidence that those who provide these services are qualified. What other</w:t>
            </w:r>
            <w:r w:rsidRPr="00CF00D8">
              <w:rPr>
                <w:rFonts w:ascii="Arial" w:hAnsi="Arial" w:cs="Arial"/>
              </w:rPr>
              <w:t xml:space="preserve"> additional support </w:t>
            </w:r>
            <w:r w:rsidR="007B42FD">
              <w:rPr>
                <w:rFonts w:ascii="Arial" w:hAnsi="Arial" w:cs="Arial"/>
              </w:rPr>
              <w:t xml:space="preserve">arrangements </w:t>
            </w:r>
            <w:r w:rsidRPr="00CF00D8">
              <w:rPr>
                <w:rFonts w:ascii="Arial" w:hAnsi="Arial" w:cs="Arial"/>
              </w:rPr>
              <w:t>provided by other organisations are accessible to students?</w:t>
            </w:r>
          </w:p>
          <w:p w:rsidR="00671A7D" w:rsidRPr="00CF00D8" w:rsidRDefault="00671A7D" w:rsidP="00E73E6C">
            <w:pPr>
              <w:tabs>
                <w:tab w:val="left" w:pos="0"/>
                <w:tab w:val="left" w:pos="432"/>
              </w:tabs>
              <w:ind w:left="180"/>
              <w:jc w:val="both"/>
              <w:rPr>
                <w:rFonts w:ascii="Arial" w:hAnsi="Arial" w:cs="Arial"/>
                <w:sz w:val="20"/>
                <w:szCs w:val="20"/>
              </w:rPr>
            </w:pPr>
          </w:p>
        </w:tc>
        <w:tc>
          <w:tcPr>
            <w:tcW w:w="4820" w:type="dxa"/>
          </w:tcPr>
          <w:p w:rsidR="00671A7D" w:rsidRPr="00CF00D8" w:rsidRDefault="00671A7D" w:rsidP="00E73E6C">
            <w:pPr>
              <w:tabs>
                <w:tab w:val="left" w:pos="0"/>
                <w:tab w:val="left" w:pos="432"/>
              </w:tabs>
              <w:ind w:left="180"/>
              <w:jc w:val="both"/>
              <w:rPr>
                <w:rFonts w:ascii="Arial" w:hAnsi="Arial" w:cs="Arial"/>
                <w:sz w:val="20"/>
                <w:szCs w:val="20"/>
              </w:rPr>
            </w:pPr>
          </w:p>
          <w:p w:rsidR="00671A7D" w:rsidRPr="00CF00D8" w:rsidRDefault="00671A7D" w:rsidP="006C3D81">
            <w:pPr>
              <w:widowControl w:val="0"/>
              <w:tabs>
                <w:tab w:val="left" w:pos="596"/>
              </w:tabs>
              <w:adjustRightInd w:val="0"/>
              <w:ind w:left="1233" w:hanging="1260"/>
              <w:jc w:val="both"/>
              <w:textAlignment w:val="baseline"/>
              <w:rPr>
                <w:rFonts w:ascii="Arial" w:hAnsi="Arial"/>
              </w:rPr>
            </w:pPr>
            <w:r w:rsidRPr="00CF00D8">
              <w:rPr>
                <w:rFonts w:ascii="Arial" w:hAnsi="Arial"/>
              </w:rPr>
              <w:t>5.3.3.1</w:t>
            </w:r>
            <w:r w:rsidR="006C3D81">
              <w:rPr>
                <w:rFonts w:ascii="Arial" w:hAnsi="Arial"/>
              </w:rPr>
              <w:t xml:space="preserve">  </w:t>
            </w:r>
            <w:r w:rsidRPr="00CF00D8">
              <w:rPr>
                <w:rFonts w:ascii="Arial" w:hAnsi="Arial"/>
              </w:rPr>
              <w:t>(a)</w:t>
            </w:r>
            <w:r w:rsidR="005D517D" w:rsidRPr="00CF00D8">
              <w:rPr>
                <w:rFonts w:ascii="Arial" w:hAnsi="Arial"/>
              </w:rPr>
              <w:t xml:space="preserve"> </w:t>
            </w:r>
            <w:r w:rsidR="0017644C">
              <w:rPr>
                <w:rFonts w:ascii="Arial" w:hAnsi="Arial"/>
              </w:rPr>
              <w:t xml:space="preserve"> </w:t>
            </w:r>
            <w:r w:rsidR="006C3D81">
              <w:rPr>
                <w:rFonts w:ascii="Arial" w:hAnsi="Arial"/>
              </w:rPr>
              <w:t xml:space="preserve"> </w:t>
            </w:r>
            <w:r w:rsidRPr="00CF00D8">
              <w:rPr>
                <w:rFonts w:ascii="Arial" w:hAnsi="Arial"/>
              </w:rPr>
              <w:t>Evaluate the adequacy and quality of  student support services</w:t>
            </w:r>
            <w:r w:rsidR="00140920">
              <w:rPr>
                <w:rFonts w:ascii="Arial" w:hAnsi="Arial"/>
              </w:rPr>
              <w:t xml:space="preserve"> listed</w:t>
            </w:r>
            <w:r w:rsidRPr="00CF00D8">
              <w:rPr>
                <w:rFonts w:ascii="Arial" w:hAnsi="Arial"/>
              </w:rPr>
              <w:t xml:space="preserve">. How do they contribute </w:t>
            </w:r>
            <w:r w:rsidR="00CD4525" w:rsidRPr="00CF00D8">
              <w:rPr>
                <w:rFonts w:ascii="Arial" w:hAnsi="Arial"/>
              </w:rPr>
              <w:t>to the quality of student life?</w:t>
            </w:r>
            <w:r w:rsidR="001A603E" w:rsidRPr="00CF00D8">
              <w:rPr>
                <w:rFonts w:ascii="Arial" w:hAnsi="Arial"/>
              </w:rPr>
              <w:t xml:space="preserve">      </w:t>
            </w:r>
          </w:p>
          <w:p w:rsidR="00671A7D" w:rsidRPr="00CF00D8" w:rsidRDefault="00671A7D" w:rsidP="00E73E6C">
            <w:pPr>
              <w:tabs>
                <w:tab w:val="num" w:pos="342"/>
                <w:tab w:val="left" w:pos="596"/>
              </w:tabs>
              <w:ind w:left="346" w:hanging="288"/>
              <w:rPr>
                <w:rFonts w:ascii="Arial" w:hAnsi="Arial"/>
              </w:rPr>
            </w:pPr>
          </w:p>
          <w:p w:rsidR="00BE3A6B" w:rsidRDefault="001A603E" w:rsidP="006C3D81">
            <w:pPr>
              <w:widowControl w:val="0"/>
              <w:tabs>
                <w:tab w:val="left" w:pos="596"/>
                <w:tab w:val="left" w:pos="783"/>
              </w:tabs>
              <w:adjustRightInd w:val="0"/>
              <w:ind w:left="1233" w:hanging="1184"/>
              <w:jc w:val="both"/>
              <w:textAlignment w:val="baseline"/>
              <w:rPr>
                <w:rFonts w:ascii="Arial" w:hAnsi="Arial"/>
              </w:rPr>
            </w:pPr>
            <w:r w:rsidRPr="00CF00D8">
              <w:rPr>
                <w:rFonts w:ascii="Arial" w:hAnsi="Arial"/>
              </w:rPr>
              <w:t xml:space="preserve">         </w:t>
            </w:r>
            <w:r w:rsidR="005D517D" w:rsidRPr="00CF00D8">
              <w:rPr>
                <w:rFonts w:ascii="Arial" w:hAnsi="Arial"/>
              </w:rPr>
              <w:t xml:space="preserve"> </w:t>
            </w:r>
            <w:r w:rsidRPr="00CF00D8">
              <w:rPr>
                <w:rFonts w:ascii="Arial" w:hAnsi="Arial"/>
              </w:rPr>
              <w:t xml:space="preserve"> </w:t>
            </w:r>
            <w:r w:rsidR="00671A7D" w:rsidRPr="00CF00D8">
              <w:rPr>
                <w:rFonts w:ascii="Arial" w:hAnsi="Arial"/>
              </w:rPr>
              <w:t>(</w:t>
            </w:r>
            <w:r w:rsidR="00140920">
              <w:rPr>
                <w:rFonts w:ascii="Arial" w:hAnsi="Arial"/>
              </w:rPr>
              <w:t>b</w:t>
            </w:r>
            <w:r w:rsidR="00587CDB">
              <w:rPr>
                <w:rFonts w:ascii="Arial" w:hAnsi="Arial"/>
              </w:rPr>
              <w:t xml:space="preserve">) </w:t>
            </w:r>
            <w:r w:rsidR="00671A7D" w:rsidRPr="00CF00D8">
              <w:rPr>
                <w:rFonts w:ascii="Arial" w:hAnsi="Arial"/>
              </w:rPr>
              <w:t xml:space="preserve">If there are programmes </w:t>
            </w:r>
            <w:r w:rsidR="00587CDB">
              <w:rPr>
                <w:rFonts w:ascii="Arial" w:hAnsi="Arial"/>
              </w:rPr>
              <w:t xml:space="preserve"> </w:t>
            </w:r>
            <w:r w:rsidR="006C3D81">
              <w:rPr>
                <w:rFonts w:ascii="Arial" w:hAnsi="Arial"/>
              </w:rPr>
              <w:t xml:space="preserve">                  </w:t>
            </w:r>
            <w:r w:rsidR="00671A7D" w:rsidRPr="00CF00D8">
              <w:rPr>
                <w:rFonts w:ascii="Arial" w:hAnsi="Arial"/>
              </w:rPr>
              <w:t xml:space="preserve">conducted in campuses that are geographically separated, how is student support </w:t>
            </w:r>
            <w:r w:rsidR="0055502B" w:rsidRPr="00CF00D8">
              <w:rPr>
                <w:rFonts w:ascii="Arial" w:hAnsi="Arial"/>
              </w:rPr>
              <w:t xml:space="preserve">provided </w:t>
            </w:r>
            <w:r w:rsidR="00671A7D" w:rsidRPr="00CF00D8">
              <w:rPr>
                <w:rFonts w:ascii="Arial" w:hAnsi="Arial"/>
              </w:rPr>
              <w:t>at the branch campuses? How well do these mechanisms work?</w:t>
            </w:r>
          </w:p>
          <w:p w:rsidR="00BE3A6B" w:rsidRPr="00BE3A6B" w:rsidRDefault="00BE3A6B" w:rsidP="006C3D81">
            <w:pPr>
              <w:widowControl w:val="0"/>
              <w:tabs>
                <w:tab w:val="left" w:pos="596"/>
                <w:tab w:val="left" w:pos="783"/>
              </w:tabs>
              <w:adjustRightInd w:val="0"/>
              <w:ind w:left="1233" w:hanging="1184"/>
              <w:jc w:val="both"/>
              <w:textAlignment w:val="baseline"/>
              <w:rPr>
                <w:rFonts w:ascii="Arial" w:hAnsi="Arial"/>
              </w:rPr>
            </w:pPr>
          </w:p>
        </w:tc>
      </w:tr>
      <w:tr w:rsidR="00671A7D" w:rsidRPr="00CF00D8" w:rsidTr="00C374E7">
        <w:tc>
          <w:tcPr>
            <w:tcW w:w="4206" w:type="dxa"/>
          </w:tcPr>
          <w:p w:rsidR="00671A7D" w:rsidRPr="00CF00D8" w:rsidRDefault="00671A7D" w:rsidP="00E73E6C">
            <w:pPr>
              <w:tabs>
                <w:tab w:val="left" w:pos="0"/>
                <w:tab w:val="left" w:pos="432"/>
              </w:tabs>
              <w:ind w:left="180"/>
              <w:jc w:val="both"/>
              <w:rPr>
                <w:rFonts w:ascii="Arial" w:hAnsi="Arial" w:cs="Arial"/>
              </w:rPr>
            </w:pPr>
          </w:p>
          <w:p w:rsidR="00671A7D" w:rsidRDefault="00671A7D" w:rsidP="006C3D81">
            <w:pPr>
              <w:tabs>
                <w:tab w:val="left" w:pos="0"/>
              </w:tabs>
              <w:ind w:left="768" w:hanging="768"/>
              <w:jc w:val="both"/>
              <w:rPr>
                <w:rFonts w:ascii="Arial" w:hAnsi="Arial" w:cs="Arial"/>
              </w:rPr>
            </w:pPr>
            <w:r w:rsidRPr="00CF00D8">
              <w:rPr>
                <w:rFonts w:ascii="Arial" w:hAnsi="Arial" w:cs="Arial"/>
              </w:rPr>
              <w:t>3.3.2</w:t>
            </w:r>
            <w:r w:rsidR="0017644C">
              <w:rPr>
                <w:rFonts w:ascii="Arial" w:hAnsi="Arial" w:cs="Arial"/>
              </w:rPr>
              <w:t xml:space="preserve"> </w:t>
            </w:r>
            <w:r w:rsidR="006C3D81">
              <w:rPr>
                <w:rFonts w:ascii="Arial" w:hAnsi="Arial" w:cs="Arial"/>
              </w:rPr>
              <w:t xml:space="preserve"> </w:t>
            </w:r>
            <w:r w:rsidRPr="00CF00D8">
              <w:rPr>
                <w:rFonts w:ascii="Arial" w:hAnsi="Arial" w:cs="Arial"/>
              </w:rPr>
              <w:t xml:space="preserve">There </w:t>
            </w:r>
            <w:r w:rsidRPr="00CF00D8">
              <w:rPr>
                <w:rFonts w:ascii="Arial" w:hAnsi="Arial" w:cs="Arial"/>
                <w:bCs/>
              </w:rPr>
              <w:t>must b</w:t>
            </w:r>
            <w:r w:rsidRPr="00CF00D8">
              <w:rPr>
                <w:rFonts w:ascii="Arial" w:hAnsi="Arial" w:cs="Arial"/>
              </w:rPr>
              <w:t>e a</w:t>
            </w:r>
            <w:r w:rsidR="00304960" w:rsidRPr="00CF00D8">
              <w:rPr>
                <w:rFonts w:ascii="Arial" w:hAnsi="Arial" w:cs="Arial"/>
              </w:rPr>
              <w:t xml:space="preserve"> </w:t>
            </w:r>
            <w:r w:rsidRPr="00CF00D8">
              <w:rPr>
                <w:rFonts w:ascii="Arial" w:hAnsi="Arial" w:cs="Arial"/>
              </w:rPr>
              <w:t>designated administrative unit,</w:t>
            </w:r>
            <w:r w:rsidR="00304960" w:rsidRPr="00CF00D8">
              <w:rPr>
                <w:rFonts w:ascii="Arial" w:hAnsi="Arial" w:cs="Arial"/>
              </w:rPr>
              <w:t xml:space="preserve"> </w:t>
            </w:r>
            <w:r w:rsidRPr="00CF00D8">
              <w:rPr>
                <w:rFonts w:ascii="Arial" w:hAnsi="Arial" w:cs="Arial"/>
              </w:rPr>
              <w:t>with a prominent organisational status in the HEP,</w:t>
            </w:r>
            <w:r w:rsidR="00304960" w:rsidRPr="00CF00D8">
              <w:rPr>
                <w:rFonts w:ascii="Arial" w:hAnsi="Arial" w:cs="Arial"/>
              </w:rPr>
              <w:t xml:space="preserve"> </w:t>
            </w:r>
            <w:r w:rsidRPr="00CF00D8">
              <w:rPr>
                <w:rFonts w:ascii="Arial" w:hAnsi="Arial" w:cs="Arial"/>
              </w:rPr>
              <w:t>responsible for planning and implementing student support services staffed by individuals who have appropriate experience</w:t>
            </w:r>
            <w:r w:rsidR="00E12B87">
              <w:rPr>
                <w:rFonts w:ascii="Arial" w:hAnsi="Arial" w:cs="Arial"/>
              </w:rPr>
              <w:t>.</w:t>
            </w:r>
            <w:r w:rsidRPr="00CF00D8">
              <w:rPr>
                <w:rFonts w:ascii="Arial" w:hAnsi="Arial" w:cs="Arial"/>
              </w:rPr>
              <w:t xml:space="preserve"> </w:t>
            </w:r>
          </w:p>
          <w:p w:rsidR="005D0B20" w:rsidRDefault="005D0B20" w:rsidP="009168FF">
            <w:pPr>
              <w:tabs>
                <w:tab w:val="left" w:pos="0"/>
                <w:tab w:val="left" w:pos="342"/>
              </w:tabs>
              <w:ind w:left="432" w:hanging="540"/>
              <w:jc w:val="both"/>
              <w:rPr>
                <w:rFonts w:ascii="Arial" w:hAnsi="Arial" w:cs="Arial"/>
              </w:rPr>
            </w:pPr>
          </w:p>
          <w:p w:rsidR="00B067F0" w:rsidRDefault="00B067F0" w:rsidP="009168FF">
            <w:pPr>
              <w:tabs>
                <w:tab w:val="left" w:pos="0"/>
                <w:tab w:val="left" w:pos="342"/>
              </w:tabs>
              <w:ind w:left="432" w:hanging="540"/>
              <w:jc w:val="both"/>
              <w:rPr>
                <w:rFonts w:ascii="Arial" w:hAnsi="Arial" w:cs="Arial"/>
              </w:rPr>
            </w:pPr>
          </w:p>
          <w:p w:rsidR="00B067F0" w:rsidRDefault="00B067F0" w:rsidP="009168FF">
            <w:pPr>
              <w:tabs>
                <w:tab w:val="left" w:pos="0"/>
                <w:tab w:val="left" w:pos="342"/>
              </w:tabs>
              <w:ind w:left="432" w:hanging="540"/>
              <w:jc w:val="both"/>
              <w:rPr>
                <w:rFonts w:ascii="Arial" w:hAnsi="Arial" w:cs="Arial"/>
              </w:rPr>
            </w:pPr>
          </w:p>
          <w:p w:rsidR="00671A7D" w:rsidRPr="00CF00D8" w:rsidRDefault="00671A7D" w:rsidP="000A72A0">
            <w:pPr>
              <w:tabs>
                <w:tab w:val="left" w:pos="0"/>
                <w:tab w:val="left" w:pos="342"/>
              </w:tabs>
              <w:jc w:val="both"/>
              <w:rPr>
                <w:rFonts w:ascii="Arial" w:hAnsi="Arial" w:cs="Arial"/>
              </w:rPr>
            </w:pPr>
          </w:p>
        </w:tc>
        <w:tc>
          <w:tcPr>
            <w:tcW w:w="5859" w:type="dxa"/>
          </w:tcPr>
          <w:p w:rsidR="00671A7D" w:rsidRPr="00CF00D8" w:rsidRDefault="00671A7D" w:rsidP="00E73E6C">
            <w:pPr>
              <w:tabs>
                <w:tab w:val="left" w:pos="0"/>
                <w:tab w:val="left" w:pos="432"/>
              </w:tabs>
              <w:ind w:left="180"/>
              <w:jc w:val="both"/>
              <w:rPr>
                <w:rFonts w:ascii="Arial" w:hAnsi="Arial" w:cs="Arial"/>
                <w:sz w:val="20"/>
                <w:szCs w:val="20"/>
              </w:rPr>
            </w:pPr>
          </w:p>
          <w:p w:rsidR="00671A7D" w:rsidRPr="00CF00D8" w:rsidRDefault="00671A7D" w:rsidP="006C3D81">
            <w:pPr>
              <w:widowControl w:val="0"/>
              <w:adjustRightInd w:val="0"/>
              <w:ind w:left="1066" w:hanging="1066"/>
              <w:jc w:val="both"/>
              <w:textAlignment w:val="baseline"/>
              <w:rPr>
                <w:rFonts w:ascii="Arial" w:hAnsi="Arial"/>
              </w:rPr>
            </w:pPr>
            <w:r w:rsidRPr="00CF00D8">
              <w:rPr>
                <w:rFonts w:ascii="Arial" w:hAnsi="Arial"/>
              </w:rPr>
              <w:t>3.3.2</w:t>
            </w:r>
            <w:r w:rsidR="006C3D81">
              <w:rPr>
                <w:rFonts w:ascii="Arial" w:hAnsi="Arial"/>
              </w:rPr>
              <w:t xml:space="preserve">  </w:t>
            </w:r>
            <w:r w:rsidRPr="00CF00D8">
              <w:rPr>
                <w:rFonts w:ascii="Arial" w:hAnsi="Arial"/>
              </w:rPr>
              <w:t xml:space="preserve">(a) </w:t>
            </w:r>
            <w:r w:rsidR="006C3D81">
              <w:rPr>
                <w:rFonts w:ascii="Arial" w:hAnsi="Arial"/>
              </w:rPr>
              <w:t xml:space="preserve"> </w:t>
            </w:r>
            <w:r w:rsidRPr="00CF00D8">
              <w:rPr>
                <w:rFonts w:ascii="Arial" w:hAnsi="Arial"/>
              </w:rPr>
              <w:t xml:space="preserve">Describe the roles and responsibilities of those responsible for student </w:t>
            </w:r>
            <w:r w:rsidRPr="00CF00D8">
              <w:rPr>
                <w:rFonts w:ascii="Arial" w:hAnsi="Arial" w:cs="Arial"/>
              </w:rPr>
              <w:t>support services</w:t>
            </w:r>
            <w:r w:rsidRPr="00CF00D8">
              <w:rPr>
                <w:rFonts w:ascii="Arial" w:hAnsi="Arial"/>
              </w:rPr>
              <w:t>.</w:t>
            </w:r>
          </w:p>
          <w:p w:rsidR="00671A7D" w:rsidRPr="00CF00D8" w:rsidRDefault="00671A7D" w:rsidP="00627C9A">
            <w:pPr>
              <w:widowControl w:val="0"/>
              <w:adjustRightInd w:val="0"/>
              <w:ind w:left="885" w:hanging="885"/>
              <w:jc w:val="both"/>
              <w:textAlignment w:val="baseline"/>
              <w:rPr>
                <w:rFonts w:ascii="Arial" w:hAnsi="Arial"/>
              </w:rPr>
            </w:pPr>
          </w:p>
          <w:p w:rsidR="006065C0" w:rsidRPr="00CF00D8" w:rsidRDefault="00114AE4" w:rsidP="006C3D81">
            <w:pPr>
              <w:widowControl w:val="0"/>
              <w:adjustRightInd w:val="0"/>
              <w:ind w:left="1066" w:hanging="1032"/>
              <w:jc w:val="both"/>
              <w:textAlignment w:val="baseline"/>
              <w:rPr>
                <w:rFonts w:ascii="Arial" w:hAnsi="Arial"/>
              </w:rPr>
            </w:pPr>
            <w:r w:rsidRPr="00CF00D8">
              <w:rPr>
                <w:rFonts w:ascii="Arial" w:hAnsi="Arial"/>
              </w:rPr>
              <w:t xml:space="preserve">        </w:t>
            </w:r>
            <w:r w:rsidR="006C3D81">
              <w:rPr>
                <w:rFonts w:ascii="Arial" w:hAnsi="Arial"/>
              </w:rPr>
              <w:t xml:space="preserve"> </w:t>
            </w:r>
            <w:r w:rsidR="00671A7D" w:rsidRPr="00CF00D8">
              <w:rPr>
                <w:rFonts w:ascii="Arial" w:hAnsi="Arial"/>
              </w:rPr>
              <w:t>(b)</w:t>
            </w:r>
            <w:r w:rsidR="00627C9A">
              <w:rPr>
                <w:rFonts w:ascii="Arial" w:hAnsi="Arial"/>
              </w:rPr>
              <w:t xml:space="preserve"> </w:t>
            </w:r>
            <w:r w:rsidR="006C3D81">
              <w:rPr>
                <w:rFonts w:ascii="Arial" w:hAnsi="Arial"/>
              </w:rPr>
              <w:t xml:space="preserve"> </w:t>
            </w:r>
            <w:r w:rsidR="00671A7D" w:rsidRPr="00CF00D8">
              <w:rPr>
                <w:rFonts w:ascii="Arial" w:hAnsi="Arial"/>
              </w:rPr>
              <w:t xml:space="preserve">Describe the </w:t>
            </w:r>
            <w:r w:rsidR="00FA1C2F">
              <w:rPr>
                <w:rFonts w:ascii="Arial" w:hAnsi="Arial"/>
              </w:rPr>
              <w:t xml:space="preserve">organisation and </w:t>
            </w:r>
            <w:r w:rsidR="00671A7D" w:rsidRPr="00CF00D8">
              <w:rPr>
                <w:rFonts w:ascii="Arial" w:hAnsi="Arial"/>
              </w:rPr>
              <w:t xml:space="preserve">management of the </w:t>
            </w:r>
            <w:r w:rsidR="00671A7D" w:rsidRPr="00CF00D8">
              <w:rPr>
                <w:rFonts w:ascii="Arial" w:hAnsi="Arial" w:cs="Arial"/>
              </w:rPr>
              <w:t>student support services</w:t>
            </w:r>
            <w:r w:rsidR="00671A7D" w:rsidRPr="00CF00D8">
              <w:rPr>
                <w:rFonts w:ascii="Arial" w:hAnsi="Arial"/>
              </w:rPr>
              <w:t xml:space="preserve"> and maintenance of </w:t>
            </w:r>
            <w:r w:rsidR="0055502B" w:rsidRPr="00CF00D8">
              <w:rPr>
                <w:rFonts w:ascii="Arial" w:hAnsi="Arial"/>
              </w:rPr>
              <w:t xml:space="preserve">related </w:t>
            </w:r>
            <w:r w:rsidR="00671A7D" w:rsidRPr="00CF00D8">
              <w:rPr>
                <w:rFonts w:ascii="Arial" w:hAnsi="Arial"/>
              </w:rPr>
              <w:t>student records.</w:t>
            </w:r>
          </w:p>
          <w:p w:rsidR="006065C0" w:rsidRPr="00CF00D8" w:rsidRDefault="006065C0" w:rsidP="006065C0">
            <w:pPr>
              <w:rPr>
                <w:rFonts w:ascii="Arial" w:hAnsi="Arial"/>
              </w:rPr>
            </w:pPr>
          </w:p>
          <w:p w:rsidR="00671A7D" w:rsidRPr="00CF00D8" w:rsidRDefault="00404979" w:rsidP="006065C0">
            <w:pPr>
              <w:rPr>
                <w:rFonts w:ascii="Arial" w:hAnsi="Arial"/>
              </w:rPr>
            </w:pPr>
            <w:r w:rsidRPr="002E63FB">
              <w:rPr>
                <w:rFonts w:ascii="Arial" w:hAnsi="Arial"/>
              </w:rPr>
              <w:t xml:space="preserve"> </w:t>
            </w:r>
          </w:p>
        </w:tc>
        <w:tc>
          <w:tcPr>
            <w:tcW w:w="4820" w:type="dxa"/>
          </w:tcPr>
          <w:p w:rsidR="00671A7D" w:rsidRPr="00CF00D8" w:rsidRDefault="00671A7D" w:rsidP="00E73E6C">
            <w:pPr>
              <w:tabs>
                <w:tab w:val="left" w:pos="0"/>
                <w:tab w:val="left" w:pos="432"/>
              </w:tabs>
              <w:ind w:left="180"/>
              <w:jc w:val="both"/>
              <w:rPr>
                <w:rFonts w:ascii="Arial" w:hAnsi="Arial" w:cs="Arial"/>
                <w:sz w:val="20"/>
                <w:szCs w:val="20"/>
              </w:rPr>
            </w:pPr>
          </w:p>
          <w:p w:rsidR="00671A7D" w:rsidRPr="00CF00D8" w:rsidRDefault="00671A7D" w:rsidP="006C3D81">
            <w:pPr>
              <w:widowControl w:val="0"/>
              <w:tabs>
                <w:tab w:val="left" w:pos="252"/>
              </w:tabs>
              <w:adjustRightInd w:val="0"/>
              <w:ind w:left="1233" w:hanging="1233"/>
              <w:jc w:val="both"/>
              <w:textAlignment w:val="baseline"/>
              <w:rPr>
                <w:rFonts w:ascii="Arial" w:hAnsi="Arial"/>
              </w:rPr>
            </w:pPr>
            <w:r w:rsidRPr="00CF00D8">
              <w:rPr>
                <w:rFonts w:ascii="Arial" w:hAnsi="Arial"/>
              </w:rPr>
              <w:t>5.3.3.2</w:t>
            </w:r>
            <w:r w:rsidR="006C3D81">
              <w:rPr>
                <w:rFonts w:ascii="Arial" w:hAnsi="Arial"/>
              </w:rPr>
              <w:t xml:space="preserve"> </w:t>
            </w:r>
            <w:r w:rsidRPr="00CF00D8">
              <w:rPr>
                <w:rFonts w:ascii="Arial" w:hAnsi="Arial"/>
              </w:rPr>
              <w:t xml:space="preserve">(a) </w:t>
            </w:r>
            <w:r w:rsidR="0017644C">
              <w:rPr>
                <w:rFonts w:ascii="Arial" w:hAnsi="Arial"/>
              </w:rPr>
              <w:t xml:space="preserve"> </w:t>
            </w:r>
            <w:r w:rsidR="00660277" w:rsidRPr="00CF00D8">
              <w:rPr>
                <w:rFonts w:ascii="Arial" w:hAnsi="Arial"/>
              </w:rPr>
              <w:t xml:space="preserve">Comment on the </w:t>
            </w:r>
            <w:r w:rsidRPr="00CF00D8">
              <w:rPr>
                <w:rFonts w:ascii="Arial" w:hAnsi="Arial"/>
              </w:rPr>
              <w:t>unit responsible for planning and implementing student support services? How does it fit into the overall structure of the organisation in terms of hierarchy and authority? How qualified are the staff of this unit? Who does the head of this unit report to?</w:t>
            </w:r>
          </w:p>
          <w:p w:rsidR="00671A7D" w:rsidRPr="00CF00D8" w:rsidRDefault="00671A7D" w:rsidP="00671A7D">
            <w:pPr>
              <w:widowControl w:val="0"/>
              <w:tabs>
                <w:tab w:val="left" w:pos="252"/>
              </w:tabs>
              <w:adjustRightInd w:val="0"/>
              <w:jc w:val="both"/>
              <w:textAlignment w:val="baseline"/>
              <w:rPr>
                <w:rFonts w:ascii="Arial" w:hAnsi="Arial" w:cs="Arial"/>
                <w:sz w:val="20"/>
                <w:szCs w:val="20"/>
              </w:rPr>
            </w:pPr>
          </w:p>
          <w:p w:rsidR="006C3D81" w:rsidRPr="00BE3A6B" w:rsidRDefault="001A603E" w:rsidP="00BE3A6B">
            <w:pPr>
              <w:widowControl w:val="0"/>
              <w:tabs>
                <w:tab w:val="left" w:pos="252"/>
                <w:tab w:val="left" w:pos="852"/>
              </w:tabs>
              <w:adjustRightInd w:val="0"/>
              <w:ind w:left="1233" w:hanging="1184"/>
              <w:jc w:val="both"/>
              <w:textAlignment w:val="baseline"/>
              <w:rPr>
                <w:rFonts w:ascii="Arial" w:hAnsi="Arial" w:cs="Arial"/>
              </w:rPr>
            </w:pPr>
            <w:r w:rsidRPr="00CF00D8">
              <w:rPr>
                <w:rFonts w:ascii="Arial" w:hAnsi="Arial" w:cs="Arial"/>
                <w:sz w:val="20"/>
                <w:szCs w:val="20"/>
              </w:rPr>
              <w:t xml:space="preserve">       </w:t>
            </w:r>
            <w:r w:rsidR="000A3389" w:rsidRPr="00CF00D8">
              <w:rPr>
                <w:rFonts w:ascii="Arial" w:hAnsi="Arial" w:cs="Arial"/>
                <w:sz w:val="20"/>
                <w:szCs w:val="20"/>
              </w:rPr>
              <w:t xml:space="preserve"> </w:t>
            </w:r>
            <w:r w:rsidRPr="00CF00D8">
              <w:rPr>
                <w:rFonts w:ascii="Arial" w:hAnsi="Arial" w:cs="Arial"/>
                <w:sz w:val="20"/>
                <w:szCs w:val="20"/>
              </w:rPr>
              <w:t xml:space="preserve">   </w:t>
            </w:r>
            <w:r w:rsidR="006C3D81">
              <w:rPr>
                <w:rFonts w:ascii="Arial" w:hAnsi="Arial" w:cs="Arial"/>
                <w:sz w:val="20"/>
                <w:szCs w:val="20"/>
              </w:rPr>
              <w:t xml:space="preserve">   </w:t>
            </w:r>
            <w:r w:rsidR="00671A7D" w:rsidRPr="00CF00D8">
              <w:rPr>
                <w:rFonts w:ascii="Arial" w:hAnsi="Arial" w:cs="Arial"/>
                <w:sz w:val="20"/>
                <w:szCs w:val="20"/>
              </w:rPr>
              <w:t xml:space="preserve">(b) </w:t>
            </w:r>
            <w:r w:rsidR="00671A7D" w:rsidRPr="00CF00D8">
              <w:rPr>
                <w:rFonts w:ascii="Arial" w:hAnsi="Arial" w:cs="Arial"/>
              </w:rPr>
              <w:t xml:space="preserve">How prominent are the student support services compared to other major administrative areas within the HEP? </w:t>
            </w:r>
          </w:p>
        </w:tc>
      </w:tr>
      <w:tr w:rsidR="00671A7D" w:rsidRPr="00CF00D8" w:rsidTr="00C374E7">
        <w:tc>
          <w:tcPr>
            <w:tcW w:w="4206" w:type="dxa"/>
          </w:tcPr>
          <w:p w:rsidR="00671A7D" w:rsidRPr="00CF00D8" w:rsidRDefault="00671A7D" w:rsidP="00E73E6C">
            <w:pPr>
              <w:widowControl w:val="0"/>
              <w:adjustRightInd w:val="0"/>
              <w:jc w:val="both"/>
              <w:textAlignment w:val="baseline"/>
              <w:rPr>
                <w:rFonts w:ascii="Arial" w:hAnsi="Arial" w:cs="Arial"/>
              </w:rPr>
            </w:pPr>
          </w:p>
          <w:p w:rsidR="009E7848" w:rsidRPr="00CF00D8" w:rsidRDefault="00671A7D" w:rsidP="00BE3A6B">
            <w:pPr>
              <w:widowControl w:val="0"/>
              <w:adjustRightInd w:val="0"/>
              <w:ind w:left="768" w:hanging="768"/>
              <w:jc w:val="both"/>
              <w:textAlignment w:val="baseline"/>
              <w:rPr>
                <w:rFonts w:ascii="Arial" w:hAnsi="Arial" w:cs="Arial"/>
              </w:rPr>
            </w:pPr>
            <w:r w:rsidRPr="00CF00D8">
              <w:rPr>
                <w:rFonts w:ascii="Arial" w:hAnsi="Arial"/>
              </w:rPr>
              <w:t xml:space="preserve">3.3.3 </w:t>
            </w:r>
            <w:r w:rsidR="00C374E7">
              <w:rPr>
                <w:rFonts w:ascii="Arial" w:hAnsi="Arial"/>
              </w:rPr>
              <w:t xml:space="preserve"> </w:t>
            </w:r>
            <w:r w:rsidRPr="00CF00D8">
              <w:rPr>
                <w:rFonts w:ascii="Arial" w:hAnsi="Arial"/>
              </w:rPr>
              <w:t xml:space="preserve">An effective induction to the programme </w:t>
            </w:r>
            <w:r w:rsidRPr="00CF00D8">
              <w:rPr>
                <w:rFonts w:ascii="Arial" w:hAnsi="Arial"/>
                <w:bCs/>
              </w:rPr>
              <w:t>must</w:t>
            </w:r>
            <w:r w:rsidRPr="00CF00D8">
              <w:rPr>
                <w:rFonts w:ascii="Arial" w:hAnsi="Arial"/>
              </w:rPr>
              <w:t xml:space="preserve"> be available to </w:t>
            </w:r>
            <w:r w:rsidR="00CC4AB4" w:rsidRPr="00CF00D8">
              <w:rPr>
                <w:rFonts w:ascii="Arial" w:hAnsi="Arial"/>
              </w:rPr>
              <w:t xml:space="preserve">new </w:t>
            </w:r>
            <w:r w:rsidRPr="00CF00D8">
              <w:rPr>
                <w:rFonts w:ascii="Arial" w:hAnsi="Arial"/>
              </w:rPr>
              <w:t>students with s</w:t>
            </w:r>
            <w:r w:rsidRPr="00CF00D8">
              <w:rPr>
                <w:rFonts w:ascii="Arial" w:hAnsi="Arial" w:cs="Arial"/>
              </w:rPr>
              <w:t>pecial attention given to out of state and international students as well as students with special needs.</w:t>
            </w:r>
          </w:p>
        </w:tc>
        <w:tc>
          <w:tcPr>
            <w:tcW w:w="5859" w:type="dxa"/>
          </w:tcPr>
          <w:p w:rsidR="00671A7D" w:rsidRPr="00CF00D8" w:rsidRDefault="00671A7D" w:rsidP="00E73E6C">
            <w:pPr>
              <w:widowControl w:val="0"/>
              <w:adjustRightInd w:val="0"/>
              <w:ind w:left="180"/>
              <w:jc w:val="both"/>
              <w:textAlignment w:val="baseline"/>
              <w:rPr>
                <w:rFonts w:ascii="Arial" w:hAnsi="Arial" w:cs="Arial"/>
                <w:sz w:val="20"/>
                <w:szCs w:val="20"/>
              </w:rPr>
            </w:pPr>
          </w:p>
          <w:p w:rsidR="00671A7D" w:rsidRPr="00CF00D8" w:rsidRDefault="00671A7D" w:rsidP="006C3D81">
            <w:pPr>
              <w:pStyle w:val="ListParagraph"/>
              <w:widowControl w:val="0"/>
              <w:numPr>
                <w:ilvl w:val="2"/>
                <w:numId w:val="30"/>
              </w:numPr>
              <w:adjustRightInd w:val="0"/>
              <w:ind w:left="886" w:hanging="900"/>
              <w:jc w:val="both"/>
              <w:textAlignment w:val="baseline"/>
              <w:rPr>
                <w:rFonts w:ascii="Arial" w:hAnsi="Arial"/>
              </w:rPr>
            </w:pPr>
            <w:r w:rsidRPr="00CF00D8">
              <w:rPr>
                <w:rFonts w:ascii="Arial" w:hAnsi="Arial"/>
              </w:rPr>
              <w:t>How are students orientated into the programme?</w:t>
            </w:r>
          </w:p>
          <w:p w:rsidR="00671A7D" w:rsidRPr="00CF00D8" w:rsidRDefault="00671A7D" w:rsidP="00E73E6C">
            <w:pPr>
              <w:tabs>
                <w:tab w:val="left" w:pos="0"/>
                <w:tab w:val="left" w:pos="432"/>
              </w:tabs>
              <w:ind w:left="180"/>
              <w:jc w:val="both"/>
              <w:rPr>
                <w:rFonts w:ascii="Arial" w:hAnsi="Arial" w:cs="Arial"/>
                <w:sz w:val="20"/>
                <w:szCs w:val="20"/>
              </w:rPr>
            </w:pPr>
          </w:p>
        </w:tc>
        <w:tc>
          <w:tcPr>
            <w:tcW w:w="4820" w:type="dxa"/>
          </w:tcPr>
          <w:p w:rsidR="00671A7D" w:rsidRPr="00CF00D8" w:rsidRDefault="00671A7D" w:rsidP="00E73E6C">
            <w:pPr>
              <w:widowControl w:val="0"/>
              <w:adjustRightInd w:val="0"/>
              <w:ind w:left="180"/>
              <w:jc w:val="both"/>
              <w:textAlignment w:val="baseline"/>
              <w:rPr>
                <w:rFonts w:ascii="Arial" w:hAnsi="Arial" w:cs="Arial"/>
                <w:sz w:val="20"/>
                <w:szCs w:val="20"/>
              </w:rPr>
            </w:pPr>
          </w:p>
          <w:p w:rsidR="00671A7D" w:rsidRPr="00CF00D8" w:rsidRDefault="00671A7D" w:rsidP="006C3D81">
            <w:pPr>
              <w:widowControl w:val="0"/>
              <w:adjustRightInd w:val="0"/>
              <w:ind w:left="963" w:hanging="914"/>
              <w:jc w:val="both"/>
              <w:textAlignment w:val="baseline"/>
              <w:rPr>
                <w:rFonts w:ascii="Arial" w:hAnsi="Arial"/>
              </w:rPr>
            </w:pPr>
            <w:r w:rsidRPr="00CF00D8">
              <w:rPr>
                <w:rFonts w:ascii="Arial" w:hAnsi="Arial"/>
              </w:rPr>
              <w:t xml:space="preserve">5.3.3.3 </w:t>
            </w:r>
            <w:r w:rsidR="0017644C">
              <w:rPr>
                <w:rFonts w:ascii="Arial" w:hAnsi="Arial"/>
              </w:rPr>
              <w:t xml:space="preserve"> </w:t>
            </w:r>
            <w:r w:rsidR="006C3D81">
              <w:rPr>
                <w:rFonts w:ascii="Arial" w:hAnsi="Arial"/>
              </w:rPr>
              <w:t xml:space="preserve"> </w:t>
            </w:r>
            <w:r w:rsidRPr="00CF00D8">
              <w:rPr>
                <w:rFonts w:ascii="Arial" w:hAnsi="Arial"/>
              </w:rPr>
              <w:t>Appraise the orientation of incoming students.</w:t>
            </w:r>
          </w:p>
          <w:p w:rsidR="00671A7D" w:rsidRPr="00CF00D8" w:rsidRDefault="00671A7D" w:rsidP="00E73E6C">
            <w:pPr>
              <w:tabs>
                <w:tab w:val="left" w:pos="0"/>
                <w:tab w:val="left" w:pos="432"/>
              </w:tabs>
              <w:ind w:left="180"/>
              <w:jc w:val="both"/>
              <w:rPr>
                <w:rFonts w:ascii="Arial" w:hAnsi="Arial" w:cs="Arial"/>
                <w:sz w:val="20"/>
                <w:szCs w:val="20"/>
              </w:rPr>
            </w:pPr>
          </w:p>
          <w:p w:rsidR="00671A7D" w:rsidRPr="00CF00D8" w:rsidRDefault="00671A7D" w:rsidP="00E73E6C">
            <w:pPr>
              <w:tabs>
                <w:tab w:val="left" w:pos="0"/>
                <w:tab w:val="left" w:pos="432"/>
              </w:tabs>
              <w:ind w:left="180"/>
              <w:jc w:val="both"/>
              <w:rPr>
                <w:rFonts w:ascii="Arial" w:hAnsi="Arial" w:cs="Arial"/>
                <w:sz w:val="20"/>
                <w:szCs w:val="20"/>
              </w:rPr>
            </w:pPr>
          </w:p>
          <w:p w:rsidR="00671A7D" w:rsidRPr="00CF00D8" w:rsidRDefault="00671A7D" w:rsidP="00E73E6C">
            <w:pPr>
              <w:tabs>
                <w:tab w:val="left" w:pos="0"/>
                <w:tab w:val="left" w:pos="432"/>
              </w:tabs>
              <w:ind w:left="180"/>
              <w:jc w:val="both"/>
              <w:rPr>
                <w:rFonts w:ascii="Arial" w:hAnsi="Arial" w:cs="Arial"/>
                <w:sz w:val="20"/>
                <w:szCs w:val="20"/>
              </w:rPr>
            </w:pPr>
          </w:p>
          <w:p w:rsidR="00CC4AB4" w:rsidRPr="00CF00D8" w:rsidRDefault="00CC4AB4" w:rsidP="00E73E6C">
            <w:pPr>
              <w:tabs>
                <w:tab w:val="left" w:pos="0"/>
                <w:tab w:val="left" w:pos="432"/>
              </w:tabs>
              <w:ind w:left="180"/>
              <w:jc w:val="both"/>
              <w:rPr>
                <w:rFonts w:ascii="Arial" w:hAnsi="Arial" w:cs="Arial"/>
                <w:sz w:val="20"/>
                <w:szCs w:val="20"/>
              </w:rPr>
            </w:pPr>
          </w:p>
          <w:p w:rsidR="00671A7D" w:rsidRPr="00CF00D8" w:rsidRDefault="00671A7D" w:rsidP="00E73E6C">
            <w:pPr>
              <w:tabs>
                <w:tab w:val="left" w:pos="0"/>
                <w:tab w:val="left" w:pos="432"/>
              </w:tabs>
              <w:ind w:left="180"/>
              <w:jc w:val="both"/>
              <w:rPr>
                <w:rFonts w:ascii="Arial" w:hAnsi="Arial" w:cs="Arial"/>
                <w:sz w:val="20"/>
                <w:szCs w:val="20"/>
              </w:rPr>
            </w:pPr>
          </w:p>
        </w:tc>
      </w:tr>
      <w:tr w:rsidR="00671A7D" w:rsidRPr="00CF00D8" w:rsidTr="00BE3A6B">
        <w:trPr>
          <w:trHeight w:val="812"/>
        </w:trPr>
        <w:tc>
          <w:tcPr>
            <w:tcW w:w="4206" w:type="dxa"/>
          </w:tcPr>
          <w:p w:rsidR="00671A7D" w:rsidRPr="00CF00D8" w:rsidRDefault="00671A7D" w:rsidP="00E73E6C">
            <w:pPr>
              <w:tabs>
                <w:tab w:val="left" w:pos="0"/>
                <w:tab w:val="num" w:pos="180"/>
                <w:tab w:val="left" w:pos="1440"/>
              </w:tabs>
              <w:ind w:left="180" w:hanging="180"/>
              <w:jc w:val="both"/>
              <w:rPr>
                <w:rFonts w:ascii="Arial" w:hAnsi="Arial" w:cs="Arial"/>
              </w:rPr>
            </w:pPr>
          </w:p>
          <w:p w:rsidR="00671A7D" w:rsidRPr="006F0923" w:rsidRDefault="003251F2" w:rsidP="006C3D81">
            <w:pPr>
              <w:widowControl w:val="0"/>
              <w:adjustRightInd w:val="0"/>
              <w:ind w:left="768" w:hanging="768"/>
              <w:jc w:val="both"/>
              <w:textAlignment w:val="baseline"/>
              <w:rPr>
                <w:rFonts w:ascii="Arial" w:hAnsi="Arial"/>
              </w:rPr>
            </w:pPr>
            <w:r w:rsidRPr="00CF00D8">
              <w:rPr>
                <w:rFonts w:ascii="Arial" w:hAnsi="Arial"/>
              </w:rPr>
              <w:t xml:space="preserve">3.3.4 </w:t>
            </w:r>
            <w:r w:rsidR="00C374E7">
              <w:rPr>
                <w:rFonts w:ascii="Arial" w:hAnsi="Arial"/>
              </w:rPr>
              <w:t xml:space="preserve"> </w:t>
            </w:r>
            <w:r w:rsidR="00671A7D" w:rsidRPr="00CF00D8">
              <w:rPr>
                <w:rFonts w:ascii="Arial" w:hAnsi="Arial"/>
              </w:rPr>
              <w:t xml:space="preserve">Academic, </w:t>
            </w:r>
            <w:r w:rsidR="00671A7D" w:rsidRPr="00CF00D8">
              <w:rPr>
                <w:rFonts w:ascii="Arial" w:hAnsi="Arial" w:cs="Arial"/>
              </w:rPr>
              <w:t xml:space="preserve">non-academic </w:t>
            </w:r>
            <w:r w:rsidR="00671A7D" w:rsidRPr="00CF00D8">
              <w:rPr>
                <w:rFonts w:ascii="Arial" w:hAnsi="Arial"/>
              </w:rPr>
              <w:t xml:space="preserve">and career counselling </w:t>
            </w:r>
            <w:r w:rsidR="00671A7D" w:rsidRPr="00CF00D8">
              <w:rPr>
                <w:rFonts w:ascii="Arial" w:hAnsi="Arial"/>
                <w:bCs/>
              </w:rPr>
              <w:t>must</w:t>
            </w:r>
            <w:r w:rsidR="00671A7D" w:rsidRPr="00CF00D8">
              <w:rPr>
                <w:rFonts w:ascii="Arial" w:hAnsi="Arial"/>
              </w:rPr>
              <w:t xml:space="preserve"> be provided by </w:t>
            </w:r>
            <w:r w:rsidR="00671A7D" w:rsidRPr="002E63FB">
              <w:rPr>
                <w:rFonts w:ascii="Arial" w:hAnsi="Arial"/>
              </w:rPr>
              <w:t>adequate and qualified staff</w:t>
            </w:r>
            <w:r w:rsidR="00A97DA5" w:rsidRPr="006F0923">
              <w:rPr>
                <w:rFonts w:ascii="Arial" w:hAnsi="Arial"/>
              </w:rPr>
              <w:t>.</w:t>
            </w:r>
            <w:r w:rsidR="00671A7D" w:rsidRPr="006F0923">
              <w:rPr>
                <w:rFonts w:ascii="Arial" w:hAnsi="Arial"/>
              </w:rPr>
              <w:t xml:space="preserve"> </w:t>
            </w:r>
          </w:p>
          <w:p w:rsidR="00671A7D" w:rsidRPr="006F0923" w:rsidRDefault="00671A7D" w:rsidP="00E73E6C">
            <w:pPr>
              <w:tabs>
                <w:tab w:val="left" w:pos="0"/>
                <w:tab w:val="left" w:pos="432"/>
              </w:tabs>
              <w:ind w:left="180"/>
              <w:jc w:val="both"/>
              <w:rPr>
                <w:rFonts w:ascii="Arial" w:hAnsi="Arial" w:cs="Arial"/>
              </w:rPr>
            </w:pPr>
          </w:p>
          <w:p w:rsidR="00671A7D" w:rsidRPr="00CF00D8" w:rsidRDefault="00671A7D" w:rsidP="00E73E6C">
            <w:pPr>
              <w:tabs>
                <w:tab w:val="left" w:pos="0"/>
                <w:tab w:val="left" w:pos="432"/>
              </w:tabs>
              <w:ind w:left="180"/>
              <w:jc w:val="both"/>
              <w:rPr>
                <w:rFonts w:ascii="Arial" w:hAnsi="Arial" w:cs="Arial"/>
              </w:rPr>
            </w:pPr>
          </w:p>
          <w:p w:rsidR="00671A7D" w:rsidRPr="00CF00D8" w:rsidRDefault="00671A7D" w:rsidP="00E73E6C">
            <w:pPr>
              <w:tabs>
                <w:tab w:val="left" w:pos="0"/>
                <w:tab w:val="left" w:pos="432"/>
              </w:tabs>
              <w:ind w:left="180"/>
              <w:jc w:val="both"/>
              <w:rPr>
                <w:rFonts w:ascii="Arial" w:hAnsi="Arial" w:cs="Arial"/>
              </w:rPr>
            </w:pPr>
          </w:p>
          <w:p w:rsidR="00671A7D" w:rsidRPr="00CF00D8" w:rsidRDefault="00671A7D" w:rsidP="00E73E6C">
            <w:pPr>
              <w:tabs>
                <w:tab w:val="left" w:pos="0"/>
                <w:tab w:val="left" w:pos="432"/>
              </w:tabs>
              <w:ind w:left="180"/>
              <w:jc w:val="both"/>
              <w:rPr>
                <w:rFonts w:ascii="Arial" w:hAnsi="Arial" w:cs="Arial"/>
              </w:rPr>
            </w:pPr>
          </w:p>
          <w:p w:rsidR="00671A7D" w:rsidRPr="00CF00D8" w:rsidRDefault="00671A7D" w:rsidP="00E73E6C">
            <w:pPr>
              <w:tabs>
                <w:tab w:val="left" w:pos="0"/>
                <w:tab w:val="left" w:pos="432"/>
              </w:tabs>
              <w:ind w:left="180"/>
              <w:jc w:val="both"/>
              <w:rPr>
                <w:rFonts w:ascii="Arial" w:hAnsi="Arial" w:cs="Arial"/>
              </w:rPr>
            </w:pPr>
          </w:p>
          <w:p w:rsidR="00671A7D" w:rsidRPr="00CF00D8" w:rsidRDefault="00671A7D" w:rsidP="00E73E6C">
            <w:pPr>
              <w:tabs>
                <w:tab w:val="left" w:pos="0"/>
                <w:tab w:val="left" w:pos="432"/>
              </w:tabs>
              <w:ind w:left="180"/>
              <w:jc w:val="both"/>
              <w:rPr>
                <w:rFonts w:ascii="Arial" w:hAnsi="Arial" w:cs="Arial"/>
              </w:rPr>
            </w:pPr>
          </w:p>
        </w:tc>
        <w:tc>
          <w:tcPr>
            <w:tcW w:w="5859" w:type="dxa"/>
          </w:tcPr>
          <w:p w:rsidR="00671A7D" w:rsidRPr="00CF00D8" w:rsidRDefault="00671A7D" w:rsidP="00E73E6C">
            <w:pPr>
              <w:tabs>
                <w:tab w:val="left" w:pos="0"/>
                <w:tab w:val="num" w:pos="180"/>
                <w:tab w:val="left" w:pos="1440"/>
              </w:tabs>
              <w:ind w:left="180" w:hanging="180"/>
              <w:jc w:val="both"/>
              <w:rPr>
                <w:rFonts w:ascii="Arial" w:hAnsi="Arial" w:cs="Arial"/>
                <w:sz w:val="20"/>
                <w:szCs w:val="20"/>
              </w:rPr>
            </w:pPr>
          </w:p>
          <w:p w:rsidR="00671A7D" w:rsidRPr="00CF00D8" w:rsidRDefault="003251F2" w:rsidP="006C3D81">
            <w:pPr>
              <w:widowControl w:val="0"/>
              <w:adjustRightInd w:val="0"/>
              <w:ind w:left="1156" w:hanging="1156"/>
              <w:jc w:val="both"/>
              <w:textAlignment w:val="baseline"/>
              <w:rPr>
                <w:rFonts w:ascii="Arial" w:hAnsi="Arial" w:cs="Arial"/>
              </w:rPr>
            </w:pPr>
            <w:r w:rsidRPr="00CF00D8">
              <w:rPr>
                <w:rFonts w:ascii="Arial" w:hAnsi="Arial" w:cs="Arial"/>
              </w:rPr>
              <w:t>3.3.4</w:t>
            </w:r>
            <w:r w:rsidR="006C3D81">
              <w:rPr>
                <w:rFonts w:ascii="Arial" w:hAnsi="Arial" w:cs="Arial"/>
              </w:rPr>
              <w:t xml:space="preserve">  </w:t>
            </w:r>
            <w:r w:rsidRPr="00CF00D8">
              <w:rPr>
                <w:rFonts w:ascii="Arial" w:hAnsi="Arial" w:cs="Arial"/>
              </w:rPr>
              <w:t xml:space="preserve">(a) </w:t>
            </w:r>
            <w:r w:rsidR="006C3D81">
              <w:rPr>
                <w:rFonts w:ascii="Arial" w:hAnsi="Arial" w:cs="Arial"/>
              </w:rPr>
              <w:t xml:space="preserve"> </w:t>
            </w:r>
            <w:r w:rsidR="00671A7D" w:rsidRPr="00CF00D8">
              <w:rPr>
                <w:rFonts w:ascii="Arial" w:hAnsi="Arial" w:cs="Arial"/>
              </w:rPr>
              <w:t xml:space="preserve">Describe the </w:t>
            </w:r>
            <w:r w:rsidR="00AF02DF">
              <w:rPr>
                <w:rFonts w:ascii="Arial" w:hAnsi="Arial" w:cs="Arial"/>
              </w:rPr>
              <w:t xml:space="preserve">provision of </w:t>
            </w:r>
            <w:r w:rsidR="00671A7D" w:rsidRPr="00CF00D8">
              <w:rPr>
                <w:rFonts w:ascii="Arial" w:hAnsi="Arial" w:cs="Arial"/>
              </w:rPr>
              <w:t>the academic, non-academic and</w:t>
            </w:r>
            <w:r w:rsidR="00AF02DF">
              <w:rPr>
                <w:rFonts w:ascii="Arial" w:hAnsi="Arial" w:cs="Arial"/>
              </w:rPr>
              <w:t xml:space="preserve"> </w:t>
            </w:r>
            <w:r w:rsidR="00671A7D" w:rsidRPr="00CF00D8">
              <w:rPr>
                <w:rFonts w:ascii="Arial" w:hAnsi="Arial" w:cs="Arial"/>
              </w:rPr>
              <w:t>career counselling services to student</w:t>
            </w:r>
            <w:r w:rsidR="00F76091">
              <w:rPr>
                <w:rFonts w:ascii="Arial" w:hAnsi="Arial" w:cs="Arial"/>
              </w:rPr>
              <w:t>s.</w:t>
            </w:r>
          </w:p>
          <w:p w:rsidR="00671A7D" w:rsidRPr="00CF00D8" w:rsidRDefault="00671A7D" w:rsidP="00627C9A">
            <w:pPr>
              <w:widowControl w:val="0"/>
              <w:adjustRightInd w:val="0"/>
              <w:ind w:left="885" w:hanging="603"/>
              <w:jc w:val="both"/>
              <w:textAlignment w:val="baseline"/>
              <w:rPr>
                <w:rFonts w:ascii="Arial" w:hAnsi="Arial" w:cs="Arial"/>
              </w:rPr>
            </w:pPr>
          </w:p>
          <w:p w:rsidR="006C3D81" w:rsidRDefault="003251F2" w:rsidP="006C3D81">
            <w:pPr>
              <w:widowControl w:val="0"/>
              <w:adjustRightInd w:val="0"/>
              <w:ind w:left="1066" w:hanging="1187"/>
              <w:jc w:val="both"/>
              <w:textAlignment w:val="baseline"/>
              <w:rPr>
                <w:rFonts w:ascii="Arial" w:hAnsi="Arial"/>
              </w:rPr>
            </w:pPr>
            <w:r w:rsidRPr="00CF00D8">
              <w:rPr>
                <w:rFonts w:ascii="Arial" w:hAnsi="Arial"/>
              </w:rPr>
              <w:t xml:space="preserve"> </w:t>
            </w:r>
            <w:r w:rsidR="00114AE4" w:rsidRPr="00CF00D8">
              <w:rPr>
                <w:rFonts w:ascii="Arial" w:hAnsi="Arial"/>
              </w:rPr>
              <w:t xml:space="preserve">        </w:t>
            </w:r>
            <w:r w:rsidR="006C3D81">
              <w:rPr>
                <w:rFonts w:ascii="Arial" w:hAnsi="Arial"/>
              </w:rPr>
              <w:t xml:space="preserve">   </w:t>
            </w:r>
            <w:r w:rsidRPr="00CF00D8">
              <w:rPr>
                <w:rFonts w:ascii="Arial" w:hAnsi="Arial"/>
              </w:rPr>
              <w:t xml:space="preserve">(b) </w:t>
            </w:r>
            <w:r w:rsidR="00627C9A">
              <w:rPr>
                <w:rFonts w:ascii="Arial" w:hAnsi="Arial"/>
              </w:rPr>
              <w:t xml:space="preserve"> </w:t>
            </w:r>
            <w:r w:rsidR="006C3D81">
              <w:rPr>
                <w:rFonts w:ascii="Arial" w:hAnsi="Arial"/>
              </w:rPr>
              <w:t xml:space="preserve"> </w:t>
            </w:r>
            <w:r w:rsidR="00671A7D" w:rsidRPr="00CF00D8">
              <w:rPr>
                <w:rFonts w:ascii="Arial" w:hAnsi="Arial"/>
              </w:rPr>
              <w:t xml:space="preserve">How </w:t>
            </w:r>
            <w:r w:rsidR="00AF02DF" w:rsidRPr="00CF00D8">
              <w:rPr>
                <w:rFonts w:ascii="Arial" w:hAnsi="Arial"/>
              </w:rPr>
              <w:t>are</w:t>
            </w:r>
            <w:r w:rsidR="00671A7D" w:rsidRPr="00CF00D8">
              <w:rPr>
                <w:rFonts w:ascii="Arial" w:hAnsi="Arial"/>
              </w:rPr>
              <w:t xml:space="preserve"> the effectiveness of the </w:t>
            </w:r>
            <w:r w:rsidR="00C85781">
              <w:rPr>
                <w:rFonts w:ascii="Arial" w:hAnsi="Arial"/>
              </w:rPr>
              <w:t>a</w:t>
            </w:r>
            <w:r w:rsidR="00C85781" w:rsidRPr="00C85781">
              <w:rPr>
                <w:rFonts w:ascii="Arial" w:hAnsi="Arial"/>
              </w:rPr>
              <w:t xml:space="preserve">cademic, </w:t>
            </w:r>
          </w:p>
          <w:p w:rsidR="00AE4DBE" w:rsidRDefault="006C3D81" w:rsidP="006C3D81">
            <w:pPr>
              <w:widowControl w:val="0"/>
              <w:adjustRightInd w:val="0"/>
              <w:ind w:left="1156" w:hanging="1277"/>
              <w:jc w:val="both"/>
              <w:textAlignment w:val="baseline"/>
              <w:rPr>
                <w:rFonts w:ascii="Arial" w:hAnsi="Arial"/>
              </w:rPr>
            </w:pPr>
            <w:r>
              <w:rPr>
                <w:rFonts w:ascii="Arial" w:hAnsi="Arial"/>
              </w:rPr>
              <w:t xml:space="preserve">                   </w:t>
            </w:r>
            <w:r w:rsidR="00C374E7">
              <w:rPr>
                <w:rFonts w:ascii="Arial" w:hAnsi="Arial"/>
              </w:rPr>
              <w:t xml:space="preserve"> </w:t>
            </w:r>
            <w:r w:rsidR="00C85781" w:rsidRPr="00C85781">
              <w:rPr>
                <w:rFonts w:ascii="Arial" w:hAnsi="Arial"/>
              </w:rPr>
              <w:t xml:space="preserve">non-academic and career </w:t>
            </w:r>
            <w:r w:rsidR="00671A7D" w:rsidRPr="00CF00D8">
              <w:rPr>
                <w:rFonts w:ascii="Arial" w:hAnsi="Arial"/>
              </w:rPr>
              <w:t xml:space="preserve">counselling services measured, and the progress of those who seek its services monitored? What plans are </w:t>
            </w:r>
            <w:r w:rsidR="00671A7D" w:rsidRPr="00CF00D8">
              <w:rPr>
                <w:rFonts w:ascii="Arial" w:hAnsi="Arial"/>
              </w:rPr>
              <w:lastRenderedPageBreak/>
              <w:t>there to improve the services, including that of enhancing the skills and professionalism of the counsellors?</w:t>
            </w:r>
          </w:p>
          <w:p w:rsidR="006C3D81" w:rsidRPr="00CF00D8" w:rsidRDefault="006C3D81" w:rsidP="006C3D81">
            <w:pPr>
              <w:widowControl w:val="0"/>
              <w:adjustRightInd w:val="0"/>
              <w:ind w:left="1066" w:hanging="1187"/>
              <w:jc w:val="both"/>
              <w:textAlignment w:val="baseline"/>
              <w:rPr>
                <w:rFonts w:ascii="Arial" w:hAnsi="Arial" w:cs="Arial"/>
                <w:sz w:val="20"/>
                <w:szCs w:val="20"/>
              </w:rPr>
            </w:pPr>
          </w:p>
        </w:tc>
        <w:tc>
          <w:tcPr>
            <w:tcW w:w="4820" w:type="dxa"/>
          </w:tcPr>
          <w:p w:rsidR="00671A7D" w:rsidRPr="00CF00D8" w:rsidRDefault="00671A7D" w:rsidP="00E73E6C">
            <w:pPr>
              <w:tabs>
                <w:tab w:val="left" w:pos="0"/>
                <w:tab w:val="left" w:pos="432"/>
              </w:tabs>
              <w:ind w:left="180"/>
              <w:jc w:val="both"/>
              <w:rPr>
                <w:rFonts w:ascii="Arial" w:hAnsi="Arial" w:cs="Arial"/>
                <w:sz w:val="20"/>
                <w:szCs w:val="20"/>
              </w:rPr>
            </w:pPr>
          </w:p>
          <w:p w:rsidR="00AF02DF" w:rsidRDefault="003251F2" w:rsidP="006C3D81">
            <w:pPr>
              <w:widowControl w:val="0"/>
              <w:tabs>
                <w:tab w:val="left" w:pos="783"/>
              </w:tabs>
              <w:adjustRightInd w:val="0"/>
              <w:ind w:left="1503" w:hanging="1503"/>
              <w:jc w:val="both"/>
              <w:textAlignment w:val="baseline"/>
              <w:rPr>
                <w:rFonts w:ascii="Arial" w:hAnsi="Arial" w:cs="Arial"/>
              </w:rPr>
            </w:pPr>
            <w:r w:rsidRPr="00CF00D8">
              <w:rPr>
                <w:rFonts w:ascii="Arial" w:hAnsi="Arial" w:cs="Arial"/>
              </w:rPr>
              <w:t>5.3.3.4</w:t>
            </w:r>
            <w:r w:rsidR="006C3D81">
              <w:rPr>
                <w:rFonts w:ascii="Arial" w:hAnsi="Arial" w:cs="Arial"/>
              </w:rPr>
              <w:t xml:space="preserve"> </w:t>
            </w:r>
            <w:r w:rsidRPr="00CF00D8">
              <w:rPr>
                <w:rFonts w:ascii="Arial" w:hAnsi="Arial" w:cs="Arial"/>
              </w:rPr>
              <w:t>(a)</w:t>
            </w:r>
            <w:r w:rsidR="0017644C">
              <w:rPr>
                <w:rFonts w:ascii="Arial" w:hAnsi="Arial" w:cs="Arial"/>
              </w:rPr>
              <w:t xml:space="preserve">  </w:t>
            </w:r>
            <w:r w:rsidR="00671A7D" w:rsidRPr="00CF00D8">
              <w:rPr>
                <w:rFonts w:ascii="Arial" w:hAnsi="Arial" w:cs="Arial"/>
              </w:rPr>
              <w:t xml:space="preserve">Comment on </w:t>
            </w:r>
            <w:r w:rsidR="00AF02DF">
              <w:rPr>
                <w:rFonts w:ascii="Arial" w:hAnsi="Arial" w:cs="Arial"/>
              </w:rPr>
              <w:t xml:space="preserve">adequacy and qualifications of the </w:t>
            </w:r>
            <w:r w:rsidR="00671A7D" w:rsidRPr="00CF00D8">
              <w:rPr>
                <w:rFonts w:ascii="Arial" w:hAnsi="Arial" w:cs="Arial"/>
              </w:rPr>
              <w:t>academic, non-academic and career counsell</w:t>
            </w:r>
            <w:r w:rsidR="00AF02DF">
              <w:rPr>
                <w:rFonts w:ascii="Arial" w:hAnsi="Arial" w:cs="Arial"/>
              </w:rPr>
              <w:t>ors.</w:t>
            </w:r>
          </w:p>
          <w:p w:rsidR="00DD293F" w:rsidRDefault="00DD293F" w:rsidP="000A72A0">
            <w:pPr>
              <w:widowControl w:val="0"/>
              <w:adjustRightInd w:val="0"/>
              <w:ind w:left="1324" w:hanging="1324"/>
              <w:jc w:val="both"/>
              <w:textAlignment w:val="baseline"/>
              <w:rPr>
                <w:rFonts w:ascii="Arial" w:hAnsi="Arial"/>
              </w:rPr>
            </w:pPr>
          </w:p>
          <w:p w:rsidR="00671A7D" w:rsidRPr="00CF00D8" w:rsidRDefault="00114AE4" w:rsidP="006C3D81">
            <w:pPr>
              <w:widowControl w:val="0"/>
              <w:adjustRightInd w:val="0"/>
              <w:ind w:left="1503" w:hanging="1503"/>
              <w:jc w:val="both"/>
              <w:textAlignment w:val="baseline"/>
              <w:rPr>
                <w:rFonts w:ascii="Arial" w:hAnsi="Arial" w:cs="Arial"/>
              </w:rPr>
            </w:pPr>
            <w:r w:rsidRPr="00CF00D8">
              <w:rPr>
                <w:rFonts w:ascii="Arial" w:hAnsi="Arial"/>
              </w:rPr>
              <w:t xml:space="preserve">         </w:t>
            </w:r>
            <w:r w:rsidR="00627C9A">
              <w:rPr>
                <w:rFonts w:ascii="Arial" w:hAnsi="Arial"/>
              </w:rPr>
              <w:t xml:space="preserve">  </w:t>
            </w:r>
            <w:r w:rsidR="006C3D81">
              <w:rPr>
                <w:rFonts w:ascii="Arial" w:hAnsi="Arial"/>
              </w:rPr>
              <w:t xml:space="preserve">  </w:t>
            </w:r>
            <w:r w:rsidR="003251F2" w:rsidRPr="00CF00D8">
              <w:rPr>
                <w:rFonts w:ascii="Arial" w:hAnsi="Arial"/>
              </w:rPr>
              <w:t>(</w:t>
            </w:r>
            <w:r w:rsidR="00F76091">
              <w:rPr>
                <w:rFonts w:ascii="Arial" w:hAnsi="Arial"/>
              </w:rPr>
              <w:t>b</w:t>
            </w:r>
            <w:r w:rsidR="003251F2" w:rsidRPr="00CF00D8">
              <w:rPr>
                <w:rFonts w:ascii="Arial" w:hAnsi="Arial"/>
              </w:rPr>
              <w:t xml:space="preserve">) </w:t>
            </w:r>
            <w:r w:rsidR="0017644C">
              <w:rPr>
                <w:rFonts w:ascii="Arial" w:hAnsi="Arial"/>
              </w:rPr>
              <w:t xml:space="preserve">  </w:t>
            </w:r>
            <w:r w:rsidR="00DD293F">
              <w:rPr>
                <w:rFonts w:ascii="Arial" w:hAnsi="Arial"/>
              </w:rPr>
              <w:t>Evaluate</w:t>
            </w:r>
            <w:r w:rsidR="00671A7D" w:rsidRPr="00CF00D8">
              <w:rPr>
                <w:rFonts w:ascii="Arial" w:hAnsi="Arial"/>
              </w:rPr>
              <w:t xml:space="preserve"> the effectiveness of student counselling and support programmes</w:t>
            </w:r>
            <w:r w:rsidR="00A437F3">
              <w:rPr>
                <w:rFonts w:ascii="Arial" w:hAnsi="Arial"/>
              </w:rPr>
              <w:t>,</w:t>
            </w:r>
            <w:r w:rsidR="000D1A17">
              <w:rPr>
                <w:rFonts w:ascii="Arial" w:hAnsi="Arial"/>
              </w:rPr>
              <w:t xml:space="preserve"> including </w:t>
            </w:r>
            <w:r w:rsidR="000D1A17">
              <w:rPr>
                <w:rFonts w:ascii="Arial" w:hAnsi="Arial"/>
              </w:rPr>
              <w:lastRenderedPageBreak/>
              <w:t>plans for improvements in counselling staff and services</w:t>
            </w:r>
            <w:r w:rsidR="00DD293F">
              <w:rPr>
                <w:rFonts w:ascii="Arial" w:hAnsi="Arial"/>
              </w:rPr>
              <w:t>.</w:t>
            </w:r>
          </w:p>
        </w:tc>
      </w:tr>
      <w:tr w:rsidR="00671A7D" w:rsidRPr="00CF00D8" w:rsidTr="00C374E7">
        <w:tc>
          <w:tcPr>
            <w:tcW w:w="4206" w:type="dxa"/>
          </w:tcPr>
          <w:p w:rsidR="00671A7D" w:rsidRPr="00CF00D8" w:rsidRDefault="00671A7D" w:rsidP="00E73E6C">
            <w:pPr>
              <w:widowControl w:val="0"/>
              <w:adjustRightInd w:val="0"/>
              <w:ind w:left="716" w:hanging="716"/>
              <w:jc w:val="both"/>
              <w:textAlignment w:val="baseline"/>
              <w:rPr>
                <w:rFonts w:ascii="Arial" w:hAnsi="Arial" w:cs="Arial"/>
              </w:rPr>
            </w:pPr>
          </w:p>
          <w:p w:rsidR="00317596" w:rsidRPr="00CF00D8" w:rsidRDefault="003251F2" w:rsidP="00BE3A6B">
            <w:pPr>
              <w:widowControl w:val="0"/>
              <w:adjustRightInd w:val="0"/>
              <w:ind w:left="768" w:hanging="768"/>
              <w:jc w:val="both"/>
              <w:textAlignment w:val="baseline"/>
              <w:rPr>
                <w:rFonts w:ascii="Arial" w:hAnsi="Arial" w:cs="Arial"/>
              </w:rPr>
            </w:pPr>
            <w:r w:rsidRPr="00CF00D8">
              <w:rPr>
                <w:rFonts w:ascii="Arial" w:hAnsi="Arial" w:cs="Arial"/>
              </w:rPr>
              <w:t>3.3.5</w:t>
            </w:r>
            <w:r w:rsidR="0017644C">
              <w:rPr>
                <w:rFonts w:ascii="Arial" w:hAnsi="Arial" w:cs="Arial"/>
              </w:rPr>
              <w:t xml:space="preserve"> </w:t>
            </w:r>
            <w:r w:rsidR="00C374E7">
              <w:rPr>
                <w:rFonts w:ascii="Arial" w:hAnsi="Arial" w:cs="Arial"/>
              </w:rPr>
              <w:t xml:space="preserve">  </w:t>
            </w:r>
            <w:r w:rsidR="00671A7D" w:rsidRPr="00CF00D8">
              <w:rPr>
                <w:rFonts w:ascii="Arial" w:hAnsi="Arial" w:cs="Arial"/>
              </w:rPr>
              <w:t xml:space="preserve">There </w:t>
            </w:r>
            <w:r w:rsidR="00671A7D" w:rsidRPr="00CF00D8">
              <w:rPr>
                <w:rFonts w:ascii="Arial" w:hAnsi="Arial" w:cs="Arial"/>
                <w:bCs/>
              </w:rPr>
              <w:t>must</w:t>
            </w:r>
            <w:r w:rsidR="00671A7D" w:rsidRPr="00CF00D8">
              <w:rPr>
                <w:rFonts w:ascii="Arial" w:hAnsi="Arial" w:cs="Arial"/>
                <w:b/>
              </w:rPr>
              <w:t xml:space="preserve"> </w:t>
            </w:r>
            <w:r w:rsidR="00671A7D" w:rsidRPr="00CF00D8">
              <w:rPr>
                <w:rFonts w:ascii="Arial" w:hAnsi="Arial" w:cs="Arial"/>
              </w:rPr>
              <w:t xml:space="preserve">be </w:t>
            </w:r>
            <w:r w:rsidR="00671A7D" w:rsidRPr="002E63FB">
              <w:rPr>
                <w:rFonts w:ascii="Arial" w:hAnsi="Arial" w:cs="Arial"/>
              </w:rPr>
              <w:t>mechanisms</w:t>
            </w:r>
            <w:r w:rsidR="00671A7D" w:rsidRPr="00CF00D8">
              <w:rPr>
                <w:rFonts w:ascii="Arial" w:hAnsi="Arial" w:cs="Arial"/>
              </w:rPr>
              <w:t xml:space="preserve"> that actively identify and assist students who are in need of academic, spiritual, psychological and social support.</w:t>
            </w:r>
          </w:p>
        </w:tc>
        <w:tc>
          <w:tcPr>
            <w:tcW w:w="5859" w:type="dxa"/>
          </w:tcPr>
          <w:p w:rsidR="00671A7D" w:rsidRPr="00CF00D8" w:rsidRDefault="00671A7D" w:rsidP="00E73E6C">
            <w:pPr>
              <w:widowControl w:val="0"/>
              <w:adjustRightInd w:val="0"/>
              <w:ind w:left="635" w:hanging="635"/>
              <w:jc w:val="both"/>
              <w:textAlignment w:val="baseline"/>
              <w:rPr>
                <w:rFonts w:ascii="Arial" w:hAnsi="Arial" w:cs="Arial"/>
              </w:rPr>
            </w:pPr>
          </w:p>
          <w:p w:rsidR="00671A7D" w:rsidRPr="00CF00D8" w:rsidRDefault="003251F2" w:rsidP="00C374E7">
            <w:pPr>
              <w:widowControl w:val="0"/>
              <w:adjustRightInd w:val="0"/>
              <w:ind w:left="972" w:hanging="972"/>
              <w:jc w:val="both"/>
              <w:textAlignment w:val="baseline"/>
              <w:rPr>
                <w:rFonts w:ascii="Arial" w:hAnsi="Arial" w:cs="Arial"/>
              </w:rPr>
            </w:pPr>
            <w:r w:rsidRPr="00CF00D8">
              <w:rPr>
                <w:rFonts w:ascii="Arial" w:hAnsi="Arial" w:cs="Arial"/>
              </w:rPr>
              <w:t xml:space="preserve">3.3.5  </w:t>
            </w:r>
            <w:r w:rsidR="006C3D81">
              <w:rPr>
                <w:rFonts w:ascii="Arial" w:hAnsi="Arial" w:cs="Arial"/>
              </w:rPr>
              <w:t xml:space="preserve">   </w:t>
            </w:r>
            <w:r w:rsidR="00671A7D" w:rsidRPr="00CF00D8">
              <w:rPr>
                <w:rFonts w:ascii="Arial" w:hAnsi="Arial" w:cs="Arial"/>
              </w:rPr>
              <w:t>Describe the mechanisms that exist to identify and assist students who are in need of academic, spiritual, psychological and social support.</w:t>
            </w:r>
          </w:p>
          <w:p w:rsidR="00671A7D" w:rsidRPr="00CF00D8" w:rsidRDefault="00671A7D" w:rsidP="00E73E6C">
            <w:pPr>
              <w:tabs>
                <w:tab w:val="left" w:pos="0"/>
                <w:tab w:val="num" w:pos="180"/>
                <w:tab w:val="left" w:pos="1440"/>
              </w:tabs>
              <w:ind w:left="180" w:hanging="180"/>
              <w:jc w:val="both"/>
              <w:rPr>
                <w:rFonts w:ascii="Arial" w:hAnsi="Arial" w:cs="Arial"/>
                <w:sz w:val="20"/>
                <w:szCs w:val="20"/>
              </w:rPr>
            </w:pPr>
          </w:p>
        </w:tc>
        <w:tc>
          <w:tcPr>
            <w:tcW w:w="4820" w:type="dxa"/>
          </w:tcPr>
          <w:p w:rsidR="003251F2" w:rsidRPr="00CF00D8" w:rsidRDefault="003251F2" w:rsidP="003251F2">
            <w:pPr>
              <w:widowControl w:val="0"/>
              <w:adjustRightInd w:val="0"/>
              <w:jc w:val="both"/>
              <w:textAlignment w:val="baseline"/>
              <w:rPr>
                <w:rFonts w:ascii="Arial" w:hAnsi="Arial" w:cs="Arial"/>
              </w:rPr>
            </w:pPr>
          </w:p>
          <w:p w:rsidR="00671A7D" w:rsidRPr="00CF00D8" w:rsidRDefault="003251F2" w:rsidP="006C3D81">
            <w:pPr>
              <w:widowControl w:val="0"/>
              <w:adjustRightInd w:val="0"/>
              <w:ind w:left="1053" w:hanging="1004"/>
              <w:jc w:val="both"/>
              <w:textAlignment w:val="baseline"/>
              <w:rPr>
                <w:rFonts w:ascii="Arial" w:hAnsi="Arial" w:cs="Arial"/>
                <w:sz w:val="20"/>
                <w:szCs w:val="20"/>
              </w:rPr>
            </w:pPr>
            <w:r w:rsidRPr="00CF00D8">
              <w:rPr>
                <w:rFonts w:ascii="Arial" w:hAnsi="Arial" w:cs="Arial"/>
              </w:rPr>
              <w:t xml:space="preserve">5.3.3.5 </w:t>
            </w:r>
            <w:r w:rsidR="006C3D81">
              <w:rPr>
                <w:rFonts w:ascii="Arial" w:hAnsi="Arial" w:cs="Arial"/>
              </w:rPr>
              <w:t xml:space="preserve">  </w:t>
            </w:r>
            <w:r w:rsidR="00671A7D" w:rsidRPr="00CF00D8">
              <w:rPr>
                <w:rFonts w:ascii="Arial" w:hAnsi="Arial" w:cs="Arial"/>
              </w:rPr>
              <w:t>Evaluate the mechanisms that exist to identify and assist students who are in need of academic, spiritual, psychological and social support.</w:t>
            </w:r>
          </w:p>
        </w:tc>
      </w:tr>
      <w:tr w:rsidR="00671A7D" w:rsidRPr="00CF00D8" w:rsidTr="00C374E7">
        <w:trPr>
          <w:trHeight w:val="78"/>
        </w:trPr>
        <w:tc>
          <w:tcPr>
            <w:tcW w:w="4206" w:type="dxa"/>
          </w:tcPr>
          <w:p w:rsidR="00671A7D" w:rsidRPr="00CF00D8" w:rsidRDefault="00671A7D" w:rsidP="00E73E6C">
            <w:pPr>
              <w:pStyle w:val="ListParagraph"/>
              <w:widowControl w:val="0"/>
              <w:adjustRightInd w:val="0"/>
              <w:ind w:left="522" w:hanging="630"/>
              <w:jc w:val="both"/>
              <w:textAlignment w:val="baseline"/>
              <w:rPr>
                <w:rFonts w:ascii="Arial" w:hAnsi="Arial" w:cs="Arial"/>
              </w:rPr>
            </w:pPr>
          </w:p>
          <w:p w:rsidR="006000BE" w:rsidRPr="00CF00D8" w:rsidRDefault="00200DA2" w:rsidP="006C3D81">
            <w:pPr>
              <w:pStyle w:val="ListParagraph"/>
              <w:widowControl w:val="0"/>
              <w:adjustRightInd w:val="0"/>
              <w:ind w:left="768" w:hanging="768"/>
              <w:jc w:val="both"/>
              <w:textAlignment w:val="baseline"/>
            </w:pPr>
            <w:r w:rsidRPr="00CF00D8">
              <w:rPr>
                <w:rFonts w:ascii="Arial" w:hAnsi="Arial" w:cs="Arial"/>
              </w:rPr>
              <w:t>3</w:t>
            </w:r>
            <w:r w:rsidR="00671A7D" w:rsidRPr="00CF00D8">
              <w:rPr>
                <w:rFonts w:ascii="Arial" w:hAnsi="Arial" w:cs="Arial"/>
              </w:rPr>
              <w:t>.3.</w:t>
            </w:r>
            <w:r w:rsidRPr="00CF00D8">
              <w:rPr>
                <w:rFonts w:ascii="Arial" w:hAnsi="Arial" w:cs="Arial"/>
              </w:rPr>
              <w:t>6</w:t>
            </w:r>
            <w:r w:rsidR="0017644C">
              <w:rPr>
                <w:rFonts w:ascii="Arial" w:hAnsi="Arial" w:cs="Arial"/>
              </w:rPr>
              <w:t xml:space="preserve"> </w:t>
            </w:r>
            <w:r w:rsidR="00671A7D" w:rsidRPr="00CF00D8">
              <w:rPr>
                <w:rFonts w:ascii="Arial" w:hAnsi="Arial" w:cs="Arial"/>
              </w:rPr>
              <w:t xml:space="preserve">The HEP </w:t>
            </w:r>
            <w:r w:rsidR="00671A7D" w:rsidRPr="00CF00D8">
              <w:rPr>
                <w:rFonts w:ascii="Arial" w:hAnsi="Arial" w:cs="Arial"/>
                <w:bCs/>
              </w:rPr>
              <w:t>must</w:t>
            </w:r>
            <w:r w:rsidR="00671A7D" w:rsidRPr="00CF00D8">
              <w:rPr>
                <w:rFonts w:ascii="Arial" w:hAnsi="Arial" w:cs="Arial"/>
              </w:rPr>
              <w:t xml:space="preserve"> have clearly defined and documented processes and procedures in handling </w:t>
            </w:r>
            <w:r w:rsidR="00671A7D" w:rsidRPr="002E63FB">
              <w:rPr>
                <w:rFonts w:ascii="Arial" w:hAnsi="Arial" w:cs="Arial"/>
              </w:rPr>
              <w:t>student disciplinary cases</w:t>
            </w:r>
            <w:r w:rsidR="00671A7D" w:rsidRPr="006F0923">
              <w:rPr>
                <w:rFonts w:ascii="Arial" w:hAnsi="Arial" w:cs="Arial"/>
              </w:rPr>
              <w:t>.</w:t>
            </w:r>
          </w:p>
        </w:tc>
        <w:tc>
          <w:tcPr>
            <w:tcW w:w="5859" w:type="dxa"/>
          </w:tcPr>
          <w:p w:rsidR="00200DA2" w:rsidRPr="00CF00D8" w:rsidRDefault="00200DA2" w:rsidP="00200DA2">
            <w:pPr>
              <w:widowControl w:val="0"/>
              <w:adjustRightInd w:val="0"/>
              <w:jc w:val="both"/>
              <w:textAlignment w:val="baseline"/>
              <w:rPr>
                <w:rFonts w:ascii="Arial" w:hAnsi="Arial" w:cs="Arial"/>
              </w:rPr>
            </w:pPr>
          </w:p>
          <w:p w:rsidR="00671A7D" w:rsidRPr="00CF00D8" w:rsidRDefault="00671A7D" w:rsidP="00C374E7">
            <w:pPr>
              <w:pStyle w:val="ListParagraph"/>
              <w:widowControl w:val="0"/>
              <w:numPr>
                <w:ilvl w:val="2"/>
                <w:numId w:val="31"/>
              </w:numPr>
              <w:adjustRightInd w:val="0"/>
              <w:ind w:left="972" w:hanging="972"/>
              <w:jc w:val="both"/>
              <w:textAlignment w:val="baseline"/>
              <w:rPr>
                <w:rFonts w:ascii="Arial" w:hAnsi="Arial" w:cs="Arial"/>
              </w:rPr>
            </w:pPr>
            <w:bookmarkStart w:id="27" w:name="OLE_LINK27"/>
            <w:bookmarkStart w:id="28" w:name="OLE_LINK28"/>
            <w:r w:rsidRPr="00CF00D8">
              <w:rPr>
                <w:rFonts w:ascii="Arial" w:hAnsi="Arial" w:cs="Arial"/>
              </w:rPr>
              <w:t xml:space="preserve">Describe the processes and procedures in handling disciplinary cases involving the students. </w:t>
            </w:r>
          </w:p>
          <w:bookmarkEnd w:id="27"/>
          <w:bookmarkEnd w:id="28"/>
          <w:p w:rsidR="00671A7D" w:rsidRPr="00CF00D8" w:rsidRDefault="00671A7D" w:rsidP="00E73E6C">
            <w:pPr>
              <w:tabs>
                <w:tab w:val="left" w:pos="0"/>
                <w:tab w:val="left" w:pos="432"/>
              </w:tabs>
              <w:ind w:left="180"/>
              <w:jc w:val="both"/>
              <w:rPr>
                <w:rFonts w:ascii="Arial" w:hAnsi="Arial" w:cs="Arial"/>
                <w:sz w:val="20"/>
                <w:szCs w:val="20"/>
              </w:rPr>
            </w:pPr>
          </w:p>
        </w:tc>
        <w:tc>
          <w:tcPr>
            <w:tcW w:w="4820" w:type="dxa"/>
          </w:tcPr>
          <w:p w:rsidR="00671A7D" w:rsidRPr="00CF00D8" w:rsidRDefault="00671A7D" w:rsidP="00E73E6C">
            <w:pPr>
              <w:pStyle w:val="ListParagraph"/>
              <w:widowControl w:val="0"/>
              <w:adjustRightInd w:val="0"/>
              <w:ind w:left="300"/>
              <w:jc w:val="both"/>
              <w:textAlignment w:val="baseline"/>
              <w:rPr>
                <w:rFonts w:ascii="Arial" w:hAnsi="Arial" w:cs="Arial"/>
              </w:rPr>
            </w:pPr>
          </w:p>
          <w:p w:rsidR="00671A7D" w:rsidRPr="00CF00D8" w:rsidRDefault="00671A7D" w:rsidP="006C3D81">
            <w:pPr>
              <w:pStyle w:val="ListParagraph"/>
              <w:widowControl w:val="0"/>
              <w:numPr>
                <w:ilvl w:val="3"/>
                <w:numId w:val="32"/>
              </w:numPr>
              <w:adjustRightInd w:val="0"/>
              <w:ind w:left="1053" w:hanging="1004"/>
              <w:jc w:val="both"/>
              <w:textAlignment w:val="baseline"/>
              <w:rPr>
                <w:rFonts w:ascii="Arial" w:hAnsi="Arial" w:cs="Arial"/>
              </w:rPr>
            </w:pPr>
            <w:r w:rsidRPr="00CF00D8">
              <w:rPr>
                <w:rFonts w:ascii="Arial" w:hAnsi="Arial" w:cs="Arial"/>
              </w:rPr>
              <w:t xml:space="preserve">Comment on the processes and procedures in handling disciplinary cases involving the students. </w:t>
            </w:r>
          </w:p>
          <w:p w:rsidR="00671A7D" w:rsidRPr="00CF00D8" w:rsidRDefault="00671A7D" w:rsidP="00E73E6C">
            <w:pPr>
              <w:tabs>
                <w:tab w:val="left" w:pos="0"/>
                <w:tab w:val="left" w:pos="432"/>
              </w:tabs>
              <w:ind w:left="180"/>
              <w:jc w:val="both"/>
              <w:rPr>
                <w:rFonts w:ascii="Arial" w:hAnsi="Arial" w:cs="Arial"/>
                <w:sz w:val="20"/>
                <w:szCs w:val="20"/>
              </w:rPr>
            </w:pPr>
          </w:p>
        </w:tc>
      </w:tr>
      <w:tr w:rsidR="00671A7D" w:rsidRPr="00CF00D8" w:rsidTr="00BE3A6B">
        <w:trPr>
          <w:trHeight w:val="1609"/>
        </w:trPr>
        <w:tc>
          <w:tcPr>
            <w:tcW w:w="4206" w:type="dxa"/>
          </w:tcPr>
          <w:p w:rsidR="00671A7D" w:rsidRPr="00CF00D8" w:rsidRDefault="00671A7D" w:rsidP="00E73E6C">
            <w:pPr>
              <w:tabs>
                <w:tab w:val="left" w:pos="0"/>
                <w:tab w:val="left" w:pos="432"/>
              </w:tabs>
              <w:ind w:left="180"/>
              <w:jc w:val="both"/>
              <w:rPr>
                <w:rFonts w:ascii="Arial" w:hAnsi="Arial" w:cs="Arial"/>
              </w:rPr>
            </w:pPr>
          </w:p>
          <w:p w:rsidR="00767876" w:rsidRPr="00CF00D8" w:rsidRDefault="00200DA2" w:rsidP="006C3D81">
            <w:pPr>
              <w:ind w:left="768" w:hanging="768"/>
              <w:jc w:val="both"/>
              <w:rPr>
                <w:rFonts w:ascii="Arial" w:hAnsi="Arial"/>
              </w:rPr>
            </w:pPr>
            <w:r w:rsidRPr="00CF00D8">
              <w:rPr>
                <w:rFonts w:ascii="Arial" w:hAnsi="Arial"/>
              </w:rPr>
              <w:t>3.3.7</w:t>
            </w:r>
            <w:r w:rsidR="006C3D81">
              <w:rPr>
                <w:rFonts w:ascii="Arial" w:hAnsi="Arial"/>
              </w:rPr>
              <w:t xml:space="preserve"> </w:t>
            </w:r>
            <w:r w:rsidR="00671A7D" w:rsidRPr="00CF00D8">
              <w:rPr>
                <w:rFonts w:ascii="Arial" w:hAnsi="Arial"/>
              </w:rPr>
              <w:t>There must be a</w:t>
            </w:r>
            <w:r w:rsidR="00100F3E">
              <w:rPr>
                <w:rFonts w:ascii="Arial" w:hAnsi="Arial"/>
              </w:rPr>
              <w:t>n effective</w:t>
            </w:r>
            <w:r w:rsidR="00671A7D" w:rsidRPr="00CF00D8">
              <w:rPr>
                <w:rFonts w:ascii="Arial" w:hAnsi="Arial"/>
              </w:rPr>
              <w:t xml:space="preserve"> </w:t>
            </w:r>
            <w:r w:rsidR="00671A7D" w:rsidRPr="002E63FB">
              <w:rPr>
                <w:rFonts w:ascii="Arial" w:hAnsi="Arial"/>
              </w:rPr>
              <w:t xml:space="preserve">mechanism for students to </w:t>
            </w:r>
            <w:r w:rsidR="00716AAA" w:rsidRPr="000A72A0">
              <w:rPr>
                <w:rFonts w:ascii="Arial" w:hAnsi="Arial"/>
              </w:rPr>
              <w:t>voice</w:t>
            </w:r>
            <w:r w:rsidR="00716AAA" w:rsidRPr="002E63FB">
              <w:rPr>
                <w:rFonts w:ascii="Arial" w:hAnsi="Arial"/>
              </w:rPr>
              <w:t xml:space="preserve"> </w:t>
            </w:r>
            <w:r w:rsidR="00506DC8" w:rsidRPr="000A72A0">
              <w:rPr>
                <w:rFonts w:ascii="Arial" w:hAnsi="Arial"/>
              </w:rPr>
              <w:t xml:space="preserve">their </w:t>
            </w:r>
            <w:r w:rsidR="00671A7D" w:rsidRPr="002E63FB">
              <w:rPr>
                <w:rFonts w:ascii="Arial" w:hAnsi="Arial"/>
              </w:rPr>
              <w:t>grievances</w:t>
            </w:r>
            <w:r w:rsidR="00671A7D" w:rsidRPr="006F0923">
              <w:rPr>
                <w:rFonts w:ascii="Arial" w:hAnsi="Arial"/>
              </w:rPr>
              <w:t xml:space="preserve"> </w:t>
            </w:r>
            <w:r w:rsidR="00506DC8">
              <w:rPr>
                <w:rFonts w:ascii="Arial" w:hAnsi="Arial"/>
              </w:rPr>
              <w:t xml:space="preserve">and seek resolution </w:t>
            </w:r>
            <w:r w:rsidR="00506DC8" w:rsidRPr="00CF00D8">
              <w:rPr>
                <w:rFonts w:ascii="Arial" w:hAnsi="Arial"/>
              </w:rPr>
              <w:t>on academic and non-academic matters</w:t>
            </w:r>
            <w:r w:rsidR="00671A7D" w:rsidRPr="00CF00D8">
              <w:rPr>
                <w:rFonts w:ascii="Arial" w:hAnsi="Arial"/>
              </w:rPr>
              <w:t>.</w:t>
            </w:r>
            <w:r w:rsidR="00506DC8">
              <w:rPr>
                <w:rFonts w:ascii="Arial" w:hAnsi="Arial"/>
              </w:rPr>
              <w:t xml:space="preserve"> </w:t>
            </w:r>
          </w:p>
          <w:p w:rsidR="00767876" w:rsidRPr="00CF00D8" w:rsidRDefault="00767876">
            <w:pPr>
              <w:tabs>
                <w:tab w:val="left" w:pos="0"/>
                <w:tab w:val="left" w:pos="432"/>
              </w:tabs>
              <w:ind w:left="432" w:hanging="567"/>
              <w:jc w:val="both"/>
              <w:rPr>
                <w:rFonts w:ascii="Arial" w:hAnsi="Arial" w:cs="Arial"/>
              </w:rPr>
            </w:pPr>
          </w:p>
        </w:tc>
        <w:tc>
          <w:tcPr>
            <w:tcW w:w="5859" w:type="dxa"/>
          </w:tcPr>
          <w:p w:rsidR="00671A7D" w:rsidRPr="00CF00D8" w:rsidRDefault="00671A7D" w:rsidP="00E73E6C">
            <w:pPr>
              <w:tabs>
                <w:tab w:val="left" w:pos="0"/>
                <w:tab w:val="left" w:pos="432"/>
              </w:tabs>
              <w:ind w:left="180"/>
              <w:jc w:val="both"/>
              <w:rPr>
                <w:rFonts w:ascii="Arial" w:hAnsi="Arial" w:cs="Arial"/>
                <w:sz w:val="20"/>
                <w:szCs w:val="20"/>
              </w:rPr>
            </w:pPr>
          </w:p>
          <w:p w:rsidR="006065C0" w:rsidRPr="00CF00D8" w:rsidRDefault="00200DA2" w:rsidP="00C374E7">
            <w:pPr>
              <w:tabs>
                <w:tab w:val="left" w:pos="0"/>
              </w:tabs>
              <w:ind w:left="972" w:hanging="972"/>
              <w:jc w:val="both"/>
              <w:rPr>
                <w:rFonts w:ascii="Arial" w:hAnsi="Arial" w:cs="Arial"/>
                <w:sz w:val="20"/>
                <w:szCs w:val="20"/>
              </w:rPr>
            </w:pPr>
            <w:r w:rsidRPr="00CF00D8">
              <w:rPr>
                <w:rFonts w:ascii="Arial" w:hAnsi="Arial"/>
              </w:rPr>
              <w:t xml:space="preserve">3.3.7 </w:t>
            </w:r>
            <w:r w:rsidR="00C374E7">
              <w:rPr>
                <w:rFonts w:ascii="Arial" w:hAnsi="Arial"/>
              </w:rPr>
              <w:t xml:space="preserve">  </w:t>
            </w:r>
            <w:r w:rsidR="006C3D81">
              <w:rPr>
                <w:rFonts w:ascii="Arial" w:hAnsi="Arial"/>
              </w:rPr>
              <w:t xml:space="preserve"> </w:t>
            </w:r>
            <w:r w:rsidR="00671A7D" w:rsidRPr="00CF00D8">
              <w:rPr>
                <w:rFonts w:ascii="Arial" w:hAnsi="Arial"/>
              </w:rPr>
              <w:t>What mechanism is available for students to complain and to appeal on academic and non-academic</w:t>
            </w:r>
            <w:r w:rsidR="006A24A2" w:rsidRPr="00CF00D8">
              <w:rPr>
                <w:rFonts w:ascii="Arial" w:hAnsi="Arial"/>
              </w:rPr>
              <w:t xml:space="preserve"> </w:t>
            </w:r>
            <w:r w:rsidR="00100F3E">
              <w:rPr>
                <w:rFonts w:ascii="Arial" w:hAnsi="Arial"/>
              </w:rPr>
              <w:t>matters</w:t>
            </w:r>
            <w:r w:rsidR="00671A7D" w:rsidRPr="00CF00D8">
              <w:rPr>
                <w:rFonts w:ascii="Arial" w:hAnsi="Arial"/>
              </w:rPr>
              <w:t>?</w:t>
            </w:r>
          </w:p>
          <w:p w:rsidR="00671A7D" w:rsidRPr="00CF00D8" w:rsidRDefault="00671A7D" w:rsidP="000A72A0">
            <w:pPr>
              <w:jc w:val="both"/>
            </w:pPr>
          </w:p>
        </w:tc>
        <w:tc>
          <w:tcPr>
            <w:tcW w:w="4820" w:type="dxa"/>
          </w:tcPr>
          <w:p w:rsidR="00671A7D" w:rsidRPr="00CF00D8" w:rsidRDefault="00671A7D" w:rsidP="00E73E6C">
            <w:pPr>
              <w:tabs>
                <w:tab w:val="left" w:pos="0"/>
                <w:tab w:val="left" w:pos="432"/>
              </w:tabs>
              <w:ind w:left="180"/>
              <w:jc w:val="both"/>
              <w:rPr>
                <w:rFonts w:ascii="Arial" w:hAnsi="Arial" w:cs="Arial"/>
                <w:sz w:val="20"/>
                <w:szCs w:val="20"/>
              </w:rPr>
            </w:pPr>
          </w:p>
          <w:p w:rsidR="00671A7D" w:rsidRPr="00BE3A6B" w:rsidRDefault="00671A7D" w:rsidP="00BE3A6B">
            <w:pPr>
              <w:pStyle w:val="ListParagraph"/>
              <w:widowControl w:val="0"/>
              <w:numPr>
                <w:ilvl w:val="3"/>
                <w:numId w:val="32"/>
              </w:numPr>
              <w:tabs>
                <w:tab w:val="left" w:pos="77"/>
              </w:tabs>
              <w:adjustRightInd w:val="0"/>
              <w:ind w:left="1053" w:hanging="1053"/>
              <w:jc w:val="both"/>
              <w:textAlignment w:val="baseline"/>
              <w:rPr>
                <w:rFonts w:ascii="Arial" w:hAnsi="Arial" w:cs="Arial"/>
                <w:sz w:val="20"/>
                <w:szCs w:val="20"/>
              </w:rPr>
            </w:pPr>
            <w:r w:rsidRPr="00CF00D8">
              <w:rPr>
                <w:rFonts w:ascii="Arial" w:hAnsi="Arial"/>
              </w:rPr>
              <w:t>Appraise the mechanisms for complaints and appeals on academic and non-academic</w:t>
            </w:r>
            <w:r w:rsidR="006A24A2" w:rsidRPr="00CF00D8">
              <w:rPr>
                <w:rFonts w:ascii="Arial" w:hAnsi="Arial"/>
              </w:rPr>
              <w:t xml:space="preserve"> </w:t>
            </w:r>
            <w:r w:rsidR="00100F3E">
              <w:rPr>
                <w:rFonts w:ascii="Arial" w:hAnsi="Arial"/>
              </w:rPr>
              <w:t>matters</w:t>
            </w:r>
            <w:r w:rsidRPr="00CF00D8">
              <w:rPr>
                <w:rFonts w:ascii="Arial" w:hAnsi="Arial"/>
              </w:rPr>
              <w:t>.</w:t>
            </w:r>
            <w:r w:rsidR="00E75782">
              <w:rPr>
                <w:rFonts w:ascii="Arial" w:hAnsi="Arial"/>
              </w:rPr>
              <w:t xml:space="preserve"> </w:t>
            </w:r>
          </w:p>
        </w:tc>
      </w:tr>
      <w:tr w:rsidR="00671A7D" w:rsidRPr="00CF00D8" w:rsidTr="00C374E7">
        <w:tc>
          <w:tcPr>
            <w:tcW w:w="4206" w:type="dxa"/>
          </w:tcPr>
          <w:p w:rsidR="00671A7D" w:rsidRPr="00CF00D8" w:rsidRDefault="00671A7D" w:rsidP="00E73E6C">
            <w:pPr>
              <w:tabs>
                <w:tab w:val="left" w:pos="0"/>
                <w:tab w:val="left" w:pos="432"/>
              </w:tabs>
              <w:ind w:left="180"/>
              <w:jc w:val="both"/>
              <w:rPr>
                <w:rFonts w:ascii="Arial" w:hAnsi="Arial" w:cs="Arial"/>
              </w:rPr>
            </w:pPr>
          </w:p>
          <w:p w:rsidR="002C238C" w:rsidRDefault="00671A7D" w:rsidP="00C374E7">
            <w:pPr>
              <w:pStyle w:val="ListParagraph"/>
              <w:numPr>
                <w:ilvl w:val="2"/>
                <w:numId w:val="33"/>
              </w:numPr>
              <w:tabs>
                <w:tab w:val="left" w:pos="0"/>
                <w:tab w:val="left" w:pos="290"/>
              </w:tabs>
              <w:ind w:left="768" w:hanging="768"/>
              <w:jc w:val="both"/>
              <w:rPr>
                <w:rFonts w:ascii="Arial" w:hAnsi="Arial" w:cs="Arial"/>
              </w:rPr>
            </w:pPr>
            <w:r w:rsidRPr="00CF00D8">
              <w:rPr>
                <w:rFonts w:ascii="Arial" w:hAnsi="Arial" w:cs="Arial"/>
              </w:rPr>
              <w:t xml:space="preserve">Student support services must be </w:t>
            </w:r>
            <w:r w:rsidRPr="006F0923">
              <w:rPr>
                <w:rFonts w:ascii="Arial" w:hAnsi="Arial" w:cs="Arial"/>
              </w:rPr>
              <w:t>evaluated</w:t>
            </w:r>
            <w:r w:rsidRPr="00CF00D8">
              <w:rPr>
                <w:rFonts w:ascii="Arial" w:hAnsi="Arial" w:cs="Arial"/>
              </w:rPr>
              <w:t xml:space="preserve"> regularly to ensure their adequacy, effectiveness and safety.</w:t>
            </w:r>
          </w:p>
          <w:p w:rsidR="00E75782" w:rsidRDefault="00E75782" w:rsidP="000A72A0">
            <w:pPr>
              <w:pStyle w:val="ListParagraph"/>
              <w:tabs>
                <w:tab w:val="left" w:pos="0"/>
                <w:tab w:val="left" w:pos="290"/>
              </w:tabs>
              <w:ind w:left="460"/>
              <w:jc w:val="both"/>
              <w:rPr>
                <w:rFonts w:ascii="Arial" w:hAnsi="Arial" w:cs="Arial"/>
              </w:rPr>
            </w:pPr>
          </w:p>
          <w:p w:rsidR="002C238C" w:rsidRDefault="002C238C" w:rsidP="000A72A0">
            <w:pPr>
              <w:pStyle w:val="ListParagraph"/>
              <w:tabs>
                <w:tab w:val="left" w:pos="0"/>
                <w:tab w:val="left" w:pos="290"/>
              </w:tabs>
              <w:ind w:left="460"/>
              <w:jc w:val="both"/>
              <w:rPr>
                <w:rFonts w:ascii="Arial" w:hAnsi="Arial" w:cs="Arial"/>
              </w:rPr>
            </w:pPr>
          </w:p>
          <w:p w:rsidR="00076164" w:rsidRPr="002E63FB" w:rsidRDefault="00076164" w:rsidP="000A72A0">
            <w:pPr>
              <w:pStyle w:val="ListParagraph"/>
              <w:tabs>
                <w:tab w:val="left" w:pos="0"/>
                <w:tab w:val="left" w:pos="290"/>
              </w:tabs>
              <w:ind w:left="460"/>
              <w:jc w:val="both"/>
              <w:rPr>
                <w:rFonts w:ascii="Arial" w:hAnsi="Arial" w:cs="Arial"/>
              </w:rPr>
            </w:pPr>
          </w:p>
        </w:tc>
        <w:tc>
          <w:tcPr>
            <w:tcW w:w="5859" w:type="dxa"/>
          </w:tcPr>
          <w:p w:rsidR="00671A7D" w:rsidRPr="00CF00D8" w:rsidRDefault="00671A7D" w:rsidP="00E73E6C">
            <w:pPr>
              <w:tabs>
                <w:tab w:val="left" w:pos="0"/>
                <w:tab w:val="left" w:pos="432"/>
              </w:tabs>
              <w:ind w:left="180"/>
              <w:jc w:val="both"/>
              <w:rPr>
                <w:rFonts w:ascii="Arial" w:hAnsi="Arial" w:cs="Arial"/>
                <w:sz w:val="20"/>
                <w:szCs w:val="20"/>
              </w:rPr>
            </w:pPr>
          </w:p>
          <w:p w:rsidR="00671A7D" w:rsidRPr="00CF00D8" w:rsidRDefault="00200DA2" w:rsidP="00C374E7">
            <w:pPr>
              <w:widowControl w:val="0"/>
              <w:adjustRightInd w:val="0"/>
              <w:ind w:left="796" w:hanging="810"/>
              <w:jc w:val="both"/>
              <w:textAlignment w:val="baseline"/>
              <w:rPr>
                <w:rFonts w:ascii="Arial" w:hAnsi="Arial" w:cs="Arial"/>
                <w:sz w:val="20"/>
                <w:szCs w:val="20"/>
              </w:rPr>
            </w:pPr>
            <w:r w:rsidRPr="00CF00D8">
              <w:rPr>
                <w:rFonts w:ascii="Arial" w:hAnsi="Arial"/>
              </w:rPr>
              <w:t xml:space="preserve">3.3.8  </w:t>
            </w:r>
            <w:r w:rsidR="00C374E7">
              <w:rPr>
                <w:rFonts w:ascii="Arial" w:hAnsi="Arial"/>
              </w:rPr>
              <w:t xml:space="preserve">   </w:t>
            </w:r>
            <w:r w:rsidR="00671A7D" w:rsidRPr="00CF00D8">
              <w:rPr>
                <w:rFonts w:ascii="Arial" w:hAnsi="Arial"/>
              </w:rPr>
              <w:t xml:space="preserve">How are the adequacy, effectiveness and safety of </w:t>
            </w:r>
            <w:r w:rsidR="006708C6">
              <w:rPr>
                <w:rFonts w:ascii="Arial" w:hAnsi="Arial"/>
              </w:rPr>
              <w:t>student support</w:t>
            </w:r>
            <w:r w:rsidR="00671A7D" w:rsidRPr="00CF00D8">
              <w:rPr>
                <w:rFonts w:ascii="Arial" w:hAnsi="Arial"/>
              </w:rPr>
              <w:t xml:space="preserve"> services evaluated and ensured?</w:t>
            </w:r>
          </w:p>
        </w:tc>
        <w:tc>
          <w:tcPr>
            <w:tcW w:w="4820" w:type="dxa"/>
          </w:tcPr>
          <w:p w:rsidR="00671A7D" w:rsidRPr="00CF00D8" w:rsidRDefault="00671A7D" w:rsidP="00E73E6C">
            <w:pPr>
              <w:tabs>
                <w:tab w:val="left" w:pos="0"/>
                <w:tab w:val="left" w:pos="432"/>
              </w:tabs>
              <w:ind w:left="180"/>
              <w:jc w:val="both"/>
              <w:rPr>
                <w:rFonts w:ascii="Arial" w:hAnsi="Arial" w:cs="Arial"/>
                <w:sz w:val="20"/>
                <w:szCs w:val="20"/>
              </w:rPr>
            </w:pPr>
          </w:p>
          <w:p w:rsidR="00671A7D" w:rsidRPr="00CF00D8" w:rsidRDefault="009F0A60" w:rsidP="00C374E7">
            <w:pPr>
              <w:pStyle w:val="ListParagraph"/>
              <w:widowControl w:val="0"/>
              <w:numPr>
                <w:ilvl w:val="3"/>
                <w:numId w:val="32"/>
              </w:numPr>
              <w:adjustRightInd w:val="0"/>
              <w:ind w:left="1053" w:hanging="1053"/>
              <w:jc w:val="both"/>
              <w:textAlignment w:val="baseline"/>
              <w:rPr>
                <w:rFonts w:ascii="Arial" w:hAnsi="Arial" w:cs="Arial"/>
                <w:sz w:val="20"/>
                <w:szCs w:val="20"/>
              </w:rPr>
            </w:pPr>
            <w:r>
              <w:rPr>
                <w:rFonts w:ascii="Arial" w:hAnsi="Arial"/>
              </w:rPr>
              <w:t xml:space="preserve">Comment on the effectiveness of the </w:t>
            </w:r>
            <w:r w:rsidR="00851833">
              <w:rPr>
                <w:rFonts w:ascii="Arial" w:hAnsi="Arial"/>
              </w:rPr>
              <w:t xml:space="preserve">evaluation of </w:t>
            </w:r>
            <w:r w:rsidR="00671A7D" w:rsidRPr="00CF00D8">
              <w:rPr>
                <w:rFonts w:ascii="Arial" w:hAnsi="Arial"/>
              </w:rPr>
              <w:t>student support services</w:t>
            </w:r>
            <w:r>
              <w:rPr>
                <w:rFonts w:ascii="Arial" w:hAnsi="Arial"/>
              </w:rPr>
              <w:t>.</w:t>
            </w:r>
          </w:p>
        </w:tc>
      </w:tr>
      <w:tr w:rsidR="008341A6" w:rsidRPr="00CF00D8" w:rsidTr="00C374E7">
        <w:tc>
          <w:tcPr>
            <w:tcW w:w="4206" w:type="dxa"/>
            <w:shd w:val="clear" w:color="auto" w:fill="CCC0D9" w:themeFill="accent4" w:themeFillTint="66"/>
          </w:tcPr>
          <w:p w:rsidR="008341A6" w:rsidRPr="00CF00D8" w:rsidRDefault="008341A6" w:rsidP="00C374E7">
            <w:pPr>
              <w:pStyle w:val="BodyText"/>
              <w:tabs>
                <w:tab w:val="left" w:pos="1080"/>
              </w:tabs>
              <w:spacing w:before="240" w:line="240" w:lineRule="auto"/>
              <w:ind w:left="768" w:hanging="768"/>
              <w:rPr>
                <w:rFonts w:cs="Arial"/>
                <w:b/>
                <w:szCs w:val="22"/>
              </w:rPr>
            </w:pPr>
            <w:r w:rsidRPr="00CF00D8">
              <w:rPr>
                <w:rFonts w:cs="Arial"/>
                <w:b/>
                <w:szCs w:val="22"/>
              </w:rPr>
              <w:lastRenderedPageBreak/>
              <w:t xml:space="preserve">3.4 </w:t>
            </w:r>
            <w:r w:rsidR="00C374E7">
              <w:rPr>
                <w:rFonts w:cs="Arial"/>
                <w:b/>
                <w:szCs w:val="22"/>
              </w:rPr>
              <w:t xml:space="preserve"> </w:t>
            </w:r>
            <w:r w:rsidRPr="00CF00D8">
              <w:rPr>
                <w:rFonts w:cs="Arial"/>
                <w:b/>
                <w:szCs w:val="22"/>
              </w:rPr>
              <w:t>Student Representation</w:t>
            </w:r>
            <w:r w:rsidR="00D45CE1" w:rsidRPr="00CF00D8">
              <w:rPr>
                <w:rFonts w:cs="Arial"/>
                <w:b/>
                <w:szCs w:val="22"/>
              </w:rPr>
              <w:t xml:space="preserve"> and</w:t>
            </w:r>
            <w:r w:rsidRPr="00CF00D8">
              <w:rPr>
                <w:rFonts w:cs="Arial"/>
                <w:b/>
                <w:szCs w:val="22"/>
              </w:rPr>
              <w:t xml:space="preserve"> and </w:t>
            </w:r>
            <w:r w:rsidR="00657084">
              <w:rPr>
                <w:rFonts w:cs="Arial"/>
                <w:b/>
                <w:szCs w:val="22"/>
              </w:rPr>
              <w:t xml:space="preserve"> </w:t>
            </w:r>
            <w:r w:rsidRPr="00CF00D8">
              <w:rPr>
                <w:rFonts w:cs="Arial"/>
                <w:b/>
                <w:szCs w:val="22"/>
              </w:rPr>
              <w:t>Participation</w:t>
            </w:r>
          </w:p>
        </w:tc>
        <w:tc>
          <w:tcPr>
            <w:tcW w:w="5859" w:type="dxa"/>
            <w:shd w:val="clear" w:color="auto" w:fill="CCC0D9" w:themeFill="accent4" w:themeFillTint="66"/>
          </w:tcPr>
          <w:p w:rsidR="008341A6" w:rsidRPr="00CF00D8" w:rsidRDefault="008341A6" w:rsidP="00C374E7">
            <w:pPr>
              <w:spacing w:before="240"/>
              <w:ind w:left="796" w:hanging="810"/>
              <w:rPr>
                <w:rFonts w:ascii="Arial" w:hAnsi="Arial" w:cs="Arial"/>
              </w:rPr>
            </w:pPr>
            <w:r w:rsidRPr="00CF00D8">
              <w:rPr>
                <w:rFonts w:ascii="Arial" w:hAnsi="Arial" w:cs="Arial"/>
                <w:b/>
              </w:rPr>
              <w:t xml:space="preserve">3.4 </w:t>
            </w:r>
            <w:r w:rsidR="00C374E7">
              <w:rPr>
                <w:rFonts w:ascii="Arial" w:hAnsi="Arial" w:cs="Arial"/>
                <w:b/>
              </w:rPr>
              <w:t xml:space="preserve">      </w:t>
            </w:r>
            <w:r w:rsidRPr="00CF00D8">
              <w:rPr>
                <w:rFonts w:ascii="Arial" w:hAnsi="Arial" w:cs="Arial"/>
                <w:b/>
              </w:rPr>
              <w:t>Student Representation and Participation</w:t>
            </w:r>
          </w:p>
        </w:tc>
        <w:tc>
          <w:tcPr>
            <w:tcW w:w="4820" w:type="dxa"/>
            <w:shd w:val="clear" w:color="auto" w:fill="CCC0D9" w:themeFill="accent4" w:themeFillTint="66"/>
          </w:tcPr>
          <w:p w:rsidR="008341A6" w:rsidRPr="00CF00D8" w:rsidRDefault="008341A6" w:rsidP="00C374E7">
            <w:pPr>
              <w:spacing w:before="240"/>
              <w:ind w:left="1053" w:hanging="1053"/>
              <w:rPr>
                <w:rFonts w:ascii="Arial" w:hAnsi="Arial" w:cs="Arial"/>
              </w:rPr>
            </w:pPr>
            <w:r w:rsidRPr="00CF00D8">
              <w:rPr>
                <w:rFonts w:ascii="Arial" w:hAnsi="Arial" w:cs="Arial"/>
                <w:b/>
              </w:rPr>
              <w:t xml:space="preserve">5.3.4  </w:t>
            </w:r>
            <w:r w:rsidR="00C374E7">
              <w:rPr>
                <w:rFonts w:ascii="Arial" w:hAnsi="Arial" w:cs="Arial"/>
                <w:b/>
              </w:rPr>
              <w:t xml:space="preserve">       </w:t>
            </w:r>
            <w:r w:rsidRPr="00CF00D8">
              <w:rPr>
                <w:rFonts w:ascii="Arial" w:hAnsi="Arial" w:cs="Arial"/>
                <w:b/>
              </w:rPr>
              <w:t>Student Representation and Participation</w:t>
            </w:r>
          </w:p>
        </w:tc>
      </w:tr>
      <w:tr w:rsidR="008341A6" w:rsidRPr="00CF00D8" w:rsidTr="00C374E7">
        <w:tc>
          <w:tcPr>
            <w:tcW w:w="4206" w:type="dxa"/>
          </w:tcPr>
          <w:p w:rsidR="008341A6" w:rsidRPr="00CF00D8" w:rsidRDefault="008341A6" w:rsidP="00E73E6C">
            <w:pPr>
              <w:jc w:val="both"/>
              <w:rPr>
                <w:rFonts w:ascii="Arial" w:hAnsi="Arial" w:cs="Arial"/>
              </w:rPr>
            </w:pPr>
          </w:p>
          <w:p w:rsidR="008341A6" w:rsidRPr="00CF00D8" w:rsidDel="00F623C3" w:rsidRDefault="008341A6" w:rsidP="00C374E7">
            <w:pPr>
              <w:ind w:left="768" w:hanging="768"/>
              <w:jc w:val="both"/>
              <w:rPr>
                <w:rFonts w:ascii="Arial" w:hAnsi="Arial" w:cs="Arial"/>
                <w:i/>
              </w:rPr>
            </w:pPr>
            <w:r w:rsidRPr="00CF00D8">
              <w:rPr>
                <w:rFonts w:ascii="Arial" w:hAnsi="Arial" w:cs="Arial"/>
              </w:rPr>
              <w:t>3.4.1</w:t>
            </w:r>
            <w:r w:rsidR="00C374E7">
              <w:rPr>
                <w:rFonts w:ascii="Arial" w:hAnsi="Arial" w:cs="Arial"/>
              </w:rPr>
              <w:t xml:space="preserve">   </w:t>
            </w:r>
            <w:r w:rsidRPr="00CF00D8">
              <w:rPr>
                <w:rFonts w:ascii="Arial" w:hAnsi="Arial" w:cs="Arial"/>
              </w:rPr>
              <w:t xml:space="preserve">There must be </w:t>
            </w:r>
            <w:r w:rsidR="009168FF" w:rsidRPr="000A72A0">
              <w:rPr>
                <w:rFonts w:asciiTheme="minorBidi" w:hAnsiTheme="minorBidi"/>
              </w:rPr>
              <w:t>well-</w:t>
            </w:r>
            <w:r w:rsidR="00C374E7" w:rsidRPr="000A72A0">
              <w:rPr>
                <w:rFonts w:asciiTheme="minorBidi" w:hAnsiTheme="minorBidi"/>
              </w:rPr>
              <w:t>disseminated</w:t>
            </w:r>
            <w:r w:rsidR="00C374E7" w:rsidRPr="00CF00D8">
              <w:t xml:space="preserve"> </w:t>
            </w:r>
            <w:r w:rsidR="00C374E7" w:rsidRPr="00CF00D8">
              <w:rPr>
                <w:rFonts w:ascii="Arial" w:hAnsi="Arial" w:cs="Arial"/>
              </w:rPr>
              <w:t>policies</w:t>
            </w:r>
            <w:r w:rsidRPr="00CF00D8">
              <w:rPr>
                <w:rFonts w:ascii="Arial" w:hAnsi="Arial" w:cs="Arial"/>
              </w:rPr>
              <w:t xml:space="preserve"> </w:t>
            </w:r>
            <w:r w:rsidR="000874D2" w:rsidRPr="00CF00D8">
              <w:rPr>
                <w:rFonts w:ascii="Arial" w:hAnsi="Arial" w:cs="Arial"/>
              </w:rPr>
              <w:t>and processes</w:t>
            </w:r>
            <w:r w:rsidRPr="00CF00D8">
              <w:rPr>
                <w:rFonts w:ascii="Arial" w:hAnsi="Arial" w:cs="Arial"/>
              </w:rPr>
              <w:t xml:space="preserve"> for active </w:t>
            </w:r>
            <w:r w:rsidR="000874D2" w:rsidRPr="00CF00D8">
              <w:rPr>
                <w:rFonts w:ascii="Arial" w:hAnsi="Arial" w:cs="Arial"/>
              </w:rPr>
              <w:t>student engagement</w:t>
            </w:r>
            <w:r w:rsidRPr="00CF00D8">
              <w:rPr>
                <w:rFonts w:ascii="Arial" w:hAnsi="Arial" w:cs="Arial"/>
              </w:rPr>
              <w:t xml:space="preserve"> especially in areas that affect their interest and welfare.</w:t>
            </w:r>
          </w:p>
        </w:tc>
        <w:tc>
          <w:tcPr>
            <w:tcW w:w="5859" w:type="dxa"/>
          </w:tcPr>
          <w:p w:rsidR="008341A6" w:rsidRPr="00CF00D8" w:rsidRDefault="008341A6" w:rsidP="00E73E6C">
            <w:pPr>
              <w:tabs>
                <w:tab w:val="left" w:pos="0"/>
                <w:tab w:val="left" w:pos="432"/>
              </w:tabs>
              <w:jc w:val="both"/>
              <w:rPr>
                <w:rFonts w:ascii="Arial" w:hAnsi="Arial" w:cs="Arial"/>
                <w:sz w:val="20"/>
                <w:szCs w:val="20"/>
              </w:rPr>
            </w:pPr>
          </w:p>
          <w:p w:rsidR="008341A6" w:rsidRPr="00CF00D8" w:rsidRDefault="000874D2" w:rsidP="00C374E7">
            <w:pPr>
              <w:ind w:left="792" w:hanging="792"/>
              <w:rPr>
                <w:rFonts w:ascii="Arial" w:hAnsi="Arial" w:cs="Arial"/>
                <w:b/>
              </w:rPr>
            </w:pPr>
            <w:r w:rsidRPr="00CF00D8">
              <w:rPr>
                <w:rFonts w:ascii="Arial" w:hAnsi="Arial" w:cs="Arial"/>
              </w:rPr>
              <w:t>3</w:t>
            </w:r>
            <w:r w:rsidR="008341A6" w:rsidRPr="00CF00D8">
              <w:rPr>
                <w:rFonts w:ascii="Arial" w:hAnsi="Arial" w:cs="Arial"/>
              </w:rPr>
              <w:t>.4</w:t>
            </w:r>
            <w:r w:rsidR="008341A6" w:rsidRPr="00CF00D8">
              <w:rPr>
                <w:rFonts w:ascii="Arial" w:hAnsi="Arial" w:cs="Arial"/>
                <w:b/>
              </w:rPr>
              <w:t>.</w:t>
            </w:r>
            <w:r w:rsidR="008341A6" w:rsidRPr="00CF00D8">
              <w:rPr>
                <w:rFonts w:ascii="Arial" w:hAnsi="Arial" w:cs="Arial"/>
              </w:rPr>
              <w:t>1</w:t>
            </w:r>
            <w:r w:rsidR="005253DC" w:rsidRPr="00CF00D8">
              <w:rPr>
                <w:rFonts w:ascii="Arial" w:hAnsi="Arial" w:cs="Arial"/>
              </w:rPr>
              <w:t xml:space="preserve"> </w:t>
            </w:r>
            <w:r w:rsidR="00C374E7">
              <w:rPr>
                <w:rFonts w:ascii="Arial" w:hAnsi="Arial" w:cs="Arial"/>
              </w:rPr>
              <w:t xml:space="preserve">    </w:t>
            </w:r>
            <w:r w:rsidR="008341A6" w:rsidRPr="00CF00D8">
              <w:rPr>
                <w:rFonts w:ascii="Arial" w:hAnsi="Arial" w:cs="Arial"/>
              </w:rPr>
              <w:t>What policy and processes are in place for active student engagement especially</w:t>
            </w:r>
            <w:r w:rsidR="005253DC" w:rsidRPr="00CF00D8">
              <w:rPr>
                <w:rFonts w:ascii="Arial" w:hAnsi="Arial" w:cs="Arial"/>
              </w:rPr>
              <w:t xml:space="preserve"> </w:t>
            </w:r>
            <w:r w:rsidR="008341A6" w:rsidRPr="00CF00D8">
              <w:rPr>
                <w:rFonts w:ascii="Arial" w:hAnsi="Arial" w:cs="Arial"/>
              </w:rPr>
              <w:t>in areas that affect their interest and welfare</w:t>
            </w:r>
            <w:r w:rsidR="008341A6" w:rsidRPr="00CF00D8">
              <w:rPr>
                <w:rFonts w:ascii="Arial" w:hAnsi="Arial"/>
              </w:rPr>
              <w:t>?</w:t>
            </w:r>
          </w:p>
        </w:tc>
        <w:tc>
          <w:tcPr>
            <w:tcW w:w="4820" w:type="dxa"/>
          </w:tcPr>
          <w:p w:rsidR="008341A6" w:rsidRPr="00CF00D8" w:rsidRDefault="008341A6" w:rsidP="00E73E6C">
            <w:pPr>
              <w:tabs>
                <w:tab w:val="left" w:pos="0"/>
                <w:tab w:val="left" w:pos="432"/>
              </w:tabs>
              <w:jc w:val="both"/>
              <w:rPr>
                <w:rFonts w:ascii="Arial" w:hAnsi="Arial" w:cs="Arial"/>
                <w:sz w:val="20"/>
                <w:szCs w:val="20"/>
              </w:rPr>
            </w:pPr>
          </w:p>
          <w:p w:rsidR="008341A6" w:rsidRPr="00CF00D8" w:rsidRDefault="008341A6" w:rsidP="00707B0C">
            <w:pPr>
              <w:pStyle w:val="ListParagraph"/>
              <w:numPr>
                <w:ilvl w:val="3"/>
                <w:numId w:val="34"/>
              </w:numPr>
              <w:ind w:left="1053" w:hanging="1053"/>
              <w:rPr>
                <w:rFonts w:ascii="Arial" w:hAnsi="Arial" w:cs="Arial"/>
                <w:b/>
              </w:rPr>
            </w:pPr>
            <w:r w:rsidRPr="00CF00D8">
              <w:rPr>
                <w:rFonts w:ascii="Arial" w:hAnsi="Arial" w:cs="Arial"/>
              </w:rPr>
              <w:t>Evaluate the policy and processes that are in place for active student engagement especially in areas that affect their interest and welfare</w:t>
            </w:r>
            <w:r w:rsidRPr="00CF00D8">
              <w:rPr>
                <w:rFonts w:ascii="Arial" w:hAnsi="Arial"/>
              </w:rPr>
              <w:t>.</w:t>
            </w:r>
          </w:p>
        </w:tc>
      </w:tr>
      <w:tr w:rsidR="008341A6" w:rsidRPr="00CF00D8" w:rsidTr="00C374E7">
        <w:tc>
          <w:tcPr>
            <w:tcW w:w="4206" w:type="dxa"/>
          </w:tcPr>
          <w:p w:rsidR="008341A6" w:rsidRPr="00CF00D8" w:rsidRDefault="008341A6" w:rsidP="00E73E6C">
            <w:pPr>
              <w:widowControl w:val="0"/>
              <w:adjustRightInd w:val="0"/>
              <w:ind w:left="357"/>
              <w:jc w:val="both"/>
              <w:textAlignment w:val="baseline"/>
              <w:rPr>
                <w:rFonts w:ascii="Arial" w:hAnsi="Arial"/>
              </w:rPr>
            </w:pPr>
          </w:p>
          <w:p w:rsidR="002A455B" w:rsidRPr="00CF00D8" w:rsidRDefault="000874D2" w:rsidP="00C374E7">
            <w:pPr>
              <w:widowControl w:val="0"/>
              <w:adjustRightInd w:val="0"/>
              <w:ind w:left="768" w:hanging="768"/>
              <w:jc w:val="both"/>
              <w:textAlignment w:val="baseline"/>
              <w:rPr>
                <w:rFonts w:ascii="Arial" w:hAnsi="Arial" w:cs="Arial"/>
              </w:rPr>
            </w:pPr>
            <w:r w:rsidRPr="00CF00D8">
              <w:rPr>
                <w:rFonts w:ascii="Arial" w:hAnsi="Arial"/>
              </w:rPr>
              <w:t>3.4.</w:t>
            </w:r>
            <w:r w:rsidR="00006B63">
              <w:rPr>
                <w:rFonts w:ascii="Arial" w:hAnsi="Arial"/>
              </w:rPr>
              <w:t>2</w:t>
            </w:r>
            <w:r w:rsidR="00C374E7">
              <w:rPr>
                <w:rFonts w:ascii="Arial" w:hAnsi="Arial"/>
              </w:rPr>
              <w:t xml:space="preserve">   </w:t>
            </w:r>
            <w:r w:rsidR="008341A6" w:rsidRPr="00CF00D8">
              <w:rPr>
                <w:rFonts w:ascii="Arial" w:hAnsi="Arial"/>
              </w:rPr>
              <w:t xml:space="preserve">There must be adequate student representation and organisation at the institutional and departmental levels.  </w:t>
            </w:r>
          </w:p>
        </w:tc>
        <w:tc>
          <w:tcPr>
            <w:tcW w:w="5859" w:type="dxa"/>
          </w:tcPr>
          <w:p w:rsidR="008341A6" w:rsidRPr="00CF00D8" w:rsidRDefault="008341A6" w:rsidP="00E73E6C">
            <w:pPr>
              <w:rPr>
                <w:rFonts w:ascii="Arial" w:hAnsi="Arial" w:cs="Arial"/>
                <w:sz w:val="20"/>
                <w:szCs w:val="20"/>
              </w:rPr>
            </w:pPr>
          </w:p>
          <w:p w:rsidR="008341A6" w:rsidRPr="00CF00D8" w:rsidRDefault="000874D2" w:rsidP="00707B0C">
            <w:pPr>
              <w:widowControl w:val="0"/>
              <w:adjustRightInd w:val="0"/>
              <w:ind w:left="792" w:hanging="792"/>
              <w:jc w:val="both"/>
              <w:textAlignment w:val="baseline"/>
              <w:rPr>
                <w:rFonts w:ascii="Arial" w:hAnsi="Arial"/>
              </w:rPr>
            </w:pPr>
            <w:r w:rsidRPr="00CF00D8">
              <w:rPr>
                <w:rFonts w:ascii="Arial" w:hAnsi="Arial"/>
              </w:rPr>
              <w:t>3</w:t>
            </w:r>
            <w:r w:rsidR="008341A6" w:rsidRPr="00CF00D8">
              <w:rPr>
                <w:rFonts w:ascii="Arial" w:hAnsi="Arial"/>
              </w:rPr>
              <w:t>.4.</w:t>
            </w:r>
            <w:r w:rsidR="00006B63">
              <w:rPr>
                <w:rFonts w:ascii="Arial" w:hAnsi="Arial"/>
              </w:rPr>
              <w:t>2</w:t>
            </w:r>
            <w:r w:rsidR="0017644C">
              <w:rPr>
                <w:rFonts w:ascii="Arial" w:hAnsi="Arial"/>
              </w:rPr>
              <w:t xml:space="preserve"> </w:t>
            </w:r>
            <w:r w:rsidR="00707B0C">
              <w:rPr>
                <w:rFonts w:ascii="Arial" w:hAnsi="Arial"/>
              </w:rPr>
              <w:t xml:space="preserve">   </w:t>
            </w:r>
            <w:r w:rsidR="00367EB7">
              <w:rPr>
                <w:rFonts w:ascii="Arial" w:hAnsi="Arial"/>
              </w:rPr>
              <w:t xml:space="preserve">Explain </w:t>
            </w:r>
            <w:r w:rsidR="008341A6" w:rsidRPr="00CF00D8">
              <w:rPr>
                <w:rFonts w:ascii="Arial" w:hAnsi="Arial"/>
              </w:rPr>
              <w:t>student representation and organisation at the institutional and departmental levels</w:t>
            </w:r>
            <w:r w:rsidR="00EC1D15">
              <w:rPr>
                <w:rFonts w:ascii="Arial" w:hAnsi="Arial"/>
              </w:rPr>
              <w:t>.</w:t>
            </w:r>
          </w:p>
          <w:p w:rsidR="008341A6" w:rsidRPr="00CF00D8" w:rsidRDefault="008341A6" w:rsidP="00E73E6C">
            <w:pPr>
              <w:rPr>
                <w:rFonts w:ascii="Arial" w:hAnsi="Arial" w:cs="Arial"/>
                <w:sz w:val="20"/>
                <w:szCs w:val="20"/>
              </w:rPr>
            </w:pPr>
          </w:p>
        </w:tc>
        <w:tc>
          <w:tcPr>
            <w:tcW w:w="4820" w:type="dxa"/>
          </w:tcPr>
          <w:p w:rsidR="008341A6" w:rsidRPr="00CF00D8" w:rsidRDefault="008341A6" w:rsidP="00E73E6C">
            <w:pPr>
              <w:rPr>
                <w:rFonts w:ascii="Arial" w:hAnsi="Arial" w:cs="Arial"/>
                <w:sz w:val="20"/>
                <w:szCs w:val="20"/>
              </w:rPr>
            </w:pPr>
          </w:p>
          <w:p w:rsidR="008341A6" w:rsidRPr="00BE3A6B" w:rsidRDefault="000874D2" w:rsidP="00BE3A6B">
            <w:pPr>
              <w:widowControl w:val="0"/>
              <w:adjustRightInd w:val="0"/>
              <w:ind w:left="1053" w:hanging="1004"/>
              <w:jc w:val="both"/>
              <w:textAlignment w:val="baseline"/>
              <w:rPr>
                <w:rFonts w:ascii="Arial" w:hAnsi="Arial"/>
              </w:rPr>
            </w:pPr>
            <w:r w:rsidRPr="00CF00D8">
              <w:rPr>
                <w:rFonts w:ascii="Arial" w:hAnsi="Arial"/>
              </w:rPr>
              <w:t>5.3.4.</w:t>
            </w:r>
            <w:r w:rsidR="00006B63">
              <w:rPr>
                <w:rFonts w:ascii="Arial" w:hAnsi="Arial"/>
              </w:rPr>
              <w:t>2</w:t>
            </w:r>
            <w:r w:rsidR="00707B0C">
              <w:rPr>
                <w:rFonts w:ascii="Arial" w:hAnsi="Arial"/>
              </w:rPr>
              <w:t xml:space="preserve">   </w:t>
            </w:r>
            <w:r w:rsidR="008341A6" w:rsidRPr="00CF00D8">
              <w:rPr>
                <w:rFonts w:ascii="Arial" w:hAnsi="Arial"/>
              </w:rPr>
              <w:t xml:space="preserve">Evaluate </w:t>
            </w:r>
            <w:r w:rsidR="00EC1D15">
              <w:rPr>
                <w:rFonts w:ascii="Arial" w:hAnsi="Arial"/>
              </w:rPr>
              <w:t>the adequacy of</w:t>
            </w:r>
            <w:r w:rsidR="00EC1D15" w:rsidRPr="00CF00D8">
              <w:rPr>
                <w:rFonts w:ascii="Arial" w:hAnsi="Arial"/>
              </w:rPr>
              <w:t xml:space="preserve"> </w:t>
            </w:r>
            <w:r w:rsidR="008341A6" w:rsidRPr="00CF00D8">
              <w:rPr>
                <w:rFonts w:ascii="Arial" w:hAnsi="Arial"/>
              </w:rPr>
              <w:t>student representation and organisation at the institut</w:t>
            </w:r>
            <w:r w:rsidR="00BE3A6B">
              <w:rPr>
                <w:rFonts w:ascii="Arial" w:hAnsi="Arial"/>
              </w:rPr>
              <w:t xml:space="preserve">ional and departmental levels. </w:t>
            </w:r>
          </w:p>
        </w:tc>
      </w:tr>
      <w:tr w:rsidR="008341A6" w:rsidRPr="00CF00D8" w:rsidTr="00C374E7">
        <w:tc>
          <w:tcPr>
            <w:tcW w:w="4206" w:type="dxa"/>
          </w:tcPr>
          <w:p w:rsidR="008341A6" w:rsidRPr="00CF00D8" w:rsidRDefault="008341A6" w:rsidP="00E73E6C">
            <w:pPr>
              <w:tabs>
                <w:tab w:val="left" w:pos="-90"/>
                <w:tab w:val="left" w:pos="0"/>
              </w:tabs>
              <w:ind w:left="357"/>
              <w:jc w:val="both"/>
              <w:rPr>
                <w:rFonts w:ascii="Arial" w:hAnsi="Arial" w:cs="Arial"/>
              </w:rPr>
            </w:pPr>
          </w:p>
          <w:p w:rsidR="008341A6" w:rsidRPr="000A72A0" w:rsidRDefault="008341A6" w:rsidP="00C374E7">
            <w:pPr>
              <w:pStyle w:val="ListParagraph"/>
              <w:numPr>
                <w:ilvl w:val="2"/>
                <w:numId w:val="149"/>
              </w:numPr>
              <w:tabs>
                <w:tab w:val="left" w:pos="-90"/>
                <w:tab w:val="left" w:pos="0"/>
              </w:tabs>
              <w:ind w:left="768" w:hanging="768"/>
              <w:jc w:val="both"/>
              <w:rPr>
                <w:rFonts w:ascii="Arial" w:hAnsi="Arial" w:cs="Arial"/>
              </w:rPr>
            </w:pPr>
            <w:r w:rsidRPr="000A72A0">
              <w:rPr>
                <w:rFonts w:ascii="Arial" w:hAnsi="Arial" w:cs="Arial"/>
              </w:rPr>
              <w:t>Student</w:t>
            </w:r>
            <w:r w:rsidR="007C55F5">
              <w:rPr>
                <w:rFonts w:ascii="Arial" w:hAnsi="Arial" w:cs="Arial"/>
              </w:rPr>
              <w:t>s</w:t>
            </w:r>
            <w:r w:rsidRPr="000A72A0">
              <w:rPr>
                <w:rFonts w:ascii="Arial" w:hAnsi="Arial" w:cs="Arial"/>
              </w:rPr>
              <w:t xml:space="preserve"> must be facilitated to </w:t>
            </w:r>
            <w:r w:rsidRPr="000A72A0">
              <w:rPr>
                <w:rFonts w:ascii="Arial" w:hAnsi="Arial"/>
              </w:rPr>
              <w:t>develop linkages with external stakeholders</w:t>
            </w:r>
            <w:r w:rsidRPr="000A72A0">
              <w:rPr>
                <w:rFonts w:ascii="Arial" w:hAnsi="Arial" w:cs="Arial"/>
              </w:rPr>
              <w:t xml:space="preserve"> and to participate in activities to gain managerial, entrepreneurial and leadership skills in preparation for the workplace. </w:t>
            </w:r>
          </w:p>
          <w:p w:rsidR="00423A5A" w:rsidRPr="000A72A0" w:rsidRDefault="00423A5A" w:rsidP="000A72A0">
            <w:pPr>
              <w:tabs>
                <w:tab w:val="left" w:pos="-90"/>
                <w:tab w:val="left" w:pos="0"/>
              </w:tabs>
              <w:ind w:left="289"/>
              <w:jc w:val="both"/>
              <w:rPr>
                <w:rFonts w:ascii="Arial" w:hAnsi="Arial" w:cs="Arial"/>
                <w:b/>
              </w:rPr>
            </w:pPr>
          </w:p>
        </w:tc>
        <w:tc>
          <w:tcPr>
            <w:tcW w:w="5859" w:type="dxa"/>
          </w:tcPr>
          <w:p w:rsidR="008341A6" w:rsidRPr="00CF00D8" w:rsidRDefault="008341A6" w:rsidP="00E73E6C">
            <w:pPr>
              <w:tabs>
                <w:tab w:val="left" w:pos="-90"/>
                <w:tab w:val="left" w:pos="0"/>
              </w:tabs>
              <w:ind w:left="180"/>
              <w:jc w:val="both"/>
              <w:rPr>
                <w:rFonts w:ascii="Arial" w:hAnsi="Arial" w:cs="Arial"/>
                <w:sz w:val="20"/>
                <w:szCs w:val="20"/>
              </w:rPr>
            </w:pPr>
          </w:p>
          <w:p w:rsidR="000059DA" w:rsidRPr="00CF00D8" w:rsidRDefault="000874D2" w:rsidP="00707B0C">
            <w:pPr>
              <w:widowControl w:val="0"/>
              <w:adjustRightInd w:val="0"/>
              <w:ind w:left="1242" w:hanging="1242"/>
              <w:jc w:val="both"/>
              <w:textAlignment w:val="baseline"/>
              <w:rPr>
                <w:rFonts w:ascii="Arial" w:hAnsi="Arial"/>
              </w:rPr>
            </w:pPr>
            <w:r w:rsidRPr="00CF00D8">
              <w:rPr>
                <w:rFonts w:ascii="Arial" w:hAnsi="Arial" w:cs="Arial"/>
              </w:rPr>
              <w:t>3.4.</w:t>
            </w:r>
            <w:r w:rsidR="00FF4BD3">
              <w:rPr>
                <w:rFonts w:ascii="Arial" w:hAnsi="Arial" w:cs="Arial"/>
              </w:rPr>
              <w:t>3</w:t>
            </w:r>
            <w:r w:rsidR="00707B0C">
              <w:rPr>
                <w:rFonts w:ascii="Arial" w:hAnsi="Arial" w:cs="Arial"/>
              </w:rPr>
              <w:t xml:space="preserve">  </w:t>
            </w:r>
            <w:r w:rsidR="000059DA" w:rsidRPr="00CF00D8">
              <w:rPr>
                <w:rFonts w:ascii="Arial" w:hAnsi="Arial"/>
              </w:rPr>
              <w:t>(</w:t>
            </w:r>
            <w:r w:rsidR="000059DA">
              <w:rPr>
                <w:rFonts w:ascii="Arial" w:hAnsi="Arial"/>
              </w:rPr>
              <w:t>a</w:t>
            </w:r>
            <w:r w:rsidR="000059DA" w:rsidRPr="00CF00D8">
              <w:rPr>
                <w:rFonts w:ascii="Arial" w:hAnsi="Arial"/>
              </w:rPr>
              <w:t>)</w:t>
            </w:r>
            <w:r w:rsidR="0017644C">
              <w:rPr>
                <w:rFonts w:ascii="Arial" w:hAnsi="Arial"/>
              </w:rPr>
              <w:t xml:space="preserve"> </w:t>
            </w:r>
            <w:r w:rsidR="00707B0C">
              <w:rPr>
                <w:rFonts w:ascii="Arial" w:hAnsi="Arial"/>
              </w:rPr>
              <w:t xml:space="preserve"> </w:t>
            </w:r>
            <w:r w:rsidR="000059DA" w:rsidRPr="00CF00D8">
              <w:rPr>
                <w:rFonts w:ascii="Arial" w:hAnsi="Arial"/>
              </w:rPr>
              <w:t>What does the department do to facilitate students to develop linkages with external stakeholders?</w:t>
            </w:r>
          </w:p>
          <w:p w:rsidR="000059DA" w:rsidRDefault="000059DA" w:rsidP="000059DA">
            <w:pPr>
              <w:widowControl w:val="0"/>
              <w:adjustRightInd w:val="0"/>
              <w:ind w:left="743" w:hanging="851"/>
              <w:jc w:val="both"/>
              <w:textAlignment w:val="baseline"/>
              <w:rPr>
                <w:rFonts w:ascii="Arial" w:hAnsi="Arial" w:cs="Arial"/>
              </w:rPr>
            </w:pPr>
            <w:r w:rsidRPr="00CF00D8">
              <w:rPr>
                <w:rFonts w:ascii="Arial" w:hAnsi="Arial" w:cs="Arial"/>
              </w:rPr>
              <w:t xml:space="preserve"> </w:t>
            </w:r>
          </w:p>
          <w:p w:rsidR="008341A6" w:rsidRPr="00BE3A6B" w:rsidRDefault="000059DA" w:rsidP="00BE3A6B">
            <w:pPr>
              <w:widowControl w:val="0"/>
              <w:adjustRightInd w:val="0"/>
              <w:ind w:left="1242" w:hanging="1350"/>
              <w:jc w:val="both"/>
              <w:textAlignment w:val="baseline"/>
              <w:rPr>
                <w:rFonts w:ascii="Arial" w:hAnsi="Arial" w:cs="Arial"/>
              </w:rPr>
            </w:pPr>
            <w:r>
              <w:rPr>
                <w:rFonts w:ascii="Arial" w:hAnsi="Arial" w:cs="Arial"/>
              </w:rPr>
              <w:t xml:space="preserve">         </w:t>
            </w:r>
            <w:r w:rsidR="00707B0C">
              <w:rPr>
                <w:rFonts w:ascii="Arial" w:hAnsi="Arial" w:cs="Arial"/>
              </w:rPr>
              <w:t xml:space="preserve">    </w:t>
            </w:r>
            <w:r w:rsidR="000874D2" w:rsidRPr="00CF00D8">
              <w:rPr>
                <w:rFonts w:ascii="Arial" w:hAnsi="Arial" w:cs="Arial"/>
              </w:rPr>
              <w:t>(</w:t>
            </w:r>
            <w:r>
              <w:rPr>
                <w:rFonts w:ascii="Arial" w:hAnsi="Arial" w:cs="Arial"/>
              </w:rPr>
              <w:t>b</w:t>
            </w:r>
            <w:r w:rsidR="000874D2" w:rsidRPr="00CF00D8">
              <w:rPr>
                <w:rFonts w:ascii="Arial" w:hAnsi="Arial" w:cs="Arial"/>
              </w:rPr>
              <w:t>)</w:t>
            </w:r>
            <w:r w:rsidR="0017644C">
              <w:rPr>
                <w:rFonts w:ascii="Arial" w:hAnsi="Arial" w:cs="Arial"/>
              </w:rPr>
              <w:t xml:space="preserve"> </w:t>
            </w:r>
            <w:r w:rsidR="00707B0C">
              <w:rPr>
                <w:rFonts w:ascii="Arial" w:hAnsi="Arial" w:cs="Arial"/>
              </w:rPr>
              <w:t xml:space="preserve">  </w:t>
            </w:r>
            <w:r w:rsidR="008341A6" w:rsidRPr="00CF00D8">
              <w:rPr>
                <w:rFonts w:ascii="Arial" w:hAnsi="Arial" w:cs="Arial"/>
              </w:rPr>
              <w:t>How does the department facilitate students to gain managerial, entrepreneurial and leadership skills in preparation for the workplace</w:t>
            </w:r>
            <w:r w:rsidR="00915091">
              <w:rPr>
                <w:rFonts w:ascii="Arial" w:hAnsi="Arial" w:cs="Arial"/>
              </w:rPr>
              <w:t>?</w:t>
            </w:r>
          </w:p>
        </w:tc>
        <w:tc>
          <w:tcPr>
            <w:tcW w:w="4820" w:type="dxa"/>
          </w:tcPr>
          <w:p w:rsidR="000874D2" w:rsidRPr="00CF00D8" w:rsidRDefault="000874D2" w:rsidP="000874D2">
            <w:pPr>
              <w:tabs>
                <w:tab w:val="left" w:pos="0"/>
              </w:tabs>
              <w:jc w:val="both"/>
              <w:rPr>
                <w:rFonts w:ascii="Arial" w:hAnsi="Arial" w:cs="Arial"/>
              </w:rPr>
            </w:pPr>
          </w:p>
          <w:p w:rsidR="0017644C" w:rsidRDefault="000874D2" w:rsidP="00707B0C">
            <w:pPr>
              <w:ind w:left="1413" w:hanging="1364"/>
              <w:jc w:val="both"/>
              <w:rPr>
                <w:rFonts w:ascii="Arial" w:hAnsi="Arial"/>
              </w:rPr>
            </w:pPr>
            <w:r w:rsidRPr="00CF00D8">
              <w:rPr>
                <w:rFonts w:ascii="Arial" w:hAnsi="Arial" w:cs="Arial"/>
              </w:rPr>
              <w:t>5.3.4.</w:t>
            </w:r>
            <w:r w:rsidR="00FF4BD3">
              <w:rPr>
                <w:rFonts w:ascii="Arial" w:hAnsi="Arial" w:cs="Arial"/>
              </w:rPr>
              <w:t>3</w:t>
            </w:r>
            <w:r w:rsidR="00707B0C">
              <w:rPr>
                <w:rFonts w:ascii="Arial" w:hAnsi="Arial" w:cs="Arial"/>
              </w:rPr>
              <w:t xml:space="preserve">   </w:t>
            </w:r>
            <w:r w:rsidR="00AE0B92" w:rsidRPr="00CF00D8">
              <w:rPr>
                <w:rFonts w:ascii="Arial" w:hAnsi="Arial" w:cs="Arial"/>
              </w:rPr>
              <w:t>(</w:t>
            </w:r>
            <w:r w:rsidR="00AE0B92">
              <w:rPr>
                <w:rFonts w:ascii="Arial" w:hAnsi="Arial" w:cs="Arial"/>
              </w:rPr>
              <w:t>a</w:t>
            </w:r>
            <w:r w:rsidR="00AE0B92" w:rsidRPr="00CF00D8">
              <w:rPr>
                <w:rFonts w:ascii="Arial" w:hAnsi="Arial" w:cs="Arial"/>
              </w:rPr>
              <w:t xml:space="preserve">) </w:t>
            </w:r>
            <w:r w:rsidR="0017644C">
              <w:rPr>
                <w:rFonts w:ascii="Arial" w:hAnsi="Arial" w:cs="Arial"/>
              </w:rPr>
              <w:t xml:space="preserve"> </w:t>
            </w:r>
            <w:r w:rsidR="00BE3A6B">
              <w:rPr>
                <w:rFonts w:ascii="Arial" w:hAnsi="Arial" w:cs="Arial"/>
              </w:rPr>
              <w:t xml:space="preserve"> </w:t>
            </w:r>
            <w:r w:rsidR="00AE0B92" w:rsidRPr="00CF00D8">
              <w:rPr>
                <w:rFonts w:ascii="Arial" w:hAnsi="Arial"/>
              </w:rPr>
              <w:t xml:space="preserve">Comment </w:t>
            </w:r>
            <w:r w:rsidR="00C37111">
              <w:rPr>
                <w:rFonts w:ascii="Arial" w:hAnsi="Arial"/>
              </w:rPr>
              <w:t>on</w:t>
            </w:r>
            <w:r w:rsidR="00AE0B92" w:rsidRPr="00CF00D8">
              <w:rPr>
                <w:rFonts w:ascii="Arial" w:hAnsi="Arial"/>
              </w:rPr>
              <w:t xml:space="preserve"> students</w:t>
            </w:r>
            <w:r w:rsidR="00C37111">
              <w:rPr>
                <w:rFonts w:ascii="Arial" w:hAnsi="Arial"/>
              </w:rPr>
              <w:t>’</w:t>
            </w:r>
            <w:r w:rsidR="00AE0B92" w:rsidRPr="00CF00D8">
              <w:rPr>
                <w:rFonts w:ascii="Arial" w:hAnsi="Arial"/>
              </w:rPr>
              <w:t xml:space="preserve"> linkages </w:t>
            </w:r>
            <w:r w:rsidR="0017644C">
              <w:rPr>
                <w:rFonts w:ascii="Arial" w:hAnsi="Arial"/>
              </w:rPr>
              <w:t xml:space="preserve"> </w:t>
            </w:r>
          </w:p>
          <w:p w:rsidR="00AE0B92" w:rsidRPr="00CF00D8" w:rsidRDefault="0017644C" w:rsidP="00707B0C">
            <w:pPr>
              <w:ind w:left="1143" w:hanging="1094"/>
              <w:jc w:val="both"/>
              <w:rPr>
                <w:rFonts w:ascii="Arial" w:hAnsi="Arial"/>
              </w:rPr>
            </w:pPr>
            <w:r>
              <w:rPr>
                <w:rFonts w:ascii="Arial" w:hAnsi="Arial"/>
              </w:rPr>
              <w:t xml:space="preserve">                  </w:t>
            </w:r>
            <w:r w:rsidR="00707B0C">
              <w:rPr>
                <w:rFonts w:ascii="Arial" w:hAnsi="Arial"/>
              </w:rPr>
              <w:t xml:space="preserve">   </w:t>
            </w:r>
            <w:r w:rsidR="00AE0B92" w:rsidRPr="00CF00D8">
              <w:rPr>
                <w:rFonts w:ascii="Arial" w:hAnsi="Arial"/>
              </w:rPr>
              <w:t>with external stakeholders.</w:t>
            </w:r>
          </w:p>
          <w:p w:rsidR="00AE0B92" w:rsidRDefault="00AE0B92" w:rsidP="00627C9A">
            <w:pPr>
              <w:tabs>
                <w:tab w:val="left" w:pos="616"/>
              </w:tabs>
              <w:ind w:left="757" w:hanging="1041"/>
              <w:jc w:val="both"/>
              <w:rPr>
                <w:rFonts w:ascii="Arial" w:hAnsi="Arial" w:cs="Arial"/>
              </w:rPr>
            </w:pPr>
            <w:r w:rsidRPr="00CF00D8">
              <w:rPr>
                <w:rFonts w:ascii="Arial" w:hAnsi="Arial" w:cs="Arial"/>
              </w:rPr>
              <w:t xml:space="preserve"> </w:t>
            </w:r>
            <w:r>
              <w:rPr>
                <w:rFonts w:ascii="Arial" w:hAnsi="Arial" w:cs="Arial"/>
              </w:rPr>
              <w:t xml:space="preserve">               </w:t>
            </w:r>
          </w:p>
          <w:p w:rsidR="00707B0C" w:rsidRDefault="00AE0B92" w:rsidP="00587CDB">
            <w:pPr>
              <w:ind w:left="1310" w:hanging="1594"/>
              <w:jc w:val="both"/>
              <w:rPr>
                <w:rFonts w:ascii="Arial" w:hAnsi="Arial" w:cs="Arial"/>
              </w:rPr>
            </w:pPr>
            <w:r>
              <w:rPr>
                <w:rFonts w:ascii="Arial" w:hAnsi="Arial" w:cs="Arial"/>
              </w:rPr>
              <w:t xml:space="preserve">            </w:t>
            </w:r>
            <w:r w:rsidR="00317596">
              <w:rPr>
                <w:rFonts w:ascii="Arial" w:hAnsi="Arial" w:cs="Arial"/>
              </w:rPr>
              <w:t xml:space="preserve">  </w:t>
            </w:r>
            <w:r>
              <w:rPr>
                <w:rFonts w:ascii="Arial" w:hAnsi="Arial" w:cs="Arial"/>
              </w:rPr>
              <w:t xml:space="preserve">   </w:t>
            </w:r>
            <w:r w:rsidR="00707B0C">
              <w:rPr>
                <w:rFonts w:ascii="Arial" w:hAnsi="Arial" w:cs="Arial"/>
              </w:rPr>
              <w:t xml:space="preserve"> </w:t>
            </w:r>
            <w:r w:rsidR="000874D2" w:rsidRPr="00CF00D8">
              <w:rPr>
                <w:rFonts w:ascii="Arial" w:hAnsi="Arial" w:cs="Arial"/>
              </w:rPr>
              <w:t>(</w:t>
            </w:r>
            <w:r>
              <w:rPr>
                <w:rFonts w:ascii="Arial" w:hAnsi="Arial" w:cs="Arial"/>
              </w:rPr>
              <w:t>b</w:t>
            </w:r>
            <w:r w:rsidR="000874D2" w:rsidRPr="00CF00D8">
              <w:rPr>
                <w:rFonts w:ascii="Arial" w:hAnsi="Arial" w:cs="Arial"/>
              </w:rPr>
              <w:t xml:space="preserve">) </w:t>
            </w:r>
            <w:r w:rsidR="00657084">
              <w:rPr>
                <w:rFonts w:ascii="Arial" w:hAnsi="Arial" w:cs="Arial"/>
              </w:rPr>
              <w:t xml:space="preserve"> </w:t>
            </w:r>
            <w:r w:rsidR="00707B0C">
              <w:rPr>
                <w:rFonts w:ascii="Arial" w:hAnsi="Arial" w:cs="Arial"/>
              </w:rPr>
              <w:t xml:space="preserve">  </w:t>
            </w:r>
            <w:r w:rsidR="008341A6" w:rsidRPr="00CF00D8">
              <w:rPr>
                <w:rFonts w:ascii="Arial" w:hAnsi="Arial" w:cs="Arial"/>
              </w:rPr>
              <w:t xml:space="preserve">Evaluate the department’s role </w:t>
            </w:r>
          </w:p>
          <w:p w:rsidR="00587CDB" w:rsidRDefault="008341A6" w:rsidP="00587CDB">
            <w:pPr>
              <w:tabs>
                <w:tab w:val="left" w:pos="969"/>
              </w:tabs>
              <w:ind w:left="1310" w:hanging="1594"/>
              <w:jc w:val="both"/>
              <w:rPr>
                <w:rFonts w:ascii="Arial" w:hAnsi="Arial" w:cs="Arial"/>
              </w:rPr>
            </w:pPr>
            <w:r w:rsidRPr="00CF00D8">
              <w:rPr>
                <w:rFonts w:ascii="Arial" w:hAnsi="Arial" w:cs="Arial"/>
              </w:rPr>
              <w:t xml:space="preserve">in </w:t>
            </w:r>
            <w:r w:rsidR="00707B0C">
              <w:rPr>
                <w:rFonts w:ascii="Arial" w:hAnsi="Arial" w:cs="Arial"/>
              </w:rPr>
              <w:t xml:space="preserve">                     </w:t>
            </w:r>
            <w:r w:rsidR="00BE3A6B">
              <w:rPr>
                <w:rFonts w:ascii="Arial" w:hAnsi="Arial" w:cs="Arial"/>
              </w:rPr>
              <w:t xml:space="preserve"> </w:t>
            </w:r>
            <w:r w:rsidR="00707B0C">
              <w:rPr>
                <w:rFonts w:ascii="Arial" w:hAnsi="Arial" w:cs="Arial"/>
              </w:rPr>
              <w:t xml:space="preserve"> </w:t>
            </w:r>
            <w:r w:rsidRPr="00CF00D8">
              <w:rPr>
                <w:rFonts w:ascii="Arial" w:hAnsi="Arial" w:cs="Arial"/>
              </w:rPr>
              <w:t xml:space="preserve">facilitating students to gain </w:t>
            </w:r>
          </w:p>
          <w:p w:rsidR="009F110F" w:rsidRPr="00BE3A6B" w:rsidRDefault="00587CDB" w:rsidP="00587CDB">
            <w:pPr>
              <w:tabs>
                <w:tab w:val="left" w:pos="969"/>
              </w:tabs>
              <w:ind w:left="1310" w:hanging="1594"/>
              <w:jc w:val="both"/>
              <w:rPr>
                <w:rFonts w:ascii="Arial" w:hAnsi="Arial" w:cs="Arial"/>
              </w:rPr>
            </w:pPr>
            <w:r>
              <w:rPr>
                <w:rFonts w:ascii="Arial" w:hAnsi="Arial" w:cs="Arial"/>
              </w:rPr>
              <w:t xml:space="preserve">                           </w:t>
            </w:r>
            <w:r w:rsidR="008341A6" w:rsidRPr="00CF00D8">
              <w:rPr>
                <w:rFonts w:ascii="Arial" w:hAnsi="Arial" w:cs="Arial"/>
              </w:rPr>
              <w:t xml:space="preserve">managerial, entrepreneurial and </w:t>
            </w:r>
            <w:r>
              <w:rPr>
                <w:rFonts w:ascii="Arial" w:hAnsi="Arial" w:cs="Arial"/>
              </w:rPr>
              <w:t xml:space="preserve"> </w:t>
            </w:r>
            <w:r w:rsidR="008341A6" w:rsidRPr="00CF00D8">
              <w:rPr>
                <w:rFonts w:ascii="Arial" w:hAnsi="Arial" w:cs="Arial"/>
              </w:rPr>
              <w:t xml:space="preserve">leadership skills in preparation </w:t>
            </w:r>
            <w:r w:rsidR="00707B0C">
              <w:rPr>
                <w:rFonts w:ascii="Arial" w:hAnsi="Arial" w:cs="Arial"/>
              </w:rPr>
              <w:t xml:space="preserve"> </w:t>
            </w:r>
            <w:r w:rsidR="00707B0C">
              <w:rPr>
                <w:rFonts w:ascii="Arial" w:hAnsi="Arial" w:cs="Arial"/>
              </w:rPr>
              <w:br/>
            </w:r>
            <w:r>
              <w:rPr>
                <w:rFonts w:ascii="Arial" w:hAnsi="Arial" w:cs="Arial"/>
              </w:rPr>
              <w:t>f</w:t>
            </w:r>
            <w:r w:rsidR="008341A6" w:rsidRPr="00CF00D8">
              <w:rPr>
                <w:rFonts w:ascii="Arial" w:hAnsi="Arial" w:cs="Arial"/>
              </w:rPr>
              <w:t xml:space="preserve">or the workplace. </w:t>
            </w:r>
          </w:p>
        </w:tc>
      </w:tr>
      <w:tr w:rsidR="008341A6" w:rsidRPr="00CF00D8" w:rsidTr="00C374E7">
        <w:tc>
          <w:tcPr>
            <w:tcW w:w="4206" w:type="dxa"/>
          </w:tcPr>
          <w:p w:rsidR="008341A6" w:rsidRPr="00CF00D8" w:rsidRDefault="008341A6" w:rsidP="00E73E6C">
            <w:pPr>
              <w:tabs>
                <w:tab w:val="left" w:pos="-90"/>
                <w:tab w:val="left" w:pos="0"/>
              </w:tabs>
              <w:ind w:left="290"/>
              <w:jc w:val="both"/>
              <w:rPr>
                <w:rFonts w:ascii="Arial" w:hAnsi="Arial" w:cs="Arial"/>
              </w:rPr>
            </w:pPr>
          </w:p>
          <w:p w:rsidR="00114AE4" w:rsidRDefault="000874D2" w:rsidP="00707B0C">
            <w:pPr>
              <w:widowControl w:val="0"/>
              <w:adjustRightInd w:val="0"/>
              <w:ind w:left="768" w:hanging="768"/>
              <w:textAlignment w:val="baseline"/>
              <w:rPr>
                <w:rFonts w:ascii="Arial" w:hAnsi="Arial" w:cs="Arial"/>
              </w:rPr>
            </w:pPr>
            <w:r w:rsidRPr="00CF00D8">
              <w:rPr>
                <w:rFonts w:ascii="Arial" w:hAnsi="Arial" w:cs="Arial"/>
              </w:rPr>
              <w:t xml:space="preserve"> 3.4.</w:t>
            </w:r>
            <w:r w:rsidR="000C1780">
              <w:rPr>
                <w:rFonts w:ascii="Arial" w:hAnsi="Arial" w:cs="Arial"/>
              </w:rPr>
              <w:t>4</w:t>
            </w:r>
            <w:r w:rsidR="00707B0C">
              <w:rPr>
                <w:rFonts w:ascii="Arial" w:hAnsi="Arial" w:cs="Arial"/>
              </w:rPr>
              <w:t xml:space="preserve">    </w:t>
            </w:r>
            <w:r w:rsidR="008341A6" w:rsidRPr="00CF00D8">
              <w:rPr>
                <w:rFonts w:ascii="Arial" w:hAnsi="Arial" w:cs="Arial"/>
              </w:rPr>
              <w:t>Student activities and organisations must</w:t>
            </w:r>
            <w:r w:rsidR="00E9741A" w:rsidRPr="00CF00D8">
              <w:rPr>
                <w:rFonts w:ascii="Arial" w:hAnsi="Arial" w:cs="Arial"/>
              </w:rPr>
              <w:t xml:space="preserve"> </w:t>
            </w:r>
            <w:r w:rsidR="008341A6" w:rsidRPr="00CF00D8">
              <w:rPr>
                <w:rFonts w:ascii="Arial" w:hAnsi="Arial" w:cs="Arial"/>
              </w:rPr>
              <w:t>be facilitated to encourage character building, inculcate a sense of belonging and responsibility, and promote active citizenship.</w:t>
            </w:r>
          </w:p>
          <w:p w:rsidR="009E7848" w:rsidRPr="00CF00D8" w:rsidRDefault="009E7848" w:rsidP="00AB5118">
            <w:pPr>
              <w:widowControl w:val="0"/>
              <w:adjustRightInd w:val="0"/>
              <w:ind w:left="432" w:hanging="567"/>
              <w:jc w:val="both"/>
              <w:textAlignment w:val="baseline"/>
              <w:rPr>
                <w:rFonts w:ascii="Arial" w:hAnsi="Arial" w:cs="Arial"/>
              </w:rPr>
            </w:pPr>
          </w:p>
        </w:tc>
        <w:tc>
          <w:tcPr>
            <w:tcW w:w="5859" w:type="dxa"/>
          </w:tcPr>
          <w:p w:rsidR="008341A6" w:rsidRPr="00CF00D8" w:rsidRDefault="008341A6" w:rsidP="00E73E6C">
            <w:pPr>
              <w:tabs>
                <w:tab w:val="left" w:pos="-90"/>
                <w:tab w:val="left" w:pos="0"/>
              </w:tabs>
              <w:ind w:left="635" w:hanging="635"/>
              <w:jc w:val="both"/>
              <w:rPr>
                <w:rFonts w:ascii="Arial" w:hAnsi="Arial" w:cs="Arial"/>
              </w:rPr>
            </w:pPr>
          </w:p>
          <w:p w:rsidR="00707B0C" w:rsidRPr="00707B0C" w:rsidRDefault="006000BE" w:rsidP="00707B0C">
            <w:pPr>
              <w:pStyle w:val="ListParagraph"/>
              <w:numPr>
                <w:ilvl w:val="2"/>
                <w:numId w:val="149"/>
              </w:numPr>
              <w:jc w:val="both"/>
              <w:rPr>
                <w:rFonts w:ascii="Arial" w:hAnsi="Arial" w:cs="Arial"/>
              </w:rPr>
            </w:pPr>
            <w:r w:rsidRPr="00707B0C">
              <w:rPr>
                <w:rFonts w:ascii="Arial" w:hAnsi="Arial" w:cs="Arial"/>
              </w:rPr>
              <w:t>How</w:t>
            </w:r>
            <w:r w:rsidR="008341A6" w:rsidRPr="00707B0C">
              <w:rPr>
                <w:rFonts w:ascii="Arial" w:hAnsi="Arial" w:cs="Arial"/>
              </w:rPr>
              <w:t xml:space="preserve"> does the </w:t>
            </w:r>
            <w:r w:rsidR="005F0C0D" w:rsidRPr="00707B0C">
              <w:rPr>
                <w:rFonts w:ascii="Arial" w:hAnsi="Arial" w:cs="Arial"/>
              </w:rPr>
              <w:t xml:space="preserve">department </w:t>
            </w:r>
            <w:r w:rsidR="008341A6" w:rsidRPr="00707B0C">
              <w:rPr>
                <w:rFonts w:ascii="Arial" w:hAnsi="Arial" w:cs="Arial"/>
              </w:rPr>
              <w:t xml:space="preserve">facilitate student </w:t>
            </w:r>
          </w:p>
          <w:p w:rsidR="008341A6" w:rsidRPr="00707B0C" w:rsidRDefault="008341A6" w:rsidP="00707B0C">
            <w:pPr>
              <w:pStyle w:val="ListParagraph"/>
              <w:jc w:val="both"/>
              <w:rPr>
                <w:rFonts w:ascii="Arial" w:hAnsi="Arial" w:cs="Arial"/>
                <w:sz w:val="20"/>
                <w:szCs w:val="20"/>
              </w:rPr>
            </w:pPr>
            <w:r w:rsidRPr="00707B0C">
              <w:rPr>
                <w:rFonts w:ascii="Arial" w:hAnsi="Arial" w:cs="Arial"/>
              </w:rPr>
              <w:t xml:space="preserve">activities and organisations </w:t>
            </w:r>
            <w:r w:rsidR="005F0C0D" w:rsidRPr="00707B0C">
              <w:rPr>
                <w:rFonts w:ascii="Arial" w:hAnsi="Arial" w:cs="Arial"/>
              </w:rPr>
              <w:t xml:space="preserve">that </w:t>
            </w:r>
            <w:r w:rsidRPr="00707B0C">
              <w:rPr>
                <w:rFonts w:ascii="Arial" w:hAnsi="Arial" w:cs="Arial"/>
              </w:rPr>
              <w:t>encourage character building, inculcate a sense of belonging and responsibility, and promote active citizenship</w:t>
            </w:r>
            <w:r w:rsidR="007C55F5" w:rsidRPr="00707B0C">
              <w:rPr>
                <w:rFonts w:ascii="Arial" w:hAnsi="Arial" w:cs="Arial"/>
              </w:rPr>
              <w:t>?</w:t>
            </w:r>
          </w:p>
        </w:tc>
        <w:tc>
          <w:tcPr>
            <w:tcW w:w="4820" w:type="dxa"/>
          </w:tcPr>
          <w:p w:rsidR="008341A6" w:rsidRPr="00CF00D8" w:rsidRDefault="008341A6" w:rsidP="00E73E6C">
            <w:pPr>
              <w:tabs>
                <w:tab w:val="left" w:pos="-90"/>
                <w:tab w:val="left" w:pos="0"/>
              </w:tabs>
              <w:ind w:left="180"/>
              <w:jc w:val="both"/>
              <w:rPr>
                <w:rFonts w:ascii="Arial" w:hAnsi="Arial" w:cs="Arial"/>
              </w:rPr>
            </w:pPr>
          </w:p>
          <w:p w:rsidR="00707B0C" w:rsidRPr="000A3A10" w:rsidRDefault="008341A6" w:rsidP="00707B0C">
            <w:pPr>
              <w:pStyle w:val="ListParagraph"/>
              <w:numPr>
                <w:ilvl w:val="3"/>
                <w:numId w:val="153"/>
              </w:numPr>
              <w:tabs>
                <w:tab w:val="left" w:pos="0"/>
              </w:tabs>
              <w:ind w:left="1053" w:hanging="990"/>
              <w:jc w:val="both"/>
              <w:rPr>
                <w:rFonts w:ascii="Arial" w:hAnsi="Arial" w:cs="Arial"/>
                <w:sz w:val="20"/>
                <w:szCs w:val="20"/>
              </w:rPr>
            </w:pPr>
            <w:r w:rsidRPr="000A72A0">
              <w:rPr>
                <w:rFonts w:ascii="Arial" w:hAnsi="Arial" w:cs="Arial"/>
              </w:rPr>
              <w:t xml:space="preserve">Evaluate how the </w:t>
            </w:r>
            <w:r w:rsidR="005F0C0D" w:rsidRPr="000A72A0">
              <w:rPr>
                <w:rFonts w:ascii="Arial" w:hAnsi="Arial" w:cs="Arial"/>
              </w:rPr>
              <w:t>department</w:t>
            </w:r>
            <w:r w:rsidR="005F0C0D" w:rsidRPr="000A72A0" w:rsidDel="005F0C0D">
              <w:rPr>
                <w:rFonts w:ascii="Arial" w:hAnsi="Arial" w:cs="Arial"/>
              </w:rPr>
              <w:t xml:space="preserve"> </w:t>
            </w:r>
            <w:r w:rsidRPr="000A72A0">
              <w:rPr>
                <w:rFonts w:ascii="Arial" w:hAnsi="Arial" w:cs="Arial"/>
              </w:rPr>
              <w:t xml:space="preserve">facilitates student activities and organisations </w:t>
            </w:r>
            <w:r w:rsidR="005F0C0D" w:rsidRPr="000A72A0">
              <w:rPr>
                <w:rFonts w:ascii="Arial" w:hAnsi="Arial" w:cs="Arial"/>
              </w:rPr>
              <w:t xml:space="preserve">that </w:t>
            </w:r>
            <w:r w:rsidRPr="000A72A0">
              <w:rPr>
                <w:rFonts w:ascii="Arial" w:hAnsi="Arial" w:cs="Arial"/>
              </w:rPr>
              <w:t>encourage character building, inculcate a sense of belonging and responsibility, and promote active citizenship.</w:t>
            </w:r>
            <w:r w:rsidR="005F0C0D" w:rsidRPr="000A72A0">
              <w:rPr>
                <w:rFonts w:ascii="Arial" w:hAnsi="Arial" w:cs="Arial"/>
              </w:rPr>
              <w:t xml:space="preserve"> </w:t>
            </w:r>
          </w:p>
        </w:tc>
      </w:tr>
      <w:tr w:rsidR="00692BCB" w:rsidRPr="00CF00D8" w:rsidTr="00C374E7">
        <w:trPr>
          <w:trHeight w:val="362"/>
        </w:trPr>
        <w:tc>
          <w:tcPr>
            <w:tcW w:w="4206" w:type="dxa"/>
            <w:shd w:val="clear" w:color="auto" w:fill="CCC0D9" w:themeFill="accent4" w:themeFillTint="66"/>
            <w:vAlign w:val="center"/>
          </w:tcPr>
          <w:p w:rsidR="00692BCB" w:rsidRPr="00CF00D8" w:rsidRDefault="00692BCB" w:rsidP="00F530F8">
            <w:pPr>
              <w:rPr>
                <w:rFonts w:ascii="Arial" w:hAnsi="Arial" w:cs="Arial"/>
                <w:b/>
              </w:rPr>
            </w:pPr>
            <w:r w:rsidRPr="00CF00D8">
              <w:rPr>
                <w:rFonts w:ascii="Arial" w:hAnsi="Arial" w:cs="Arial"/>
                <w:b/>
              </w:rPr>
              <w:lastRenderedPageBreak/>
              <w:t xml:space="preserve">3.5 </w:t>
            </w:r>
            <w:r w:rsidR="00707B0C">
              <w:rPr>
                <w:rFonts w:ascii="Arial" w:hAnsi="Arial" w:cs="Arial"/>
                <w:b/>
              </w:rPr>
              <w:t xml:space="preserve">        </w:t>
            </w:r>
            <w:r w:rsidRPr="00CF00D8">
              <w:rPr>
                <w:rFonts w:ascii="Arial" w:hAnsi="Arial" w:cs="Arial"/>
                <w:b/>
              </w:rPr>
              <w:t>Alumni</w:t>
            </w:r>
          </w:p>
        </w:tc>
        <w:tc>
          <w:tcPr>
            <w:tcW w:w="5859" w:type="dxa"/>
            <w:shd w:val="clear" w:color="auto" w:fill="CCC0D9" w:themeFill="accent4" w:themeFillTint="66"/>
            <w:vAlign w:val="center"/>
          </w:tcPr>
          <w:p w:rsidR="00692BCB" w:rsidRPr="00CF00D8" w:rsidRDefault="00692BCB">
            <w:pPr>
              <w:rPr>
                <w:rFonts w:ascii="Arial" w:hAnsi="Arial" w:cs="Arial"/>
              </w:rPr>
            </w:pPr>
            <w:r w:rsidRPr="00CF00D8">
              <w:rPr>
                <w:rFonts w:ascii="Arial" w:hAnsi="Arial" w:cs="Arial"/>
                <w:b/>
              </w:rPr>
              <w:t xml:space="preserve">3.5 </w:t>
            </w:r>
            <w:r w:rsidR="004B4BAA">
              <w:rPr>
                <w:rFonts w:ascii="Arial" w:hAnsi="Arial" w:cs="Arial"/>
                <w:b/>
              </w:rPr>
              <w:t xml:space="preserve">         </w:t>
            </w:r>
            <w:r w:rsidRPr="00CF00D8">
              <w:rPr>
                <w:rFonts w:ascii="Arial" w:hAnsi="Arial" w:cs="Arial"/>
                <w:b/>
              </w:rPr>
              <w:t>Alumni</w:t>
            </w:r>
          </w:p>
        </w:tc>
        <w:tc>
          <w:tcPr>
            <w:tcW w:w="4820" w:type="dxa"/>
            <w:shd w:val="clear" w:color="auto" w:fill="CCC0D9" w:themeFill="accent4" w:themeFillTint="66"/>
            <w:vAlign w:val="center"/>
          </w:tcPr>
          <w:p w:rsidR="00692BCB" w:rsidRPr="00CF00D8" w:rsidRDefault="004B4BAA">
            <w:pPr>
              <w:pStyle w:val="ListParagraph"/>
              <w:numPr>
                <w:ilvl w:val="2"/>
                <w:numId w:val="37"/>
              </w:numPr>
              <w:rPr>
                <w:rFonts w:ascii="Arial" w:hAnsi="Arial" w:cs="Arial"/>
              </w:rPr>
            </w:pPr>
            <w:r>
              <w:rPr>
                <w:rFonts w:ascii="Arial" w:hAnsi="Arial" w:cs="Arial"/>
                <w:b/>
              </w:rPr>
              <w:t xml:space="preserve">     </w:t>
            </w:r>
            <w:r w:rsidR="00692BCB" w:rsidRPr="00CF00D8">
              <w:rPr>
                <w:rFonts w:ascii="Arial" w:hAnsi="Arial" w:cs="Arial"/>
                <w:b/>
              </w:rPr>
              <w:t>Alumni</w:t>
            </w:r>
          </w:p>
        </w:tc>
      </w:tr>
      <w:tr w:rsidR="008D48CD" w:rsidRPr="00CF00D8" w:rsidTr="00C374E7">
        <w:tc>
          <w:tcPr>
            <w:tcW w:w="4206" w:type="dxa"/>
            <w:shd w:val="clear" w:color="auto" w:fill="auto"/>
          </w:tcPr>
          <w:p w:rsidR="008D48CD" w:rsidRPr="00CF00D8" w:rsidRDefault="008D48CD" w:rsidP="00E73E6C">
            <w:pPr>
              <w:pStyle w:val="ListParagraph"/>
              <w:ind w:left="180" w:hanging="180"/>
              <w:rPr>
                <w:rFonts w:ascii="Arial" w:hAnsi="Arial" w:cs="Arial"/>
              </w:rPr>
            </w:pPr>
          </w:p>
          <w:p w:rsidR="00302990" w:rsidRDefault="00692BCB" w:rsidP="00707B0C">
            <w:pPr>
              <w:widowControl w:val="0"/>
              <w:adjustRightInd w:val="0"/>
              <w:ind w:left="768" w:hanging="768"/>
              <w:textAlignment w:val="baseline"/>
              <w:rPr>
                <w:rFonts w:ascii="Arial" w:hAnsi="Arial"/>
              </w:rPr>
            </w:pPr>
            <w:r w:rsidRPr="00CF00D8">
              <w:rPr>
                <w:rFonts w:ascii="Arial" w:hAnsi="Arial"/>
              </w:rPr>
              <w:t xml:space="preserve">3.5.1 </w:t>
            </w:r>
            <w:r w:rsidR="00707B0C">
              <w:rPr>
                <w:rFonts w:ascii="Arial" w:hAnsi="Arial"/>
              </w:rPr>
              <w:t xml:space="preserve">    </w:t>
            </w:r>
            <w:r w:rsidR="008D48CD" w:rsidRPr="00CF00D8">
              <w:rPr>
                <w:rFonts w:ascii="Arial" w:hAnsi="Arial"/>
              </w:rPr>
              <w:t xml:space="preserve">The department must </w:t>
            </w:r>
            <w:r w:rsidR="00302990">
              <w:rPr>
                <w:rFonts w:ascii="Arial" w:hAnsi="Arial"/>
              </w:rPr>
              <w:t xml:space="preserve">foster active linkages with alumni </w:t>
            </w:r>
            <w:r w:rsidR="008D48CD" w:rsidRPr="00CF00D8">
              <w:rPr>
                <w:rFonts w:ascii="Arial" w:hAnsi="Arial"/>
              </w:rPr>
              <w:t>to develop, review and continuous</w:t>
            </w:r>
            <w:r w:rsidR="00302990">
              <w:rPr>
                <w:rFonts w:ascii="Arial" w:hAnsi="Arial"/>
              </w:rPr>
              <w:t>ly</w:t>
            </w:r>
            <w:r w:rsidR="008D48CD" w:rsidRPr="00CF00D8">
              <w:rPr>
                <w:rFonts w:ascii="Arial" w:hAnsi="Arial"/>
              </w:rPr>
              <w:t xml:space="preserve"> improve the programme</w:t>
            </w:r>
            <w:r w:rsidR="00302990">
              <w:rPr>
                <w:rFonts w:ascii="Arial" w:hAnsi="Arial"/>
              </w:rPr>
              <w:t>.</w:t>
            </w:r>
          </w:p>
          <w:p w:rsidR="00302990" w:rsidRDefault="00302990">
            <w:pPr>
              <w:widowControl w:val="0"/>
              <w:adjustRightInd w:val="0"/>
              <w:ind w:left="601" w:hanging="709"/>
              <w:jc w:val="both"/>
              <w:textAlignment w:val="baseline"/>
              <w:rPr>
                <w:rFonts w:ascii="Arial" w:hAnsi="Arial"/>
              </w:rPr>
            </w:pPr>
          </w:p>
          <w:p w:rsidR="00302990" w:rsidRDefault="00302990">
            <w:pPr>
              <w:widowControl w:val="0"/>
              <w:adjustRightInd w:val="0"/>
              <w:ind w:left="601" w:hanging="709"/>
              <w:jc w:val="both"/>
              <w:textAlignment w:val="baseline"/>
              <w:rPr>
                <w:rFonts w:ascii="Arial" w:hAnsi="Arial"/>
              </w:rPr>
            </w:pPr>
          </w:p>
          <w:p w:rsidR="008D48CD" w:rsidRPr="00CF00D8" w:rsidRDefault="008D48CD">
            <w:pPr>
              <w:widowControl w:val="0"/>
              <w:adjustRightInd w:val="0"/>
              <w:ind w:left="601" w:hanging="709"/>
              <w:jc w:val="both"/>
              <w:textAlignment w:val="baseline"/>
              <w:rPr>
                <w:rFonts w:ascii="Arial" w:hAnsi="Arial" w:cs="Arial"/>
                <w:strike/>
              </w:rPr>
            </w:pPr>
            <w:r w:rsidRPr="00CF00D8">
              <w:rPr>
                <w:rFonts w:ascii="Arial" w:hAnsi="Arial"/>
              </w:rPr>
              <w:t xml:space="preserve"> </w:t>
            </w:r>
          </w:p>
        </w:tc>
        <w:tc>
          <w:tcPr>
            <w:tcW w:w="5859" w:type="dxa"/>
          </w:tcPr>
          <w:p w:rsidR="008D48CD" w:rsidRPr="00CF00D8" w:rsidRDefault="008D48CD" w:rsidP="00E73E6C">
            <w:pPr>
              <w:ind w:left="1844" w:hanging="706"/>
              <w:rPr>
                <w:rFonts w:ascii="Arial" w:hAnsi="Arial" w:cs="Arial"/>
              </w:rPr>
            </w:pPr>
          </w:p>
          <w:p w:rsidR="00302990" w:rsidRDefault="00692BCB" w:rsidP="00707B0C">
            <w:pPr>
              <w:widowControl w:val="0"/>
              <w:tabs>
                <w:tab w:val="left" w:pos="867"/>
              </w:tabs>
              <w:adjustRightInd w:val="0"/>
              <w:ind w:left="1242" w:hanging="1208"/>
              <w:jc w:val="both"/>
              <w:textAlignment w:val="baseline"/>
              <w:rPr>
                <w:rFonts w:ascii="Arial" w:hAnsi="Arial" w:cs="Arial"/>
              </w:rPr>
            </w:pPr>
            <w:r w:rsidRPr="00CF00D8">
              <w:rPr>
                <w:rFonts w:ascii="Arial" w:hAnsi="Arial" w:cs="Arial"/>
              </w:rPr>
              <w:t xml:space="preserve"> 3.5.1</w:t>
            </w:r>
            <w:r w:rsidR="00587CDB">
              <w:rPr>
                <w:rFonts w:ascii="Arial" w:hAnsi="Arial" w:cs="Arial"/>
              </w:rPr>
              <w:t xml:space="preserve"> </w:t>
            </w:r>
            <w:r w:rsidRPr="00CF00D8">
              <w:rPr>
                <w:rFonts w:ascii="Arial" w:hAnsi="Arial" w:cs="Arial"/>
              </w:rPr>
              <w:t>(a)</w:t>
            </w:r>
            <w:r w:rsidR="00CE0832">
              <w:rPr>
                <w:rFonts w:ascii="Arial" w:hAnsi="Arial" w:cs="Arial"/>
              </w:rPr>
              <w:t xml:space="preserve"> </w:t>
            </w:r>
            <w:r w:rsidR="00302990">
              <w:rPr>
                <w:rFonts w:ascii="Arial" w:hAnsi="Arial" w:cs="Arial"/>
              </w:rPr>
              <w:t>Describe the linkages established by the</w:t>
            </w:r>
            <w:r w:rsidR="00587CDB">
              <w:rPr>
                <w:rFonts w:ascii="Arial" w:hAnsi="Arial" w:cs="Arial"/>
              </w:rPr>
              <w:t xml:space="preserve"> </w:t>
            </w:r>
            <w:r w:rsidR="00302990">
              <w:rPr>
                <w:rFonts w:ascii="Arial" w:hAnsi="Arial" w:cs="Arial"/>
              </w:rPr>
              <w:t>department with the alumni.</w:t>
            </w:r>
          </w:p>
          <w:p w:rsidR="00587CDB" w:rsidRDefault="00587CDB" w:rsidP="00707B0C">
            <w:pPr>
              <w:widowControl w:val="0"/>
              <w:tabs>
                <w:tab w:val="left" w:pos="867"/>
              </w:tabs>
              <w:adjustRightInd w:val="0"/>
              <w:ind w:left="1242" w:hanging="1208"/>
              <w:jc w:val="both"/>
              <w:textAlignment w:val="baseline"/>
              <w:rPr>
                <w:rFonts w:ascii="Arial" w:hAnsi="Arial" w:cs="Arial"/>
              </w:rPr>
            </w:pPr>
          </w:p>
          <w:p w:rsidR="008D48CD" w:rsidRPr="00587CDB" w:rsidRDefault="00587CDB" w:rsidP="00587CDB">
            <w:pPr>
              <w:widowControl w:val="0"/>
              <w:tabs>
                <w:tab w:val="left" w:pos="867"/>
              </w:tabs>
              <w:adjustRightInd w:val="0"/>
              <w:ind w:left="1242" w:hanging="1208"/>
              <w:jc w:val="both"/>
              <w:textAlignment w:val="baseline"/>
              <w:rPr>
                <w:rFonts w:ascii="Arial" w:hAnsi="Arial" w:cs="Arial"/>
              </w:rPr>
            </w:pPr>
            <w:r>
              <w:rPr>
                <w:rFonts w:ascii="Arial" w:hAnsi="Arial" w:cs="Arial"/>
              </w:rPr>
              <w:t xml:space="preserve">            (b) </w:t>
            </w:r>
            <w:r w:rsidR="008D48CD" w:rsidRPr="00CF00D8">
              <w:rPr>
                <w:rFonts w:ascii="Arial" w:hAnsi="Arial" w:cs="Arial"/>
              </w:rPr>
              <w:t xml:space="preserve">Describe the role of the alumni in </w:t>
            </w:r>
            <w:r w:rsidR="008D48CD" w:rsidRPr="00CF00D8">
              <w:rPr>
                <w:rFonts w:ascii="Arial" w:hAnsi="Arial"/>
              </w:rPr>
              <w:t xml:space="preserve">development, review and continuous </w:t>
            </w:r>
            <w:r w:rsidR="00707B0C">
              <w:rPr>
                <w:rFonts w:ascii="Arial" w:hAnsi="Arial"/>
              </w:rPr>
              <w:br/>
            </w:r>
            <w:r w:rsidR="008D48CD" w:rsidRPr="00CF00D8">
              <w:rPr>
                <w:rFonts w:ascii="Arial" w:hAnsi="Arial"/>
              </w:rPr>
              <w:t>improvement of the programme.</w:t>
            </w:r>
          </w:p>
          <w:p w:rsidR="008D48CD" w:rsidRPr="00CF00D8" w:rsidRDefault="008D48CD" w:rsidP="00627C9A">
            <w:pPr>
              <w:widowControl w:val="0"/>
              <w:adjustRightInd w:val="0"/>
              <w:ind w:left="885" w:hanging="540"/>
              <w:jc w:val="both"/>
              <w:textAlignment w:val="baseline"/>
              <w:rPr>
                <w:rFonts w:ascii="Arial" w:hAnsi="Arial"/>
              </w:rPr>
            </w:pPr>
          </w:p>
          <w:p w:rsidR="008D48CD" w:rsidRPr="00CF00D8" w:rsidRDefault="008D48CD" w:rsidP="00114AE4">
            <w:pPr>
              <w:ind w:left="885" w:hanging="993"/>
              <w:jc w:val="both"/>
              <w:rPr>
                <w:rFonts w:ascii="Arial" w:hAnsi="Arial" w:cs="Arial"/>
                <w:strike/>
              </w:rPr>
            </w:pPr>
          </w:p>
        </w:tc>
        <w:tc>
          <w:tcPr>
            <w:tcW w:w="4820" w:type="dxa"/>
          </w:tcPr>
          <w:p w:rsidR="008D48CD" w:rsidRPr="00CF00D8" w:rsidRDefault="008D48CD" w:rsidP="00E73E6C">
            <w:pPr>
              <w:widowControl w:val="0"/>
              <w:adjustRightInd w:val="0"/>
              <w:ind w:left="300"/>
              <w:jc w:val="both"/>
              <w:textAlignment w:val="baseline"/>
              <w:rPr>
                <w:rFonts w:ascii="Arial" w:hAnsi="Arial" w:cs="Arial"/>
                <w:sz w:val="20"/>
                <w:szCs w:val="20"/>
              </w:rPr>
            </w:pPr>
          </w:p>
          <w:p w:rsidR="00BC1BEA" w:rsidRDefault="00692BCB" w:rsidP="00707B0C">
            <w:pPr>
              <w:widowControl w:val="0"/>
              <w:tabs>
                <w:tab w:val="left" w:pos="963"/>
              </w:tabs>
              <w:adjustRightInd w:val="0"/>
              <w:ind w:left="1323" w:hanging="1274"/>
              <w:jc w:val="both"/>
              <w:textAlignment w:val="baseline"/>
              <w:rPr>
                <w:rFonts w:ascii="Arial" w:hAnsi="Arial" w:cs="Arial"/>
              </w:rPr>
            </w:pPr>
            <w:r w:rsidRPr="00CF00D8">
              <w:rPr>
                <w:rFonts w:ascii="Arial" w:hAnsi="Arial" w:cs="Arial"/>
              </w:rPr>
              <w:t>5</w:t>
            </w:r>
            <w:bookmarkStart w:id="29" w:name="OLE_LINK55"/>
            <w:bookmarkStart w:id="30" w:name="OLE_LINK56"/>
            <w:r w:rsidRPr="00CF00D8">
              <w:rPr>
                <w:rFonts w:ascii="Arial" w:hAnsi="Arial" w:cs="Arial"/>
              </w:rPr>
              <w:t>.3.5.1</w:t>
            </w:r>
            <w:r w:rsidR="00707B0C">
              <w:rPr>
                <w:rFonts w:ascii="Arial" w:hAnsi="Arial" w:cs="Arial"/>
              </w:rPr>
              <w:t xml:space="preserve">  </w:t>
            </w:r>
            <w:r w:rsidRPr="00CF00D8">
              <w:rPr>
                <w:rFonts w:ascii="Arial" w:hAnsi="Arial" w:cs="Arial"/>
              </w:rPr>
              <w:t>(a)</w:t>
            </w:r>
            <w:r w:rsidR="00707B0C">
              <w:rPr>
                <w:rFonts w:ascii="Arial" w:hAnsi="Arial" w:cs="Arial"/>
              </w:rPr>
              <w:t xml:space="preserve">  </w:t>
            </w:r>
            <w:r w:rsidRPr="00CF00D8">
              <w:rPr>
                <w:rFonts w:ascii="Arial" w:hAnsi="Arial" w:cs="Arial"/>
              </w:rPr>
              <w:t xml:space="preserve"> </w:t>
            </w:r>
            <w:r w:rsidR="00BC1BEA">
              <w:rPr>
                <w:rFonts w:ascii="Arial" w:hAnsi="Arial" w:cs="Arial"/>
              </w:rPr>
              <w:t>Evaluate the linkages established by the department with the alumni.</w:t>
            </w:r>
            <w:r w:rsidR="00DC7ABF" w:rsidRPr="00CF00D8">
              <w:rPr>
                <w:rFonts w:ascii="Arial" w:hAnsi="Arial" w:cs="Arial"/>
              </w:rPr>
              <w:t xml:space="preserve"> </w:t>
            </w:r>
          </w:p>
          <w:p w:rsidR="00BC1BEA" w:rsidRDefault="00BC1BEA" w:rsidP="00627C9A">
            <w:pPr>
              <w:widowControl w:val="0"/>
              <w:adjustRightInd w:val="0"/>
              <w:ind w:left="1183" w:hanging="1134"/>
              <w:jc w:val="both"/>
              <w:textAlignment w:val="baseline"/>
              <w:rPr>
                <w:rFonts w:ascii="Arial" w:hAnsi="Arial" w:cs="Arial"/>
              </w:rPr>
            </w:pPr>
          </w:p>
          <w:p w:rsidR="009F110F" w:rsidRPr="00CF00D8" w:rsidRDefault="00BC1BEA" w:rsidP="000A3A10">
            <w:pPr>
              <w:widowControl w:val="0"/>
              <w:adjustRightInd w:val="0"/>
              <w:ind w:left="1323" w:hanging="1274"/>
              <w:jc w:val="both"/>
              <w:textAlignment w:val="baseline"/>
              <w:rPr>
                <w:rFonts w:ascii="Arial" w:hAnsi="Arial" w:cs="Arial"/>
              </w:rPr>
            </w:pPr>
            <w:r>
              <w:rPr>
                <w:rFonts w:ascii="Arial" w:hAnsi="Arial" w:cs="Arial"/>
              </w:rPr>
              <w:t xml:space="preserve">         </w:t>
            </w:r>
            <w:r w:rsidR="00317596">
              <w:rPr>
                <w:rFonts w:ascii="Arial" w:hAnsi="Arial" w:cs="Arial"/>
              </w:rPr>
              <w:t xml:space="preserve"> </w:t>
            </w:r>
            <w:r>
              <w:rPr>
                <w:rFonts w:ascii="Arial" w:hAnsi="Arial" w:cs="Arial"/>
              </w:rPr>
              <w:t xml:space="preserve">  (b) </w:t>
            </w:r>
            <w:r w:rsidR="00707B0C">
              <w:rPr>
                <w:rFonts w:ascii="Arial" w:hAnsi="Arial" w:cs="Arial"/>
              </w:rPr>
              <w:t xml:space="preserve"> </w:t>
            </w:r>
            <w:r w:rsidR="00151543" w:rsidRPr="00CF00D8">
              <w:rPr>
                <w:rFonts w:ascii="Arial" w:hAnsi="Arial" w:cs="Arial"/>
              </w:rPr>
              <w:t xml:space="preserve">Evaluate </w:t>
            </w:r>
            <w:r w:rsidR="00D42CBD" w:rsidRPr="00CF00D8">
              <w:rPr>
                <w:rFonts w:ascii="Arial" w:hAnsi="Arial" w:cs="Arial"/>
              </w:rPr>
              <w:t>the involvement of</w:t>
            </w:r>
            <w:r w:rsidR="008D48CD" w:rsidRPr="00CF00D8">
              <w:rPr>
                <w:rFonts w:ascii="Arial" w:hAnsi="Arial" w:cs="Arial"/>
              </w:rPr>
              <w:t xml:space="preserve"> the alumni in programme </w:t>
            </w:r>
            <w:r w:rsidR="008D48CD" w:rsidRPr="00CF00D8">
              <w:rPr>
                <w:rFonts w:ascii="Arial" w:hAnsi="Arial"/>
              </w:rPr>
              <w:t>development, review and continuous improvement</w:t>
            </w:r>
            <w:r w:rsidR="00657084">
              <w:rPr>
                <w:rFonts w:ascii="Arial" w:hAnsi="Arial" w:cs="Arial"/>
              </w:rPr>
              <w:t>.</w:t>
            </w:r>
            <w:bookmarkEnd w:id="29"/>
            <w:bookmarkEnd w:id="30"/>
          </w:p>
        </w:tc>
      </w:tr>
    </w:tbl>
    <w:p w:rsidR="003F05E3" w:rsidRPr="00CF00D8" w:rsidRDefault="003F05E3" w:rsidP="00692BCB">
      <w:pPr>
        <w:spacing w:after="0" w:line="240" w:lineRule="auto"/>
        <w:jc w:val="center"/>
        <w:rPr>
          <w:rFonts w:ascii="Calibri" w:eastAsia="Times New Roman" w:hAnsi="Calibri" w:cs="Times New Roman"/>
          <w:b/>
          <w:sz w:val="32"/>
          <w:szCs w:val="32"/>
          <w:lang w:val="en-GB"/>
        </w:rPr>
      </w:pPr>
    </w:p>
    <w:p w:rsidR="003F05E3" w:rsidRPr="00CF00D8" w:rsidRDefault="003F05E3" w:rsidP="00692BCB">
      <w:pPr>
        <w:spacing w:after="0" w:line="240" w:lineRule="auto"/>
        <w:jc w:val="center"/>
        <w:rPr>
          <w:rFonts w:ascii="Calibri" w:eastAsia="Times New Roman" w:hAnsi="Calibri" w:cs="Times New Roman"/>
          <w:b/>
          <w:sz w:val="32"/>
          <w:szCs w:val="32"/>
          <w:lang w:val="en-GB"/>
        </w:rPr>
      </w:pPr>
    </w:p>
    <w:p w:rsidR="003F05E3" w:rsidRPr="00CF00D8" w:rsidRDefault="003F05E3" w:rsidP="00692BCB">
      <w:pPr>
        <w:spacing w:after="0" w:line="240" w:lineRule="auto"/>
        <w:jc w:val="center"/>
        <w:rPr>
          <w:rFonts w:ascii="Calibri" w:eastAsia="Times New Roman" w:hAnsi="Calibri" w:cs="Times New Roman"/>
          <w:b/>
          <w:sz w:val="32"/>
          <w:szCs w:val="32"/>
          <w:lang w:val="en-GB"/>
        </w:rPr>
      </w:pPr>
    </w:p>
    <w:p w:rsidR="003F05E3" w:rsidRPr="00CF00D8" w:rsidRDefault="003F05E3" w:rsidP="00692BCB">
      <w:pPr>
        <w:spacing w:after="0" w:line="240" w:lineRule="auto"/>
        <w:jc w:val="center"/>
        <w:rPr>
          <w:rFonts w:ascii="Calibri" w:eastAsia="Times New Roman" w:hAnsi="Calibri" w:cs="Times New Roman"/>
          <w:b/>
          <w:sz w:val="32"/>
          <w:szCs w:val="32"/>
          <w:lang w:val="en-GB"/>
        </w:rPr>
      </w:pPr>
    </w:p>
    <w:p w:rsidR="006D6AC3" w:rsidRPr="00CF00D8" w:rsidRDefault="006D6AC3" w:rsidP="00692BCB">
      <w:pPr>
        <w:spacing w:after="0" w:line="240" w:lineRule="auto"/>
        <w:jc w:val="center"/>
        <w:rPr>
          <w:rFonts w:ascii="Calibri" w:eastAsia="Times New Roman" w:hAnsi="Calibri" w:cs="Times New Roman"/>
          <w:b/>
          <w:sz w:val="32"/>
          <w:szCs w:val="32"/>
          <w:lang w:val="en-GB"/>
        </w:rPr>
      </w:pPr>
    </w:p>
    <w:p w:rsidR="000A3A10" w:rsidRDefault="000A3A10">
      <w:pPr>
        <w:rPr>
          <w:rFonts w:ascii="Calibri" w:eastAsia="Times New Roman" w:hAnsi="Calibri" w:cs="Times New Roman"/>
          <w:b/>
          <w:sz w:val="32"/>
          <w:szCs w:val="32"/>
          <w:lang w:val="en-GB"/>
        </w:rPr>
      </w:pPr>
      <w:r>
        <w:rPr>
          <w:rFonts w:ascii="Calibri" w:eastAsia="Times New Roman" w:hAnsi="Calibri" w:cs="Times New Roman"/>
          <w:b/>
          <w:sz w:val="32"/>
          <w:szCs w:val="32"/>
          <w:lang w:val="en-GB"/>
        </w:rPr>
        <w:br w:type="page"/>
      </w:r>
    </w:p>
    <w:p w:rsidR="00692BCB" w:rsidRPr="00CF00D8" w:rsidRDefault="00692BCB" w:rsidP="00692BCB">
      <w:pPr>
        <w:spacing w:after="0" w:line="240" w:lineRule="auto"/>
        <w:jc w:val="center"/>
        <w:rPr>
          <w:rFonts w:ascii="Calibri" w:eastAsia="Times New Roman" w:hAnsi="Calibri" w:cs="Times New Roman"/>
          <w:b/>
          <w:sz w:val="32"/>
          <w:szCs w:val="32"/>
          <w:lang w:val="en-GB"/>
        </w:rPr>
      </w:pPr>
      <w:r w:rsidRPr="00CF00D8">
        <w:rPr>
          <w:rFonts w:ascii="Calibri" w:eastAsia="Times New Roman" w:hAnsi="Calibri" w:cs="Times New Roman"/>
          <w:b/>
          <w:sz w:val="32"/>
          <w:szCs w:val="32"/>
          <w:lang w:val="en-GB"/>
        </w:rPr>
        <w:lastRenderedPageBreak/>
        <w:t>AREA 4: ACADEMIC STAFF</w:t>
      </w:r>
      <w:r w:rsidR="00E94BBF" w:rsidRPr="00CF00D8">
        <w:rPr>
          <w:rStyle w:val="FootnoteReference"/>
          <w:rFonts w:ascii="Calibri" w:eastAsia="Times New Roman" w:hAnsi="Calibri" w:cs="Times New Roman"/>
          <w:b/>
          <w:sz w:val="32"/>
          <w:szCs w:val="32"/>
          <w:lang w:val="en-GB"/>
        </w:rPr>
        <w:footnoteReference w:id="5"/>
      </w:r>
    </w:p>
    <w:p w:rsidR="003E170A" w:rsidRPr="00CF00D8" w:rsidRDefault="003E170A" w:rsidP="00692BCB">
      <w:pPr>
        <w:spacing w:after="0" w:line="240" w:lineRule="auto"/>
        <w:jc w:val="center"/>
        <w:rPr>
          <w:rFonts w:ascii="Arial" w:eastAsia="Times New Roman" w:hAnsi="Arial" w:cs="Arial"/>
          <w:lang w:val="en-GB"/>
        </w:rPr>
      </w:pPr>
    </w:p>
    <w:tbl>
      <w:tblPr>
        <w:tblStyle w:val="TableGrid"/>
        <w:tblW w:w="14885" w:type="dxa"/>
        <w:tblInd w:w="-318" w:type="dxa"/>
        <w:tblLayout w:type="fixed"/>
        <w:tblLook w:val="04A0" w:firstRow="1" w:lastRow="0" w:firstColumn="1" w:lastColumn="0" w:noHBand="0" w:noVBand="1"/>
      </w:tblPr>
      <w:tblGrid>
        <w:gridCol w:w="4112"/>
        <w:gridCol w:w="6379"/>
        <w:gridCol w:w="4394"/>
      </w:tblGrid>
      <w:tr w:rsidR="00692BCB" w:rsidRPr="00CF00D8" w:rsidTr="006F798E">
        <w:trPr>
          <w:tblHeader/>
        </w:trPr>
        <w:tc>
          <w:tcPr>
            <w:tcW w:w="14885" w:type="dxa"/>
            <w:gridSpan w:val="3"/>
            <w:shd w:val="clear" w:color="auto" w:fill="000000" w:themeFill="text1"/>
          </w:tcPr>
          <w:p w:rsidR="00692BCB" w:rsidRPr="00CF00D8" w:rsidRDefault="001D4409" w:rsidP="00E73E6C">
            <w:pPr>
              <w:jc w:val="center"/>
              <w:rPr>
                <w:b/>
                <w:bCs/>
                <w:lang w:val="en-US"/>
              </w:rPr>
            </w:pPr>
            <w:r w:rsidRPr="00CF00D8">
              <w:rPr>
                <w:b/>
                <w:bCs/>
                <w:sz w:val="28"/>
                <w:szCs w:val="28"/>
                <w:lang w:val="en-US"/>
              </w:rPr>
              <w:t>Mapping of  COPPA</w:t>
            </w:r>
            <w:r>
              <w:rPr>
                <w:b/>
                <w:bCs/>
                <w:sz w:val="28"/>
                <w:szCs w:val="28"/>
                <w:lang w:val="en-US"/>
              </w:rPr>
              <w:t xml:space="preserve"> 2</w:t>
            </w:r>
            <w:r w:rsidRPr="008D57E6">
              <w:rPr>
                <w:b/>
                <w:bCs/>
                <w:sz w:val="28"/>
                <w:szCs w:val="28"/>
                <w:vertAlign w:val="superscript"/>
                <w:lang w:val="en-US"/>
              </w:rPr>
              <w:t>nd</w:t>
            </w:r>
            <w:r>
              <w:rPr>
                <w:b/>
                <w:bCs/>
                <w:sz w:val="28"/>
                <w:szCs w:val="28"/>
                <w:lang w:val="en-US"/>
              </w:rPr>
              <w:t xml:space="preserve"> edition 2017</w:t>
            </w:r>
          </w:p>
        </w:tc>
      </w:tr>
      <w:tr w:rsidR="001D4409" w:rsidRPr="00CF00D8" w:rsidTr="006F798E">
        <w:trPr>
          <w:tblHeader/>
        </w:trPr>
        <w:tc>
          <w:tcPr>
            <w:tcW w:w="4112" w:type="dxa"/>
            <w:shd w:val="clear" w:color="auto" w:fill="000000" w:themeFill="text1"/>
          </w:tcPr>
          <w:p w:rsidR="001D4409" w:rsidRPr="00CF00D8" w:rsidRDefault="001D4409" w:rsidP="00E73E6C">
            <w:pPr>
              <w:rPr>
                <w:rFonts w:asciiTheme="minorBidi" w:hAnsiTheme="minorBidi"/>
                <w:b/>
                <w:bCs/>
              </w:rPr>
            </w:pPr>
            <w:r w:rsidRPr="008D57E6">
              <w:rPr>
                <w:rFonts w:asciiTheme="minorBidi" w:hAnsiTheme="minorBidi"/>
                <w:b/>
              </w:rPr>
              <w:t>Section 2: Criteria and Standards for Programme Accreditation</w:t>
            </w:r>
          </w:p>
        </w:tc>
        <w:tc>
          <w:tcPr>
            <w:tcW w:w="6379" w:type="dxa"/>
            <w:shd w:val="clear" w:color="auto" w:fill="000000" w:themeFill="text1"/>
          </w:tcPr>
          <w:p w:rsidR="001D4409" w:rsidRPr="00CF00D8" w:rsidRDefault="001D4409" w:rsidP="00E73E6C">
            <w:pPr>
              <w:rPr>
                <w:rFonts w:asciiTheme="minorBidi" w:hAnsiTheme="minorBidi"/>
                <w:b/>
                <w:bCs/>
              </w:rPr>
            </w:pPr>
            <w:r w:rsidRPr="008D57E6">
              <w:rPr>
                <w:rFonts w:asciiTheme="minorBidi" w:hAnsiTheme="minorBidi"/>
                <w:b/>
              </w:rPr>
              <w:t>Section 3: Submission for P</w:t>
            </w:r>
            <w:r>
              <w:rPr>
                <w:rFonts w:asciiTheme="minorBidi" w:hAnsiTheme="minorBidi"/>
                <w:b/>
              </w:rPr>
              <w:t>rogramme Accreditation</w:t>
            </w:r>
          </w:p>
        </w:tc>
        <w:tc>
          <w:tcPr>
            <w:tcW w:w="4394" w:type="dxa"/>
            <w:shd w:val="clear" w:color="auto" w:fill="000000" w:themeFill="text1"/>
          </w:tcPr>
          <w:p w:rsidR="001D4409" w:rsidRPr="00CF00D8" w:rsidRDefault="001D4409" w:rsidP="00E73E6C">
            <w:pPr>
              <w:rPr>
                <w:rFonts w:asciiTheme="minorBidi" w:hAnsiTheme="minorBidi"/>
                <w:b/>
                <w:bCs/>
              </w:rPr>
            </w:pPr>
            <w:r w:rsidRPr="008D57E6">
              <w:rPr>
                <w:rFonts w:asciiTheme="minorBidi" w:hAnsiTheme="minorBidi"/>
                <w:b/>
              </w:rPr>
              <w:t>Section 6: Guidelines For Preparing the Programme Accreditation Report</w:t>
            </w:r>
          </w:p>
        </w:tc>
      </w:tr>
      <w:tr w:rsidR="00720ED1" w:rsidRPr="00CF00D8" w:rsidTr="006F798E">
        <w:trPr>
          <w:trHeight w:val="624"/>
        </w:trPr>
        <w:tc>
          <w:tcPr>
            <w:tcW w:w="4112" w:type="dxa"/>
            <w:shd w:val="clear" w:color="auto" w:fill="CCC0D9" w:themeFill="accent4" w:themeFillTint="66"/>
            <w:vAlign w:val="center"/>
          </w:tcPr>
          <w:p w:rsidR="00707B0C" w:rsidRDefault="00707B0C">
            <w:pPr>
              <w:pStyle w:val="BodyText"/>
              <w:numPr>
                <w:ilvl w:val="1"/>
                <w:numId w:val="38"/>
              </w:numPr>
              <w:spacing w:line="240" w:lineRule="auto"/>
              <w:ind w:right="0"/>
              <w:jc w:val="left"/>
              <w:rPr>
                <w:rFonts w:cs="Arial"/>
                <w:b/>
                <w:szCs w:val="22"/>
              </w:rPr>
            </w:pPr>
            <w:r>
              <w:rPr>
                <w:rFonts w:cs="Arial"/>
                <w:b/>
                <w:szCs w:val="22"/>
              </w:rPr>
              <w:t xml:space="preserve">      </w:t>
            </w:r>
            <w:r w:rsidR="00720ED1" w:rsidRPr="00CF00D8">
              <w:rPr>
                <w:rFonts w:cs="Arial"/>
                <w:b/>
                <w:szCs w:val="22"/>
              </w:rPr>
              <w:t xml:space="preserve">Recruitment and </w:t>
            </w:r>
          </w:p>
          <w:p w:rsidR="00720ED1" w:rsidRPr="00CF00D8" w:rsidRDefault="00707B0C" w:rsidP="00707B0C">
            <w:pPr>
              <w:pStyle w:val="BodyText"/>
              <w:tabs>
                <w:tab w:val="left" w:pos="768"/>
              </w:tabs>
              <w:spacing w:line="240" w:lineRule="auto"/>
              <w:ind w:left="360" w:right="0"/>
              <w:jc w:val="left"/>
              <w:rPr>
                <w:rFonts w:cs="Arial"/>
                <w:b/>
                <w:szCs w:val="22"/>
              </w:rPr>
            </w:pPr>
            <w:r>
              <w:rPr>
                <w:rFonts w:cs="Arial"/>
                <w:b/>
                <w:szCs w:val="22"/>
              </w:rPr>
              <w:t xml:space="preserve">      </w:t>
            </w:r>
            <w:r w:rsidR="00720ED1" w:rsidRPr="00CF00D8">
              <w:rPr>
                <w:rFonts w:cs="Arial"/>
                <w:b/>
                <w:szCs w:val="22"/>
              </w:rPr>
              <w:t>Management</w:t>
            </w:r>
          </w:p>
        </w:tc>
        <w:tc>
          <w:tcPr>
            <w:tcW w:w="6379" w:type="dxa"/>
            <w:shd w:val="clear" w:color="auto" w:fill="CCC0D9" w:themeFill="accent4" w:themeFillTint="66"/>
            <w:vAlign w:val="center"/>
          </w:tcPr>
          <w:p w:rsidR="00720ED1" w:rsidRPr="00CF00D8" w:rsidRDefault="00720ED1">
            <w:pPr>
              <w:rPr>
                <w:rFonts w:ascii="Arial" w:hAnsi="Arial" w:cs="Arial"/>
              </w:rPr>
            </w:pPr>
            <w:r w:rsidRPr="00CF00D8">
              <w:rPr>
                <w:rFonts w:ascii="Arial" w:hAnsi="Arial" w:cs="Arial"/>
                <w:b/>
              </w:rPr>
              <w:t xml:space="preserve">4.1 </w:t>
            </w:r>
            <w:r w:rsidR="00707B0C">
              <w:rPr>
                <w:rFonts w:ascii="Arial" w:hAnsi="Arial" w:cs="Arial"/>
                <w:b/>
              </w:rPr>
              <w:t xml:space="preserve">       </w:t>
            </w:r>
            <w:r w:rsidRPr="00CF00D8">
              <w:rPr>
                <w:rFonts w:ascii="Arial" w:hAnsi="Arial" w:cs="Arial"/>
                <w:b/>
              </w:rPr>
              <w:t>Recruitment and Management</w:t>
            </w:r>
          </w:p>
        </w:tc>
        <w:tc>
          <w:tcPr>
            <w:tcW w:w="4394" w:type="dxa"/>
            <w:shd w:val="clear" w:color="auto" w:fill="CCC0D9" w:themeFill="accent4" w:themeFillTint="66"/>
            <w:vAlign w:val="center"/>
          </w:tcPr>
          <w:p w:rsidR="00720ED1" w:rsidRPr="00CF00D8" w:rsidRDefault="00720ED1" w:rsidP="00920BC1">
            <w:pPr>
              <w:rPr>
                <w:rFonts w:ascii="Arial" w:hAnsi="Arial" w:cs="Arial"/>
              </w:rPr>
            </w:pPr>
            <w:r w:rsidRPr="00CF00D8">
              <w:rPr>
                <w:rFonts w:ascii="Arial" w:hAnsi="Arial" w:cs="Arial"/>
                <w:b/>
              </w:rPr>
              <w:t>5.4.1 Recruitment and Management</w:t>
            </w:r>
          </w:p>
        </w:tc>
      </w:tr>
      <w:tr w:rsidR="00720ED1" w:rsidRPr="00CF00D8" w:rsidTr="006F798E">
        <w:tc>
          <w:tcPr>
            <w:tcW w:w="4112" w:type="dxa"/>
          </w:tcPr>
          <w:p w:rsidR="00720ED1" w:rsidRPr="00CF00D8" w:rsidRDefault="00720ED1" w:rsidP="00E73E6C">
            <w:pPr>
              <w:tabs>
                <w:tab w:val="left" w:pos="-90"/>
                <w:tab w:val="left" w:pos="0"/>
              </w:tabs>
              <w:ind w:left="574" w:hanging="574"/>
              <w:jc w:val="both"/>
              <w:rPr>
                <w:rFonts w:ascii="Arial" w:hAnsi="Arial" w:cs="Arial"/>
              </w:rPr>
            </w:pPr>
          </w:p>
          <w:p w:rsidR="00720ED1" w:rsidRPr="00CF00D8" w:rsidRDefault="00720ED1" w:rsidP="00707B0C">
            <w:pPr>
              <w:tabs>
                <w:tab w:val="left" w:pos="-90"/>
              </w:tabs>
              <w:ind w:left="768" w:hanging="768"/>
              <w:jc w:val="both"/>
              <w:rPr>
                <w:rFonts w:ascii="Arial" w:hAnsi="Arial" w:cs="Arial"/>
              </w:rPr>
            </w:pPr>
            <w:r w:rsidRPr="00CF00D8">
              <w:rPr>
                <w:rFonts w:ascii="Arial" w:hAnsi="Arial" w:cs="Arial"/>
              </w:rPr>
              <w:t>4.1.1</w:t>
            </w:r>
            <w:r w:rsidR="00707B0C">
              <w:rPr>
                <w:rFonts w:ascii="Arial" w:hAnsi="Arial" w:cs="Arial"/>
              </w:rPr>
              <w:t xml:space="preserve">  </w:t>
            </w:r>
            <w:r w:rsidRPr="00CF00D8">
              <w:rPr>
                <w:rFonts w:ascii="Arial" w:hAnsi="Arial" w:cs="Arial"/>
              </w:rPr>
              <w:t xml:space="preserve">The </w:t>
            </w:r>
            <w:r w:rsidR="0010657A">
              <w:rPr>
                <w:rFonts w:ascii="Arial" w:hAnsi="Arial" w:cs="Arial"/>
              </w:rPr>
              <w:t>department</w:t>
            </w:r>
            <w:r w:rsidR="009168FF" w:rsidRPr="00CF00D8">
              <w:rPr>
                <w:rFonts w:ascii="Arial" w:hAnsi="Arial" w:cs="Arial"/>
              </w:rPr>
              <w:t xml:space="preserve"> </w:t>
            </w:r>
            <w:r w:rsidRPr="00CF00D8">
              <w:rPr>
                <w:rFonts w:ascii="Arial" w:hAnsi="Arial" w:cs="Arial"/>
                <w:bCs/>
              </w:rPr>
              <w:t>must h</w:t>
            </w:r>
            <w:r w:rsidRPr="00CF00D8">
              <w:rPr>
                <w:rFonts w:ascii="Arial" w:hAnsi="Arial" w:cs="Arial"/>
              </w:rPr>
              <w:t xml:space="preserve">ave </w:t>
            </w:r>
            <w:r w:rsidR="00A635D2" w:rsidRPr="00CF00D8">
              <w:rPr>
                <w:rFonts w:ascii="Arial" w:hAnsi="Arial" w:cs="Arial"/>
              </w:rPr>
              <w:t xml:space="preserve">a </w:t>
            </w:r>
            <w:r w:rsidRPr="00CF00D8">
              <w:rPr>
                <w:rFonts w:ascii="Arial" w:hAnsi="Arial" w:cs="Arial"/>
              </w:rPr>
              <w:t>clearly defined plan for its academic manpower needs</w:t>
            </w:r>
            <w:r w:rsidR="005253DC" w:rsidRPr="00CF00D8">
              <w:rPr>
                <w:rFonts w:ascii="Arial" w:hAnsi="Arial" w:cs="Arial"/>
              </w:rPr>
              <w:t xml:space="preserve"> </w:t>
            </w:r>
            <w:r w:rsidRPr="00CF00D8">
              <w:rPr>
                <w:rFonts w:ascii="Arial" w:hAnsi="Arial" w:cs="Arial"/>
              </w:rPr>
              <w:t>consistent with institutional policies and programme requirements.</w:t>
            </w:r>
          </w:p>
        </w:tc>
        <w:tc>
          <w:tcPr>
            <w:tcW w:w="6379" w:type="dxa"/>
          </w:tcPr>
          <w:p w:rsidR="00720ED1" w:rsidRPr="00CF00D8" w:rsidRDefault="00720ED1" w:rsidP="00E73E6C">
            <w:pPr>
              <w:widowControl w:val="0"/>
              <w:adjustRightInd w:val="0"/>
              <w:ind w:left="635"/>
              <w:jc w:val="both"/>
              <w:textAlignment w:val="baseline"/>
              <w:rPr>
                <w:rFonts w:ascii="Arial" w:hAnsi="Arial"/>
              </w:rPr>
            </w:pPr>
          </w:p>
          <w:p w:rsidR="00720ED1" w:rsidRPr="00CF00D8" w:rsidRDefault="00A15443" w:rsidP="004B4BAA">
            <w:pPr>
              <w:pStyle w:val="ListParagraph"/>
              <w:widowControl w:val="0"/>
              <w:numPr>
                <w:ilvl w:val="2"/>
                <w:numId w:val="38"/>
              </w:numPr>
              <w:adjustRightInd w:val="0"/>
              <w:ind w:left="796" w:hanging="810"/>
              <w:jc w:val="both"/>
              <w:textAlignment w:val="baseline"/>
              <w:rPr>
                <w:rFonts w:ascii="Arial" w:hAnsi="Arial" w:cs="Arial"/>
              </w:rPr>
            </w:pPr>
            <w:r>
              <w:rPr>
                <w:rFonts w:ascii="Arial" w:hAnsi="Arial"/>
              </w:rPr>
              <w:t>E</w:t>
            </w:r>
            <w:r w:rsidR="00355EA2">
              <w:rPr>
                <w:rFonts w:ascii="Arial" w:hAnsi="Arial"/>
              </w:rPr>
              <w:t xml:space="preserve">xplain </w:t>
            </w:r>
            <w:r>
              <w:rPr>
                <w:rFonts w:ascii="Arial" w:hAnsi="Arial"/>
              </w:rPr>
              <w:t xml:space="preserve">how </w:t>
            </w:r>
            <w:r w:rsidR="00355EA2">
              <w:rPr>
                <w:rFonts w:ascii="Arial" w:hAnsi="Arial"/>
              </w:rPr>
              <w:t xml:space="preserve">the department’s </w:t>
            </w:r>
            <w:r>
              <w:rPr>
                <w:rFonts w:ascii="Arial" w:hAnsi="Arial"/>
              </w:rPr>
              <w:t xml:space="preserve">academic staff </w:t>
            </w:r>
            <w:r w:rsidR="00355EA2">
              <w:rPr>
                <w:rFonts w:ascii="Arial" w:hAnsi="Arial"/>
              </w:rPr>
              <w:t xml:space="preserve">plan </w:t>
            </w:r>
            <w:r>
              <w:rPr>
                <w:rFonts w:ascii="Arial" w:hAnsi="Arial"/>
              </w:rPr>
              <w:t xml:space="preserve">is </w:t>
            </w:r>
            <w:r w:rsidRPr="00CF00D8">
              <w:rPr>
                <w:rFonts w:ascii="Arial" w:hAnsi="Arial" w:cs="Arial"/>
              </w:rPr>
              <w:t xml:space="preserve">consistent with </w:t>
            </w:r>
            <w:r>
              <w:rPr>
                <w:rFonts w:ascii="Arial" w:hAnsi="Arial" w:cs="Arial"/>
              </w:rPr>
              <w:t>HEP’s</w:t>
            </w:r>
            <w:r w:rsidRPr="00CF00D8">
              <w:rPr>
                <w:rFonts w:ascii="Arial" w:hAnsi="Arial" w:cs="Arial"/>
              </w:rPr>
              <w:t xml:space="preserve"> policies and programme requirements</w:t>
            </w:r>
            <w:r w:rsidR="00275A7E" w:rsidRPr="00CF00D8">
              <w:rPr>
                <w:rFonts w:ascii="Arial" w:hAnsi="Arial"/>
              </w:rPr>
              <w:t>.</w:t>
            </w:r>
          </w:p>
          <w:p w:rsidR="006D6AC3" w:rsidRPr="00CF00D8" w:rsidRDefault="006D6AC3" w:rsidP="006D6AC3">
            <w:pPr>
              <w:widowControl w:val="0"/>
              <w:adjustRightInd w:val="0"/>
              <w:ind w:left="-119"/>
              <w:jc w:val="both"/>
              <w:textAlignment w:val="baseline"/>
              <w:rPr>
                <w:rFonts w:ascii="Arial" w:hAnsi="Arial" w:cs="Arial"/>
              </w:rPr>
            </w:pPr>
          </w:p>
          <w:p w:rsidR="006D6AC3" w:rsidRPr="00CF00D8" w:rsidRDefault="006D6AC3" w:rsidP="000A72A0">
            <w:pPr>
              <w:jc w:val="both"/>
              <w:rPr>
                <w:rFonts w:ascii="Arial" w:hAnsi="Arial" w:cs="Arial"/>
              </w:rPr>
            </w:pPr>
          </w:p>
        </w:tc>
        <w:tc>
          <w:tcPr>
            <w:tcW w:w="4394" w:type="dxa"/>
          </w:tcPr>
          <w:p w:rsidR="00720ED1" w:rsidRPr="00CF00D8" w:rsidRDefault="00720ED1" w:rsidP="00E73E6C">
            <w:pPr>
              <w:widowControl w:val="0"/>
              <w:adjustRightInd w:val="0"/>
              <w:ind w:left="300"/>
              <w:jc w:val="both"/>
              <w:textAlignment w:val="baseline"/>
              <w:rPr>
                <w:rFonts w:ascii="Arial" w:hAnsi="Arial"/>
              </w:rPr>
            </w:pPr>
          </w:p>
          <w:p w:rsidR="009F110F" w:rsidRPr="00CF00D8" w:rsidRDefault="00720ED1" w:rsidP="004B4BAA">
            <w:pPr>
              <w:pStyle w:val="ListParagraph"/>
              <w:widowControl w:val="0"/>
              <w:numPr>
                <w:ilvl w:val="3"/>
                <w:numId w:val="39"/>
              </w:numPr>
              <w:adjustRightInd w:val="0"/>
              <w:ind w:left="897" w:hanging="897"/>
              <w:jc w:val="both"/>
              <w:textAlignment w:val="baseline"/>
              <w:rPr>
                <w:rFonts w:ascii="Arial" w:hAnsi="Arial" w:cs="Arial"/>
              </w:rPr>
            </w:pPr>
            <w:r w:rsidRPr="00CF00D8">
              <w:rPr>
                <w:rFonts w:ascii="Arial" w:hAnsi="Arial"/>
              </w:rPr>
              <w:t xml:space="preserve">Evaluate the </w:t>
            </w:r>
            <w:r w:rsidR="00A15443">
              <w:rPr>
                <w:rFonts w:ascii="Arial" w:hAnsi="Arial" w:cs="Arial"/>
              </w:rPr>
              <w:t>consistency of</w:t>
            </w:r>
            <w:r w:rsidR="00A15443" w:rsidRPr="00CF00D8">
              <w:rPr>
                <w:rFonts w:ascii="Arial" w:hAnsi="Arial" w:cs="Arial"/>
              </w:rPr>
              <w:t xml:space="preserve"> </w:t>
            </w:r>
            <w:r w:rsidR="00A15443">
              <w:rPr>
                <w:rFonts w:ascii="Arial" w:hAnsi="Arial" w:cs="Arial"/>
              </w:rPr>
              <w:t xml:space="preserve">the </w:t>
            </w:r>
            <w:r w:rsidR="00A15443">
              <w:rPr>
                <w:rFonts w:ascii="Arial" w:hAnsi="Arial"/>
              </w:rPr>
              <w:t xml:space="preserve">department’s academic staff plan </w:t>
            </w:r>
            <w:r w:rsidR="00A15443" w:rsidRPr="00CF00D8">
              <w:rPr>
                <w:rFonts w:ascii="Arial" w:hAnsi="Arial" w:cs="Arial"/>
              </w:rPr>
              <w:t xml:space="preserve">with </w:t>
            </w:r>
            <w:r w:rsidR="00A15443">
              <w:rPr>
                <w:rFonts w:ascii="Arial" w:hAnsi="Arial" w:cs="Arial"/>
              </w:rPr>
              <w:t>HEP’s</w:t>
            </w:r>
            <w:r w:rsidR="00A15443" w:rsidRPr="00CF00D8">
              <w:rPr>
                <w:rFonts w:ascii="Arial" w:hAnsi="Arial" w:cs="Arial"/>
              </w:rPr>
              <w:t xml:space="preserve"> policies and programme requirements</w:t>
            </w:r>
            <w:r w:rsidRPr="00CF00D8">
              <w:rPr>
                <w:rFonts w:ascii="Arial" w:hAnsi="Arial"/>
              </w:rPr>
              <w:t>.</w:t>
            </w:r>
            <w:r w:rsidR="00A15443">
              <w:rPr>
                <w:rFonts w:ascii="Arial" w:hAnsi="Arial"/>
              </w:rPr>
              <w:t xml:space="preserve">   </w:t>
            </w:r>
          </w:p>
          <w:p w:rsidR="009F110F" w:rsidRPr="00CF00D8" w:rsidRDefault="00A15443" w:rsidP="009F110F">
            <w:r>
              <w:t xml:space="preserve"> </w:t>
            </w:r>
          </w:p>
          <w:p w:rsidR="00720ED1" w:rsidRPr="00CF00D8" w:rsidRDefault="00720ED1" w:rsidP="000A72A0">
            <w:pPr>
              <w:jc w:val="both"/>
            </w:pPr>
          </w:p>
        </w:tc>
      </w:tr>
      <w:tr w:rsidR="00720ED1" w:rsidRPr="00CF00D8" w:rsidTr="006F798E">
        <w:tc>
          <w:tcPr>
            <w:tcW w:w="4112" w:type="dxa"/>
          </w:tcPr>
          <w:p w:rsidR="00720ED1" w:rsidRPr="00CF00D8" w:rsidRDefault="00720ED1" w:rsidP="00E73E6C">
            <w:pPr>
              <w:rPr>
                <w:rFonts w:ascii="Arial" w:hAnsi="Arial" w:cs="Arial"/>
              </w:rPr>
            </w:pPr>
          </w:p>
          <w:p w:rsidR="009168FF" w:rsidRPr="00CF00D8" w:rsidRDefault="00720ED1" w:rsidP="00707B0C">
            <w:pPr>
              <w:ind w:left="768" w:right="65" w:hanging="768"/>
              <w:jc w:val="both"/>
              <w:rPr>
                <w:rFonts w:ascii="Arial" w:eastAsia="Times New Roman" w:hAnsi="Arial" w:cs="Arial"/>
              </w:rPr>
            </w:pPr>
            <w:r w:rsidRPr="00CF00D8">
              <w:rPr>
                <w:rFonts w:ascii="Arial" w:hAnsi="Arial" w:cs="Arial"/>
              </w:rPr>
              <w:t>4.1.2</w:t>
            </w:r>
            <w:r w:rsidR="00707B0C">
              <w:rPr>
                <w:rFonts w:ascii="Arial" w:hAnsi="Arial" w:cs="Arial"/>
              </w:rPr>
              <w:t xml:space="preserve">  </w:t>
            </w:r>
            <w:r w:rsidRPr="00CF00D8">
              <w:rPr>
                <w:rFonts w:ascii="Arial" w:hAnsi="Arial" w:cs="Arial"/>
              </w:rPr>
              <w:t xml:space="preserve">The </w:t>
            </w:r>
            <w:r w:rsidR="009168FF" w:rsidRPr="00CF00D8">
              <w:rPr>
                <w:rFonts w:ascii="Arial" w:hAnsi="Arial" w:cs="Arial"/>
              </w:rPr>
              <w:t xml:space="preserve">department </w:t>
            </w:r>
            <w:r w:rsidRPr="00CF00D8">
              <w:rPr>
                <w:rFonts w:ascii="Arial" w:hAnsi="Arial" w:cs="Arial"/>
                <w:bCs/>
              </w:rPr>
              <w:t>must</w:t>
            </w:r>
            <w:r w:rsidRPr="00CF00D8">
              <w:rPr>
                <w:rFonts w:ascii="Arial" w:hAnsi="Arial" w:cs="Arial"/>
              </w:rPr>
              <w:t xml:space="preserve"> have a clear</w:t>
            </w:r>
            <w:r w:rsidR="00801C6F">
              <w:rPr>
                <w:rFonts w:ascii="Arial" w:hAnsi="Arial" w:cs="Arial"/>
              </w:rPr>
              <w:t xml:space="preserve"> and</w:t>
            </w:r>
            <w:r w:rsidR="00CB7BEB">
              <w:rPr>
                <w:rFonts w:ascii="Arial" w:hAnsi="Arial" w:cs="Arial"/>
              </w:rPr>
              <w:t xml:space="preserve"> </w:t>
            </w:r>
            <w:r w:rsidRPr="00CF00D8">
              <w:rPr>
                <w:rFonts w:ascii="Arial" w:hAnsi="Arial" w:cs="Arial"/>
              </w:rPr>
              <w:t xml:space="preserve">documented academic staff recruitment policy where the criteria </w:t>
            </w:r>
            <w:r w:rsidR="00F4256D">
              <w:rPr>
                <w:rFonts w:ascii="Arial" w:hAnsi="Arial" w:cs="Arial"/>
              </w:rPr>
              <w:t xml:space="preserve">for selection </w:t>
            </w:r>
            <w:r w:rsidRPr="00CF00D8">
              <w:rPr>
                <w:rFonts w:ascii="Arial" w:hAnsi="Arial" w:cs="Arial"/>
              </w:rPr>
              <w:t>are based primarily on academic merit</w:t>
            </w:r>
            <w:r w:rsidR="009168FF" w:rsidRPr="00CF00D8">
              <w:rPr>
                <w:rFonts w:ascii="Arial" w:eastAsia="Times New Roman" w:hAnsi="Arial" w:cs="Arial"/>
              </w:rPr>
              <w:t xml:space="preserve"> and</w:t>
            </w:r>
            <w:r w:rsidR="00EA78FA">
              <w:rPr>
                <w:rFonts w:ascii="Arial" w:eastAsia="Times New Roman" w:hAnsi="Arial" w:cs="Arial"/>
              </w:rPr>
              <w:t>/or</w:t>
            </w:r>
            <w:r w:rsidR="009168FF" w:rsidRPr="00CF00D8">
              <w:rPr>
                <w:rFonts w:ascii="Arial" w:eastAsia="Times New Roman" w:hAnsi="Arial" w:cs="Arial"/>
              </w:rPr>
              <w:t xml:space="preserve"> relevant experience. </w:t>
            </w:r>
          </w:p>
          <w:p w:rsidR="009168FF" w:rsidRPr="00CF00D8" w:rsidRDefault="009168FF" w:rsidP="009168FF">
            <w:pPr>
              <w:widowControl w:val="0"/>
              <w:tabs>
                <w:tab w:val="left" w:pos="450"/>
              </w:tabs>
              <w:adjustRightInd w:val="0"/>
              <w:spacing w:line="360" w:lineRule="atLeast"/>
              <w:ind w:left="1276" w:hanging="731"/>
              <w:jc w:val="both"/>
              <w:textAlignment w:val="baseline"/>
              <w:rPr>
                <w:rFonts w:ascii="Arial" w:eastAsia="Times New Roman" w:hAnsi="Arial" w:cs="Arial"/>
                <w:sz w:val="20"/>
                <w:lang w:val="en-GB" w:eastAsia="x-none"/>
              </w:rPr>
            </w:pPr>
          </w:p>
          <w:p w:rsidR="00720ED1" w:rsidRDefault="00720ED1" w:rsidP="00E73E6C">
            <w:pPr>
              <w:pStyle w:val="BodyText"/>
              <w:spacing w:line="240" w:lineRule="auto"/>
              <w:ind w:left="360" w:right="0"/>
              <w:rPr>
                <w:rFonts w:cs="Arial"/>
                <w:b/>
                <w:szCs w:val="22"/>
              </w:rPr>
            </w:pPr>
          </w:p>
          <w:p w:rsidR="002C238C" w:rsidRDefault="002C238C" w:rsidP="00E73E6C">
            <w:pPr>
              <w:pStyle w:val="BodyText"/>
              <w:spacing w:line="240" w:lineRule="auto"/>
              <w:ind w:left="360" w:right="0"/>
              <w:rPr>
                <w:rFonts w:cs="Arial"/>
                <w:b/>
                <w:szCs w:val="22"/>
              </w:rPr>
            </w:pPr>
          </w:p>
          <w:p w:rsidR="002C238C" w:rsidRDefault="002C238C" w:rsidP="00E73E6C">
            <w:pPr>
              <w:pStyle w:val="BodyText"/>
              <w:spacing w:line="240" w:lineRule="auto"/>
              <w:ind w:left="360" w:right="0"/>
              <w:rPr>
                <w:rFonts w:cs="Arial"/>
                <w:b/>
                <w:szCs w:val="22"/>
              </w:rPr>
            </w:pPr>
          </w:p>
          <w:p w:rsidR="002C238C" w:rsidRDefault="002C238C" w:rsidP="00E73E6C">
            <w:pPr>
              <w:pStyle w:val="BodyText"/>
              <w:spacing w:line="240" w:lineRule="auto"/>
              <w:ind w:left="360" w:right="0"/>
              <w:rPr>
                <w:rFonts w:cs="Arial"/>
                <w:b/>
                <w:szCs w:val="22"/>
              </w:rPr>
            </w:pPr>
          </w:p>
          <w:p w:rsidR="00076164" w:rsidRDefault="00076164" w:rsidP="00E73E6C">
            <w:pPr>
              <w:pStyle w:val="BodyText"/>
              <w:spacing w:line="240" w:lineRule="auto"/>
              <w:ind w:left="360" w:right="0"/>
              <w:rPr>
                <w:rFonts w:cs="Arial"/>
                <w:b/>
                <w:szCs w:val="22"/>
              </w:rPr>
            </w:pPr>
          </w:p>
          <w:p w:rsidR="00076164" w:rsidRDefault="00076164" w:rsidP="00E73E6C">
            <w:pPr>
              <w:pStyle w:val="BodyText"/>
              <w:spacing w:line="240" w:lineRule="auto"/>
              <w:ind w:left="360" w:right="0"/>
              <w:rPr>
                <w:rFonts w:cs="Arial"/>
                <w:b/>
                <w:szCs w:val="22"/>
              </w:rPr>
            </w:pPr>
          </w:p>
          <w:p w:rsidR="002C238C" w:rsidRPr="00CF00D8" w:rsidRDefault="002C238C" w:rsidP="00E73E6C">
            <w:pPr>
              <w:pStyle w:val="BodyText"/>
              <w:spacing w:line="240" w:lineRule="auto"/>
              <w:ind w:left="360" w:right="0"/>
              <w:rPr>
                <w:rFonts w:cs="Arial"/>
                <w:b/>
                <w:szCs w:val="22"/>
              </w:rPr>
            </w:pPr>
          </w:p>
        </w:tc>
        <w:tc>
          <w:tcPr>
            <w:tcW w:w="6379" w:type="dxa"/>
          </w:tcPr>
          <w:p w:rsidR="00720ED1" w:rsidRPr="00CF00D8" w:rsidRDefault="00720ED1" w:rsidP="00E73E6C">
            <w:pPr>
              <w:rPr>
                <w:rFonts w:ascii="Arial" w:hAnsi="Arial" w:cs="Arial"/>
              </w:rPr>
            </w:pPr>
          </w:p>
          <w:p w:rsidR="00720ED1" w:rsidRDefault="00720ED1" w:rsidP="00587CDB">
            <w:pPr>
              <w:widowControl w:val="0"/>
              <w:adjustRightInd w:val="0"/>
              <w:ind w:left="1168" w:hanging="1168"/>
              <w:jc w:val="both"/>
              <w:textAlignment w:val="baseline"/>
              <w:rPr>
                <w:rFonts w:ascii="Arial" w:hAnsi="Arial"/>
              </w:rPr>
            </w:pPr>
            <w:r w:rsidRPr="00CF00D8">
              <w:rPr>
                <w:rFonts w:ascii="Arial" w:hAnsi="Arial"/>
              </w:rPr>
              <w:t>4.1.2</w:t>
            </w:r>
            <w:r w:rsidR="004B4BAA">
              <w:rPr>
                <w:rFonts w:ascii="Arial" w:hAnsi="Arial"/>
              </w:rPr>
              <w:t xml:space="preserve">  </w:t>
            </w:r>
            <w:r w:rsidRPr="00CF00D8">
              <w:rPr>
                <w:rFonts w:ascii="Arial" w:hAnsi="Arial"/>
              </w:rPr>
              <w:t xml:space="preserve">(a) </w:t>
            </w:r>
            <w:r w:rsidR="004B4BAA">
              <w:rPr>
                <w:rFonts w:ascii="Arial" w:hAnsi="Arial"/>
              </w:rPr>
              <w:t xml:space="preserve"> </w:t>
            </w:r>
            <w:r w:rsidRPr="00CF00D8">
              <w:rPr>
                <w:rFonts w:ascii="Arial" w:hAnsi="Arial"/>
              </w:rPr>
              <w:t>State the policy,</w:t>
            </w:r>
            <w:r w:rsidR="0053693F">
              <w:rPr>
                <w:rFonts w:ascii="Arial" w:hAnsi="Arial"/>
              </w:rPr>
              <w:t xml:space="preserve"> criteria,</w:t>
            </w:r>
            <w:r w:rsidRPr="00CF00D8">
              <w:rPr>
                <w:rFonts w:ascii="Arial" w:hAnsi="Arial"/>
              </w:rPr>
              <w:t xml:space="preserve"> procedures, terms and conditions of service for the recruitment of academic staff.</w:t>
            </w:r>
          </w:p>
          <w:p w:rsidR="00A62481" w:rsidRPr="00CF00D8" w:rsidRDefault="00A62481">
            <w:pPr>
              <w:widowControl w:val="0"/>
              <w:adjustRightInd w:val="0"/>
              <w:ind w:left="885" w:hanging="885"/>
              <w:jc w:val="both"/>
              <w:textAlignment w:val="baseline"/>
              <w:rPr>
                <w:rFonts w:ascii="Arial" w:hAnsi="Arial"/>
              </w:rPr>
            </w:pPr>
          </w:p>
          <w:p w:rsidR="00A62481" w:rsidRPr="00CF00D8" w:rsidRDefault="00A62481" w:rsidP="00587CDB">
            <w:pPr>
              <w:ind w:left="1168" w:hanging="1168"/>
              <w:jc w:val="both"/>
              <w:rPr>
                <w:rFonts w:ascii="Arial" w:hAnsi="Arial" w:cs="Arial"/>
              </w:rPr>
            </w:pPr>
            <w:r>
              <w:rPr>
                <w:rFonts w:ascii="Arial" w:hAnsi="Arial" w:cs="Arial"/>
              </w:rPr>
              <w:t xml:space="preserve">      </w:t>
            </w:r>
            <w:r w:rsidR="00317596">
              <w:rPr>
                <w:rFonts w:ascii="Arial" w:hAnsi="Arial" w:cs="Arial"/>
              </w:rPr>
              <w:t xml:space="preserve"> </w:t>
            </w:r>
            <w:r>
              <w:rPr>
                <w:rFonts w:ascii="Arial" w:hAnsi="Arial" w:cs="Arial"/>
              </w:rPr>
              <w:t xml:space="preserve"> </w:t>
            </w:r>
            <w:r w:rsidR="004B4BAA">
              <w:rPr>
                <w:rFonts w:ascii="Arial" w:hAnsi="Arial" w:cs="Arial"/>
              </w:rPr>
              <w:t xml:space="preserve">   </w:t>
            </w:r>
            <w:r w:rsidRPr="00045E2F">
              <w:rPr>
                <w:rFonts w:ascii="Arial" w:hAnsi="Arial" w:cs="Arial"/>
              </w:rPr>
              <w:t xml:space="preserve">(b) </w:t>
            </w:r>
            <w:r>
              <w:rPr>
                <w:rFonts w:ascii="Arial" w:hAnsi="Arial" w:cs="Arial"/>
              </w:rPr>
              <w:t xml:space="preserve">Explain </w:t>
            </w:r>
            <w:r w:rsidRPr="00045E2F">
              <w:rPr>
                <w:rFonts w:ascii="Arial" w:hAnsi="Arial" w:cs="Arial"/>
              </w:rPr>
              <w:t>the</w:t>
            </w:r>
            <w:r w:rsidR="00587CDB">
              <w:rPr>
                <w:rFonts w:ascii="Arial" w:hAnsi="Arial" w:cs="Arial"/>
              </w:rPr>
              <w:t xml:space="preserve"> due diligence exercised by the </w:t>
            </w:r>
            <w:r w:rsidRPr="00045E2F">
              <w:rPr>
                <w:rFonts w:ascii="Arial" w:hAnsi="Arial" w:cs="Arial"/>
              </w:rPr>
              <w:t xml:space="preserve">department in ensuring </w:t>
            </w:r>
            <w:r>
              <w:rPr>
                <w:rFonts w:ascii="Arial" w:hAnsi="Arial" w:cs="Arial"/>
              </w:rPr>
              <w:t>that the qualifications</w:t>
            </w:r>
            <w:r w:rsidR="00AD20F8">
              <w:rPr>
                <w:rFonts w:ascii="Arial" w:hAnsi="Arial" w:cs="Arial"/>
              </w:rPr>
              <w:t xml:space="preserve"> of academic staff</w:t>
            </w:r>
            <w:r>
              <w:rPr>
                <w:rFonts w:ascii="Arial" w:hAnsi="Arial" w:cs="Arial"/>
              </w:rPr>
              <w:t xml:space="preserve"> are from </w:t>
            </w:r>
            <w:r w:rsidRPr="00045E2F">
              <w:rPr>
                <w:rFonts w:ascii="Arial" w:hAnsi="Arial" w:cs="Arial"/>
                <w:i/>
              </w:rPr>
              <w:t>bona fide</w:t>
            </w:r>
            <w:r>
              <w:rPr>
                <w:rFonts w:ascii="Arial" w:hAnsi="Arial" w:cs="Arial"/>
              </w:rPr>
              <w:t xml:space="preserve"> institutions.</w:t>
            </w:r>
          </w:p>
          <w:p w:rsidR="006D6AC3" w:rsidRPr="00CF00D8" w:rsidRDefault="006D6AC3">
            <w:pPr>
              <w:pStyle w:val="ListParagraph"/>
              <w:widowControl w:val="0"/>
              <w:adjustRightInd w:val="0"/>
              <w:ind w:left="885" w:hanging="851"/>
              <w:jc w:val="both"/>
              <w:textAlignment w:val="baseline"/>
              <w:rPr>
                <w:rFonts w:ascii="Arial" w:hAnsi="Arial" w:cs="Arial"/>
              </w:rPr>
            </w:pPr>
          </w:p>
          <w:p w:rsidR="005E7A67" w:rsidRDefault="005E7A67" w:rsidP="006D6AC3">
            <w:pPr>
              <w:jc w:val="both"/>
              <w:rPr>
                <w:rFonts w:ascii="Arial" w:hAnsi="Arial" w:cs="Arial"/>
                <w:b/>
                <w:bCs/>
                <w:u w:val="single"/>
                <w:lang w:val="en-US"/>
              </w:rPr>
            </w:pPr>
          </w:p>
          <w:p w:rsidR="006D6AC3" w:rsidRPr="00CF00D8" w:rsidRDefault="006D6AC3" w:rsidP="000A72A0">
            <w:pPr>
              <w:ind w:left="1026" w:hanging="1026"/>
              <w:jc w:val="both"/>
              <w:rPr>
                <w:rFonts w:ascii="Arial" w:eastAsia="Calibri" w:hAnsi="Arial" w:cs="Arial"/>
                <w:lang w:val="en-US"/>
              </w:rPr>
            </w:pPr>
          </w:p>
        </w:tc>
        <w:tc>
          <w:tcPr>
            <w:tcW w:w="4394" w:type="dxa"/>
          </w:tcPr>
          <w:p w:rsidR="00720ED1" w:rsidRPr="00CF00D8" w:rsidRDefault="00720ED1" w:rsidP="00E73E6C">
            <w:pPr>
              <w:rPr>
                <w:rFonts w:ascii="Arial" w:hAnsi="Arial" w:cs="Arial"/>
              </w:rPr>
            </w:pPr>
          </w:p>
          <w:p w:rsidR="00CE0832" w:rsidRDefault="00CE0832" w:rsidP="004B4BAA">
            <w:pPr>
              <w:pStyle w:val="ListParagraph"/>
              <w:numPr>
                <w:ilvl w:val="3"/>
                <w:numId w:val="39"/>
              </w:numPr>
              <w:ind w:left="897" w:hanging="897"/>
              <w:jc w:val="both"/>
              <w:rPr>
                <w:rFonts w:ascii="Arial" w:hAnsi="Arial"/>
              </w:rPr>
            </w:pPr>
            <w:r>
              <w:rPr>
                <w:rFonts w:ascii="Arial" w:hAnsi="Arial"/>
              </w:rPr>
              <w:t xml:space="preserve">(a) </w:t>
            </w:r>
            <w:r w:rsidR="004B4BAA">
              <w:rPr>
                <w:rFonts w:ascii="Arial" w:hAnsi="Arial"/>
              </w:rPr>
              <w:t xml:space="preserve">  </w:t>
            </w:r>
            <w:r w:rsidR="00720ED1" w:rsidRPr="000A72A0">
              <w:rPr>
                <w:rFonts w:ascii="Arial" w:hAnsi="Arial"/>
              </w:rPr>
              <w:t xml:space="preserve">Appraise the academic staff </w:t>
            </w:r>
          </w:p>
          <w:p w:rsidR="00CE0832" w:rsidRDefault="00720ED1" w:rsidP="004B4BAA">
            <w:pPr>
              <w:pStyle w:val="ListParagraph"/>
              <w:ind w:left="1347"/>
              <w:jc w:val="both"/>
              <w:rPr>
                <w:rFonts w:ascii="Arial" w:hAnsi="Arial"/>
              </w:rPr>
            </w:pPr>
            <w:r w:rsidRPr="000A72A0">
              <w:rPr>
                <w:rFonts w:ascii="Arial" w:hAnsi="Arial"/>
              </w:rPr>
              <w:t>selection policy</w:t>
            </w:r>
            <w:r w:rsidR="00992A2D" w:rsidRPr="000A72A0">
              <w:rPr>
                <w:rFonts w:ascii="Arial" w:hAnsi="Arial"/>
              </w:rPr>
              <w:t xml:space="preserve">, criteria, </w:t>
            </w:r>
          </w:p>
          <w:p w:rsidR="00CE0832" w:rsidRDefault="00992A2D" w:rsidP="004B4BAA">
            <w:pPr>
              <w:pStyle w:val="ListParagraph"/>
              <w:ind w:left="1347"/>
              <w:jc w:val="both"/>
              <w:rPr>
                <w:rFonts w:ascii="Arial" w:hAnsi="Arial"/>
              </w:rPr>
            </w:pPr>
            <w:r w:rsidRPr="000A72A0">
              <w:rPr>
                <w:rFonts w:ascii="Arial" w:hAnsi="Arial"/>
              </w:rPr>
              <w:t xml:space="preserve">procedures, terms and </w:t>
            </w:r>
          </w:p>
          <w:p w:rsidR="0024689E" w:rsidRDefault="00992A2D" w:rsidP="004B4BAA">
            <w:pPr>
              <w:pStyle w:val="ListParagraph"/>
              <w:ind w:left="1347"/>
              <w:jc w:val="both"/>
              <w:rPr>
                <w:rFonts w:ascii="Arial" w:hAnsi="Arial"/>
              </w:rPr>
            </w:pPr>
            <w:r w:rsidRPr="000A72A0">
              <w:rPr>
                <w:rFonts w:ascii="Arial" w:hAnsi="Arial"/>
              </w:rPr>
              <w:t xml:space="preserve">conditions of service in </w:t>
            </w:r>
            <w:r w:rsidR="004B4BAA">
              <w:rPr>
                <w:rFonts w:ascii="Arial" w:hAnsi="Arial"/>
              </w:rPr>
              <w:t xml:space="preserve"> </w:t>
            </w:r>
            <w:r w:rsidR="004B4BAA">
              <w:rPr>
                <w:rFonts w:ascii="Arial" w:hAnsi="Arial"/>
              </w:rPr>
              <w:br/>
            </w:r>
            <w:r w:rsidRPr="000A72A0">
              <w:rPr>
                <w:rFonts w:ascii="Arial" w:hAnsi="Arial"/>
              </w:rPr>
              <w:t xml:space="preserve">terms of getting adequately </w:t>
            </w:r>
            <w:r w:rsidR="004B4BAA">
              <w:rPr>
                <w:rFonts w:ascii="Arial" w:hAnsi="Arial"/>
              </w:rPr>
              <w:br/>
            </w:r>
            <w:r w:rsidRPr="000A72A0">
              <w:rPr>
                <w:rFonts w:ascii="Arial" w:hAnsi="Arial"/>
              </w:rPr>
              <w:t xml:space="preserve">qualified and/or experienced </w:t>
            </w:r>
            <w:r w:rsidR="004B4BAA">
              <w:rPr>
                <w:rFonts w:ascii="Arial" w:hAnsi="Arial"/>
              </w:rPr>
              <w:t xml:space="preserve"> </w:t>
            </w:r>
            <w:r w:rsidR="004B4BAA">
              <w:rPr>
                <w:rFonts w:ascii="Arial" w:hAnsi="Arial"/>
              </w:rPr>
              <w:br/>
            </w:r>
            <w:r w:rsidRPr="000A72A0">
              <w:rPr>
                <w:rFonts w:ascii="Arial" w:hAnsi="Arial"/>
              </w:rPr>
              <w:t>staff</w:t>
            </w:r>
            <w:r w:rsidR="00720ED1" w:rsidRPr="000A72A0">
              <w:rPr>
                <w:rFonts w:ascii="Arial" w:hAnsi="Arial"/>
              </w:rPr>
              <w:t xml:space="preserve">. </w:t>
            </w:r>
          </w:p>
          <w:p w:rsidR="00720ED1" w:rsidRPr="000A72A0" w:rsidRDefault="00720ED1">
            <w:pPr>
              <w:pStyle w:val="ListParagraph"/>
              <w:jc w:val="both"/>
              <w:rPr>
                <w:rFonts w:ascii="Arial" w:hAnsi="Arial"/>
              </w:rPr>
            </w:pPr>
          </w:p>
          <w:p w:rsidR="004B4BAA" w:rsidRDefault="00EA1A74" w:rsidP="004B4BAA">
            <w:pPr>
              <w:pStyle w:val="ListParagraph"/>
              <w:ind w:left="1347" w:hanging="450"/>
              <w:jc w:val="both"/>
              <w:rPr>
                <w:rFonts w:ascii="Arial" w:hAnsi="Arial" w:cs="Arial"/>
              </w:rPr>
            </w:pPr>
            <w:r w:rsidRPr="000A72A0">
              <w:rPr>
                <w:rFonts w:ascii="Arial" w:hAnsi="Arial" w:cs="Arial"/>
              </w:rPr>
              <w:t>(b)</w:t>
            </w:r>
            <w:r w:rsidR="004B4BAA">
              <w:rPr>
                <w:rFonts w:ascii="Arial" w:hAnsi="Arial" w:cs="Arial"/>
              </w:rPr>
              <w:t xml:space="preserve">   </w:t>
            </w:r>
            <w:r w:rsidRPr="000A72A0">
              <w:rPr>
                <w:rFonts w:ascii="Arial" w:hAnsi="Arial" w:cs="Arial"/>
              </w:rPr>
              <w:t xml:space="preserve">Comment on the due </w:t>
            </w:r>
          </w:p>
          <w:p w:rsidR="00EA1A74" w:rsidRPr="000A72A0" w:rsidRDefault="004B4BAA" w:rsidP="004B4BAA">
            <w:pPr>
              <w:pStyle w:val="ListParagraph"/>
              <w:ind w:left="1347" w:hanging="450"/>
              <w:jc w:val="both"/>
              <w:rPr>
                <w:rFonts w:ascii="Arial" w:hAnsi="Arial" w:cs="Arial"/>
              </w:rPr>
            </w:pPr>
            <w:r>
              <w:rPr>
                <w:rFonts w:ascii="Arial" w:hAnsi="Arial" w:cs="Arial"/>
              </w:rPr>
              <w:t xml:space="preserve">       </w:t>
            </w:r>
            <w:r w:rsidR="00EA1A74" w:rsidRPr="000A72A0">
              <w:rPr>
                <w:rFonts w:ascii="Arial" w:hAnsi="Arial" w:cs="Arial"/>
              </w:rPr>
              <w:t xml:space="preserve">diligence exercised by the department in ensuring </w:t>
            </w:r>
            <w:r w:rsidR="00EA1A74">
              <w:rPr>
                <w:rFonts w:ascii="Arial" w:hAnsi="Arial" w:cs="Arial"/>
              </w:rPr>
              <w:t>that the qualifications</w:t>
            </w:r>
            <w:r w:rsidR="00AD20F8">
              <w:rPr>
                <w:rFonts w:ascii="Arial" w:hAnsi="Arial" w:cs="Arial"/>
              </w:rPr>
              <w:t xml:space="preserve"> of academic staff</w:t>
            </w:r>
            <w:r w:rsidR="00EA1A74">
              <w:rPr>
                <w:rFonts w:ascii="Arial" w:hAnsi="Arial" w:cs="Arial"/>
              </w:rPr>
              <w:t xml:space="preserve"> are from </w:t>
            </w:r>
            <w:r w:rsidR="00EA1A74" w:rsidRPr="000A72A0">
              <w:rPr>
                <w:rFonts w:ascii="Arial" w:hAnsi="Arial" w:cs="Arial"/>
                <w:i/>
              </w:rPr>
              <w:t>bona fide</w:t>
            </w:r>
            <w:r w:rsidR="00EA1A74">
              <w:rPr>
                <w:rFonts w:ascii="Arial" w:hAnsi="Arial" w:cs="Arial"/>
              </w:rPr>
              <w:t xml:space="preserve"> institutions.</w:t>
            </w:r>
            <w:r w:rsidR="00AD20F8">
              <w:rPr>
                <w:rFonts w:ascii="Arial" w:hAnsi="Arial" w:cs="Arial"/>
              </w:rPr>
              <w:t xml:space="preserve"> </w:t>
            </w:r>
          </w:p>
        </w:tc>
      </w:tr>
      <w:tr w:rsidR="00E73E6C" w:rsidRPr="00CF00D8" w:rsidTr="006F798E">
        <w:tc>
          <w:tcPr>
            <w:tcW w:w="4112" w:type="dxa"/>
          </w:tcPr>
          <w:p w:rsidR="00E73E6C" w:rsidRPr="00CF00D8" w:rsidRDefault="00E73E6C" w:rsidP="00E73E6C">
            <w:pPr>
              <w:tabs>
                <w:tab w:val="left" w:pos="-90"/>
                <w:tab w:val="left" w:pos="0"/>
                <w:tab w:val="left" w:pos="180"/>
              </w:tabs>
              <w:ind w:right="65"/>
              <w:jc w:val="both"/>
              <w:rPr>
                <w:rFonts w:ascii="Arial" w:hAnsi="Arial" w:cs="Arial"/>
              </w:rPr>
            </w:pPr>
          </w:p>
          <w:p w:rsidR="00E73E6C" w:rsidRDefault="00E73E6C" w:rsidP="004B4BAA">
            <w:pPr>
              <w:widowControl w:val="0"/>
              <w:adjustRightInd w:val="0"/>
              <w:ind w:left="678" w:hanging="786"/>
              <w:jc w:val="both"/>
              <w:textAlignment w:val="baseline"/>
              <w:rPr>
                <w:rFonts w:ascii="Arial" w:hAnsi="Arial"/>
              </w:rPr>
            </w:pPr>
            <w:r w:rsidRPr="00CF00D8">
              <w:rPr>
                <w:rFonts w:ascii="Arial" w:hAnsi="Arial"/>
              </w:rPr>
              <w:t xml:space="preserve"> 4.1.3</w:t>
            </w:r>
            <w:r w:rsidR="004B4BAA">
              <w:rPr>
                <w:rFonts w:ascii="Arial" w:hAnsi="Arial"/>
              </w:rPr>
              <w:t xml:space="preserve">  </w:t>
            </w:r>
            <w:r w:rsidRPr="00CF00D8">
              <w:rPr>
                <w:rFonts w:ascii="Arial" w:hAnsi="Arial"/>
              </w:rPr>
              <w:t>The staff–student ratio</w:t>
            </w:r>
            <w:r w:rsidR="00714935">
              <w:rPr>
                <w:rStyle w:val="FootnoteReference"/>
                <w:rFonts w:ascii="Arial" w:hAnsi="Arial"/>
              </w:rPr>
              <w:footnoteReference w:id="6"/>
            </w:r>
            <w:r w:rsidRPr="00CF00D8">
              <w:rPr>
                <w:rFonts w:ascii="Arial" w:hAnsi="Arial"/>
              </w:rPr>
              <w:t xml:space="preserve"> for the programme </w:t>
            </w:r>
            <w:r w:rsidRPr="00CF00D8">
              <w:rPr>
                <w:rFonts w:ascii="Arial" w:hAnsi="Arial"/>
                <w:bCs/>
              </w:rPr>
              <w:t>must</w:t>
            </w:r>
            <w:r w:rsidRPr="00CF00D8">
              <w:rPr>
                <w:rFonts w:ascii="Arial" w:hAnsi="Arial"/>
              </w:rPr>
              <w:t xml:space="preserve"> be appropriate to the teaching-learning methods and comply with the programme standards for the discipline. </w:t>
            </w:r>
          </w:p>
          <w:p w:rsidR="009B32D4" w:rsidRDefault="00714935">
            <w:pPr>
              <w:widowControl w:val="0"/>
              <w:adjustRightInd w:val="0"/>
              <w:ind w:left="432" w:hanging="540"/>
              <w:jc w:val="both"/>
              <w:textAlignment w:val="baseline"/>
              <w:rPr>
                <w:rFonts w:ascii="Arial" w:hAnsi="Arial" w:cs="Arial"/>
              </w:rPr>
            </w:pPr>
            <w:r>
              <w:rPr>
                <w:rFonts w:ascii="Arial" w:hAnsi="Arial" w:cs="Arial"/>
              </w:rPr>
              <w:t xml:space="preserve">         </w:t>
            </w:r>
          </w:p>
          <w:p w:rsidR="00874544" w:rsidRPr="00C619D2" w:rsidRDefault="004B4BAA" w:rsidP="00C619D2">
            <w:pPr>
              <w:widowControl w:val="0"/>
              <w:adjustRightInd w:val="0"/>
              <w:ind w:left="678" w:hanging="246"/>
              <w:jc w:val="both"/>
              <w:textAlignment w:val="baseline"/>
              <w:rPr>
                <w:rFonts w:ascii="Arial" w:hAnsi="Arial" w:cs="Arial"/>
              </w:rPr>
            </w:pPr>
            <w:r>
              <w:rPr>
                <w:rFonts w:ascii="Arial" w:eastAsia="Calibri" w:hAnsi="Arial" w:cs="Arial"/>
                <w:bCs/>
                <w:i/>
              </w:rPr>
              <w:t xml:space="preserve">    </w:t>
            </w:r>
            <w:r w:rsidR="0046272F" w:rsidRPr="00CF00D8">
              <w:rPr>
                <w:rFonts w:ascii="Arial" w:eastAsia="Calibri" w:hAnsi="Arial" w:cs="Arial"/>
                <w:bCs/>
                <w:i/>
              </w:rPr>
              <w:t xml:space="preserve">(This standard must be read together with </w:t>
            </w:r>
            <w:r w:rsidR="0046272F" w:rsidRPr="006F798E">
              <w:rPr>
                <w:rFonts w:ascii="Arial" w:hAnsi="Arial" w:cs="Arial"/>
                <w:i/>
              </w:rPr>
              <w:t>Guidelines: Academic Staff Workload</w:t>
            </w:r>
            <w:r w:rsidR="0046272F" w:rsidRPr="008D3F67">
              <w:rPr>
                <w:rFonts w:ascii="Arial" w:hAnsi="Arial" w:cs="Arial"/>
              </w:rPr>
              <w:t>)</w:t>
            </w:r>
          </w:p>
        </w:tc>
        <w:tc>
          <w:tcPr>
            <w:tcW w:w="6379" w:type="dxa"/>
          </w:tcPr>
          <w:p w:rsidR="00E73E6C" w:rsidRPr="00CF00D8" w:rsidRDefault="00E73E6C" w:rsidP="00E73E6C">
            <w:pPr>
              <w:tabs>
                <w:tab w:val="left" w:pos="-90"/>
                <w:tab w:val="left" w:pos="0"/>
                <w:tab w:val="left" w:pos="180"/>
              </w:tabs>
              <w:ind w:right="65"/>
              <w:jc w:val="both"/>
              <w:rPr>
                <w:rFonts w:ascii="Arial" w:eastAsia="Times New Roman" w:hAnsi="Arial" w:cs="Arial"/>
                <w:sz w:val="20"/>
                <w:szCs w:val="20"/>
                <w:lang w:val="en-GB"/>
              </w:rPr>
            </w:pPr>
          </w:p>
          <w:p w:rsidR="00714935" w:rsidRPr="000A72A0" w:rsidRDefault="00E73E6C" w:rsidP="004B4BAA">
            <w:pPr>
              <w:pStyle w:val="ListParagraph"/>
              <w:widowControl w:val="0"/>
              <w:numPr>
                <w:ilvl w:val="2"/>
                <w:numId w:val="154"/>
              </w:numPr>
              <w:adjustRightInd w:val="0"/>
              <w:ind w:left="796" w:hanging="796"/>
              <w:jc w:val="both"/>
              <w:textAlignment w:val="baseline"/>
              <w:rPr>
                <w:rFonts w:ascii="Arial" w:eastAsia="Times New Roman" w:hAnsi="Arial" w:cs="Arial"/>
                <w:lang w:val="en-GB"/>
              </w:rPr>
            </w:pPr>
            <w:r w:rsidRPr="000A72A0">
              <w:rPr>
                <w:rFonts w:ascii="Arial" w:eastAsia="Times New Roman" w:hAnsi="Arial" w:cs="Arial"/>
                <w:lang w:val="en-GB"/>
              </w:rPr>
              <w:t xml:space="preserve">Provide data </w:t>
            </w:r>
            <w:r w:rsidR="00714935" w:rsidRPr="000A72A0">
              <w:rPr>
                <w:rFonts w:ascii="Arial" w:eastAsia="Times New Roman" w:hAnsi="Arial" w:cs="Arial"/>
                <w:lang w:val="en-GB"/>
              </w:rPr>
              <w:t>on the staff</w:t>
            </w:r>
            <w:r w:rsidR="007C55F5" w:rsidRPr="007C55F5">
              <w:rPr>
                <w:rFonts w:ascii="Arial" w:eastAsia="Times New Roman" w:hAnsi="Arial" w:cs="Arial"/>
                <w:lang w:val="en-GB"/>
              </w:rPr>
              <w:t>–</w:t>
            </w:r>
            <w:r w:rsidR="00714935" w:rsidRPr="000A72A0">
              <w:rPr>
                <w:rFonts w:ascii="Arial" w:eastAsia="Times New Roman" w:hAnsi="Arial" w:cs="Arial"/>
                <w:lang w:val="en-GB"/>
              </w:rPr>
              <w:t xml:space="preserve">student ratio appropriate to the teaching-learning methods and consistent with the programme requirements. </w:t>
            </w:r>
          </w:p>
          <w:p w:rsidR="00E73E6C" w:rsidRPr="00CF00D8" w:rsidRDefault="00E73E6C" w:rsidP="00E73E6C">
            <w:pPr>
              <w:widowControl w:val="0"/>
              <w:adjustRightInd w:val="0"/>
              <w:ind w:left="885" w:hanging="885"/>
              <w:jc w:val="both"/>
              <w:textAlignment w:val="baseline"/>
              <w:rPr>
                <w:rFonts w:ascii="Arial" w:eastAsia="Times New Roman" w:hAnsi="Arial" w:cs="Arial"/>
                <w:lang w:val="en-GB"/>
              </w:rPr>
            </w:pPr>
          </w:p>
          <w:p w:rsidR="00E73E6C" w:rsidRPr="00CF00D8" w:rsidRDefault="00E73E6C" w:rsidP="00E73E6C">
            <w:pPr>
              <w:rPr>
                <w:lang w:val="en-US"/>
              </w:rPr>
            </w:pPr>
          </w:p>
        </w:tc>
        <w:tc>
          <w:tcPr>
            <w:tcW w:w="4394" w:type="dxa"/>
          </w:tcPr>
          <w:p w:rsidR="00DB5891" w:rsidRPr="00CF00D8" w:rsidRDefault="00DB5891" w:rsidP="00DB5891">
            <w:pPr>
              <w:widowControl w:val="0"/>
              <w:tabs>
                <w:tab w:val="left" w:pos="522"/>
              </w:tabs>
              <w:adjustRightInd w:val="0"/>
              <w:ind w:left="252"/>
              <w:jc w:val="both"/>
              <w:textAlignment w:val="baseline"/>
              <w:rPr>
                <w:rFonts w:ascii="Arial" w:eastAsia="Times New Roman" w:hAnsi="Arial" w:cs="Times New Roman"/>
                <w:lang w:val="en-GB"/>
              </w:rPr>
            </w:pPr>
          </w:p>
          <w:p w:rsidR="00E73E6C" w:rsidRPr="00CF00D8" w:rsidRDefault="00DB5891" w:rsidP="004B4BAA">
            <w:pPr>
              <w:pStyle w:val="ListParagraph"/>
              <w:widowControl w:val="0"/>
              <w:numPr>
                <w:ilvl w:val="3"/>
                <w:numId w:val="88"/>
              </w:numPr>
              <w:adjustRightInd w:val="0"/>
              <w:ind w:left="897" w:hanging="897"/>
              <w:jc w:val="both"/>
              <w:textAlignment w:val="baseline"/>
              <w:rPr>
                <w:lang w:val="en-GB"/>
              </w:rPr>
            </w:pPr>
            <w:r w:rsidRPr="00CF00D8">
              <w:rPr>
                <w:rFonts w:ascii="Arial" w:eastAsia="Times New Roman" w:hAnsi="Arial" w:cs="Times New Roman"/>
                <w:lang w:val="en-GB"/>
              </w:rPr>
              <w:t>Assess the appropriateness of staff</w:t>
            </w:r>
            <w:r w:rsidR="007C55F5" w:rsidRPr="007C55F5">
              <w:rPr>
                <w:rFonts w:ascii="Arial" w:eastAsia="Times New Roman" w:hAnsi="Arial" w:cs="Times New Roman"/>
                <w:lang w:val="en-GB"/>
              </w:rPr>
              <w:t>–</w:t>
            </w:r>
            <w:r w:rsidRPr="00CF00D8">
              <w:rPr>
                <w:rFonts w:ascii="Arial" w:eastAsia="Times New Roman" w:hAnsi="Arial" w:cs="Times New Roman"/>
                <w:lang w:val="en-GB"/>
              </w:rPr>
              <w:t xml:space="preserve">student </w:t>
            </w:r>
            <w:r w:rsidR="002B33AD" w:rsidRPr="00CF00D8">
              <w:rPr>
                <w:rFonts w:ascii="Arial" w:eastAsia="Times New Roman" w:hAnsi="Arial" w:cs="Times New Roman"/>
                <w:lang w:val="en-GB"/>
              </w:rPr>
              <w:t>ratio</w:t>
            </w:r>
            <w:r w:rsidR="002B33AD">
              <w:rPr>
                <w:rFonts w:ascii="Arial" w:eastAsia="Times New Roman" w:hAnsi="Arial" w:cs="Times New Roman"/>
                <w:lang w:val="en-GB"/>
              </w:rPr>
              <w:t xml:space="preserve"> to the programme and the teaching method</w:t>
            </w:r>
            <w:r w:rsidR="00654417">
              <w:rPr>
                <w:rFonts w:ascii="Arial" w:eastAsia="Times New Roman" w:hAnsi="Arial" w:cs="Times New Roman"/>
                <w:lang w:val="en-GB"/>
              </w:rPr>
              <w:t>s</w:t>
            </w:r>
            <w:r w:rsidR="002B33AD">
              <w:rPr>
                <w:rFonts w:ascii="Arial" w:eastAsia="Times New Roman" w:hAnsi="Arial" w:cs="Times New Roman"/>
                <w:lang w:val="en-GB"/>
              </w:rPr>
              <w:t xml:space="preserve"> used.</w:t>
            </w:r>
          </w:p>
          <w:p w:rsidR="00DB5891" w:rsidRPr="00CF00D8" w:rsidRDefault="00DB5891">
            <w:pPr>
              <w:rPr>
                <w:lang w:val="en-US"/>
              </w:rPr>
            </w:pPr>
          </w:p>
        </w:tc>
      </w:tr>
      <w:tr w:rsidR="00E73E6C" w:rsidRPr="00CF00D8" w:rsidTr="006F798E">
        <w:trPr>
          <w:trHeight w:val="1069"/>
        </w:trPr>
        <w:tc>
          <w:tcPr>
            <w:tcW w:w="4112" w:type="dxa"/>
          </w:tcPr>
          <w:p w:rsidR="004E6A74" w:rsidRPr="00CF00D8" w:rsidRDefault="00E73E6C" w:rsidP="007F66BD">
            <w:pPr>
              <w:widowControl w:val="0"/>
              <w:adjustRightInd w:val="0"/>
              <w:ind w:left="460" w:hanging="568"/>
              <w:jc w:val="both"/>
              <w:textAlignment w:val="baseline"/>
              <w:rPr>
                <w:rFonts w:ascii="Arial" w:hAnsi="Arial"/>
              </w:rPr>
            </w:pPr>
            <w:r w:rsidRPr="00CF00D8">
              <w:rPr>
                <w:rFonts w:ascii="Arial" w:hAnsi="Arial"/>
              </w:rPr>
              <w:t xml:space="preserve"> </w:t>
            </w:r>
          </w:p>
          <w:p w:rsidR="00CB4E9F" w:rsidRDefault="00CB4E9F" w:rsidP="007F66BD">
            <w:pPr>
              <w:widowControl w:val="0"/>
              <w:adjustRightInd w:val="0"/>
              <w:ind w:left="460" w:hanging="568"/>
              <w:jc w:val="both"/>
              <w:textAlignment w:val="baseline"/>
              <w:rPr>
                <w:rFonts w:ascii="Arial" w:hAnsi="Arial"/>
              </w:rPr>
            </w:pPr>
          </w:p>
          <w:p w:rsidR="00E73E6C" w:rsidRPr="00CF00D8" w:rsidRDefault="00E73E6C" w:rsidP="004B4BAA">
            <w:pPr>
              <w:widowControl w:val="0"/>
              <w:adjustRightInd w:val="0"/>
              <w:ind w:left="678" w:hanging="720"/>
              <w:jc w:val="both"/>
              <w:textAlignment w:val="baseline"/>
              <w:rPr>
                <w:rFonts w:ascii="Arial" w:hAnsi="Arial"/>
              </w:rPr>
            </w:pPr>
            <w:r w:rsidRPr="00CF00D8">
              <w:rPr>
                <w:rFonts w:ascii="Arial" w:hAnsi="Arial"/>
              </w:rPr>
              <w:t>4.1.4</w:t>
            </w:r>
            <w:r w:rsidR="004B4BAA">
              <w:rPr>
                <w:rFonts w:ascii="Arial" w:hAnsi="Arial"/>
              </w:rPr>
              <w:t xml:space="preserve"> </w:t>
            </w:r>
            <w:r w:rsidRPr="00CF00D8">
              <w:rPr>
                <w:rFonts w:ascii="Arial" w:hAnsi="Arial"/>
              </w:rPr>
              <w:t xml:space="preserve">The department </w:t>
            </w:r>
            <w:r w:rsidRPr="00CF00D8">
              <w:rPr>
                <w:rFonts w:ascii="Arial" w:hAnsi="Arial"/>
                <w:bCs/>
              </w:rPr>
              <w:t xml:space="preserve">must </w:t>
            </w:r>
            <w:r w:rsidRPr="00CF00D8">
              <w:rPr>
                <w:rFonts w:ascii="Arial" w:hAnsi="Arial"/>
              </w:rPr>
              <w:t>have adequate</w:t>
            </w:r>
            <w:r w:rsidR="009B6918">
              <w:rPr>
                <w:rFonts w:ascii="Arial" w:hAnsi="Arial"/>
              </w:rPr>
              <w:t xml:space="preserve"> and qualified</w:t>
            </w:r>
            <w:r w:rsidRPr="00CF00D8">
              <w:rPr>
                <w:rFonts w:ascii="Arial" w:hAnsi="Arial"/>
              </w:rPr>
              <w:t xml:space="preserve"> academic staff responsible for implementing the programme.</w:t>
            </w:r>
          </w:p>
          <w:p w:rsidR="004E6A74" w:rsidRPr="00CF00D8" w:rsidRDefault="005E409C" w:rsidP="007F66BD">
            <w:pPr>
              <w:widowControl w:val="0"/>
              <w:adjustRightInd w:val="0"/>
              <w:ind w:left="460"/>
              <w:jc w:val="both"/>
              <w:textAlignment w:val="baseline"/>
              <w:rPr>
                <w:rFonts w:ascii="Arial" w:hAnsi="Arial"/>
              </w:rPr>
            </w:pPr>
            <w:r w:rsidRPr="00CF00D8">
              <w:rPr>
                <w:rFonts w:ascii="Arial" w:hAnsi="Arial"/>
              </w:rPr>
              <w:t xml:space="preserve"> </w:t>
            </w:r>
          </w:p>
          <w:p w:rsidR="00E73E6C" w:rsidRPr="00CF00D8" w:rsidRDefault="00597718" w:rsidP="004B4BAA">
            <w:pPr>
              <w:widowControl w:val="0"/>
              <w:adjustRightInd w:val="0"/>
              <w:ind w:left="678"/>
              <w:jc w:val="both"/>
              <w:textAlignment w:val="baseline"/>
              <w:rPr>
                <w:rFonts w:ascii="Arial" w:hAnsi="Arial"/>
              </w:rPr>
            </w:pPr>
            <w:r w:rsidRPr="00BF2129">
              <w:rPr>
                <w:rFonts w:ascii="Arial" w:hAnsi="Arial"/>
              </w:rPr>
              <w:t>The expected ratio of full</w:t>
            </w:r>
            <w:r w:rsidR="007C55F5">
              <w:rPr>
                <w:rFonts w:ascii="Arial" w:hAnsi="Arial"/>
              </w:rPr>
              <w:t>-</w:t>
            </w:r>
            <w:r w:rsidRPr="00CF00D8">
              <w:rPr>
                <w:rFonts w:ascii="Arial" w:hAnsi="Arial"/>
              </w:rPr>
              <w:t>time and part</w:t>
            </w:r>
            <w:r w:rsidR="007C55F5">
              <w:rPr>
                <w:rFonts w:ascii="Arial" w:hAnsi="Arial"/>
              </w:rPr>
              <w:t>-</w:t>
            </w:r>
            <w:r w:rsidRPr="00CF00D8">
              <w:rPr>
                <w:rFonts w:ascii="Arial" w:hAnsi="Arial"/>
              </w:rPr>
              <w:t>time academic staff is 60:40</w:t>
            </w:r>
            <w:r w:rsidR="000258DD">
              <w:rPr>
                <w:rStyle w:val="FootnoteReference"/>
                <w:rFonts w:ascii="Arial" w:hAnsi="Arial"/>
              </w:rPr>
              <w:footnoteReference w:id="7"/>
            </w:r>
            <w:r w:rsidRPr="00CF00D8">
              <w:rPr>
                <w:rFonts w:ascii="Arial" w:hAnsi="Arial"/>
              </w:rPr>
              <w:t>.</w:t>
            </w:r>
            <w:r w:rsidR="005E409C" w:rsidRPr="00CF00D8">
              <w:rPr>
                <w:rFonts w:ascii="Arial" w:hAnsi="Arial"/>
              </w:rPr>
              <w:t xml:space="preserve"> </w:t>
            </w:r>
            <w:r w:rsidR="000258DD">
              <w:rPr>
                <w:rFonts w:ascii="Arial" w:hAnsi="Arial"/>
              </w:rPr>
              <w:t xml:space="preserve"> </w:t>
            </w: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jc w:val="both"/>
              <w:textAlignment w:val="baseline"/>
              <w:rPr>
                <w:rFonts w:ascii="Arial" w:hAnsi="Arial"/>
              </w:rPr>
            </w:pPr>
          </w:p>
          <w:p w:rsidR="00E73E6C" w:rsidRPr="00CF00D8" w:rsidRDefault="00E73E6C" w:rsidP="00E73E6C">
            <w:pPr>
              <w:widowControl w:val="0"/>
              <w:adjustRightInd w:val="0"/>
              <w:ind w:left="720"/>
              <w:jc w:val="both"/>
              <w:textAlignment w:val="baseline"/>
              <w:rPr>
                <w:rFonts w:ascii="Arial" w:hAnsi="Arial" w:cs="Arial"/>
              </w:rPr>
            </w:pPr>
          </w:p>
        </w:tc>
        <w:tc>
          <w:tcPr>
            <w:tcW w:w="6379" w:type="dxa"/>
          </w:tcPr>
          <w:p w:rsidR="00617595" w:rsidRDefault="00617595" w:rsidP="00617595">
            <w:pPr>
              <w:widowControl w:val="0"/>
              <w:adjustRightInd w:val="0"/>
              <w:ind w:left="519"/>
              <w:jc w:val="both"/>
              <w:textAlignment w:val="baseline"/>
              <w:rPr>
                <w:rFonts w:ascii="Arial" w:eastAsia="Times New Roman" w:hAnsi="Arial" w:cs="Arial"/>
                <w:b/>
                <w:lang w:val="en-GB"/>
              </w:rPr>
            </w:pPr>
          </w:p>
          <w:p w:rsidR="00040B45" w:rsidRPr="00CF00D8" w:rsidRDefault="00040B45" w:rsidP="00617595">
            <w:pPr>
              <w:widowControl w:val="0"/>
              <w:adjustRightInd w:val="0"/>
              <w:ind w:left="519"/>
              <w:jc w:val="both"/>
              <w:textAlignment w:val="baseline"/>
              <w:rPr>
                <w:rFonts w:ascii="Arial" w:eastAsia="Times New Roman" w:hAnsi="Arial" w:cs="Arial"/>
                <w:b/>
                <w:lang w:val="en-GB"/>
              </w:rPr>
            </w:pPr>
          </w:p>
          <w:p w:rsidR="00617595" w:rsidRDefault="00617595" w:rsidP="004B4BAA">
            <w:pPr>
              <w:widowControl w:val="0"/>
              <w:adjustRightInd w:val="0"/>
              <w:ind w:left="1246" w:hanging="1246"/>
              <w:jc w:val="both"/>
              <w:textAlignment w:val="baseline"/>
              <w:rPr>
                <w:rFonts w:ascii="Arial" w:eastAsia="Times New Roman" w:hAnsi="Arial" w:cs="Arial"/>
                <w:lang w:val="en-GB"/>
              </w:rPr>
            </w:pPr>
            <w:r w:rsidRPr="00CF00D8">
              <w:rPr>
                <w:rFonts w:ascii="Arial" w:eastAsia="Times New Roman" w:hAnsi="Arial" w:cs="Arial"/>
                <w:lang w:val="en-GB"/>
              </w:rPr>
              <w:t>4.1.4</w:t>
            </w:r>
            <w:r w:rsidR="004B4BAA">
              <w:rPr>
                <w:rFonts w:ascii="Arial" w:eastAsia="Times New Roman" w:hAnsi="Arial" w:cs="Arial"/>
                <w:lang w:val="en-GB"/>
              </w:rPr>
              <w:t xml:space="preserve">   </w:t>
            </w:r>
            <w:r w:rsidRPr="00CF00D8">
              <w:rPr>
                <w:rFonts w:ascii="Arial" w:eastAsia="Times New Roman" w:hAnsi="Arial" w:cs="Arial"/>
                <w:lang w:val="en-GB"/>
              </w:rPr>
              <w:t xml:space="preserve">(a) </w:t>
            </w:r>
            <w:r w:rsidR="004B4BAA">
              <w:rPr>
                <w:rFonts w:ascii="Arial" w:eastAsia="Times New Roman" w:hAnsi="Arial" w:cs="Arial"/>
                <w:lang w:val="en-GB"/>
              </w:rPr>
              <w:t xml:space="preserve">  </w:t>
            </w:r>
            <w:r w:rsidRPr="00CF00D8">
              <w:rPr>
                <w:rFonts w:ascii="Arial" w:eastAsia="Times New Roman" w:hAnsi="Arial" w:cs="Arial"/>
                <w:lang w:val="en-GB"/>
              </w:rPr>
              <w:t>Provide summary information on every academic staff involved in conducting the programme</w:t>
            </w:r>
            <w:r w:rsidR="007C55F5">
              <w:rPr>
                <w:rFonts w:ascii="Arial" w:eastAsia="Times New Roman" w:hAnsi="Arial" w:cs="Arial"/>
                <w:lang w:val="en-GB"/>
              </w:rPr>
              <w:t xml:space="preserve"> in Table 5</w:t>
            </w:r>
            <w:r w:rsidR="00E12B87">
              <w:rPr>
                <w:rFonts w:ascii="Arial" w:eastAsia="Times New Roman" w:hAnsi="Arial" w:cs="Arial"/>
                <w:lang w:val="en-GB"/>
              </w:rPr>
              <w:t>.</w:t>
            </w:r>
          </w:p>
          <w:p w:rsidR="00643CA2" w:rsidRPr="00CF00D8" w:rsidRDefault="00643CA2" w:rsidP="007F66BD">
            <w:pPr>
              <w:widowControl w:val="0"/>
              <w:adjustRightInd w:val="0"/>
              <w:ind w:left="885" w:hanging="885"/>
              <w:jc w:val="both"/>
              <w:textAlignment w:val="baseline"/>
              <w:rPr>
                <w:rFonts w:ascii="Arial" w:eastAsia="Times New Roman" w:hAnsi="Arial" w:cs="Arial"/>
                <w:lang w:val="en-GB"/>
              </w:rPr>
            </w:pPr>
          </w:p>
          <w:p w:rsidR="00617595" w:rsidRPr="00CF00D8" w:rsidRDefault="00617595" w:rsidP="00617595">
            <w:pPr>
              <w:tabs>
                <w:tab w:val="num" w:pos="1843"/>
              </w:tabs>
              <w:ind w:left="918" w:hanging="957"/>
              <w:rPr>
                <w:rFonts w:ascii="Arial" w:eastAsia="Times New Roman" w:hAnsi="Arial" w:cs="Times New Roman"/>
                <w:lang w:val="en-GB"/>
              </w:rPr>
            </w:pPr>
            <w:bookmarkStart w:id="31" w:name="OLE_LINK5"/>
            <w:bookmarkStart w:id="32" w:name="OLE_LINK6"/>
            <w:r w:rsidRPr="00CF00D8">
              <w:rPr>
                <w:rFonts w:ascii="Arial" w:eastAsia="Times New Roman" w:hAnsi="Arial" w:cs="Arial"/>
                <w:b/>
                <w:lang w:val="en-GB"/>
              </w:rPr>
              <w:t>Table 5.</w:t>
            </w:r>
            <w:r w:rsidRPr="00CF00D8">
              <w:rPr>
                <w:rFonts w:ascii="Arial" w:eastAsia="Times New Roman" w:hAnsi="Arial" w:cs="Arial"/>
                <w:lang w:val="en-GB"/>
              </w:rPr>
              <w:t xml:space="preserve">  Summary in</w:t>
            </w:r>
            <w:r w:rsidRPr="00CF00D8">
              <w:rPr>
                <w:rFonts w:ascii="Arial" w:eastAsia="Times New Roman" w:hAnsi="Arial" w:cs="Times New Roman"/>
                <w:lang w:val="en-GB"/>
              </w:rPr>
              <w:t>formation on academic staff  involved in the programme</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643"/>
              <w:gridCol w:w="567"/>
              <w:gridCol w:w="445"/>
              <w:gridCol w:w="517"/>
              <w:gridCol w:w="420"/>
              <w:gridCol w:w="574"/>
              <w:gridCol w:w="567"/>
              <w:gridCol w:w="708"/>
              <w:gridCol w:w="426"/>
              <w:gridCol w:w="567"/>
              <w:gridCol w:w="567"/>
            </w:tblGrid>
            <w:tr w:rsidR="00860E22" w:rsidRPr="00CF00D8" w:rsidTr="000A72A0">
              <w:trPr>
                <w:trHeight w:val="334"/>
              </w:trPr>
              <w:tc>
                <w:tcPr>
                  <w:tcW w:w="236" w:type="dxa"/>
                  <w:vMerge w:val="restart"/>
                </w:tcPr>
                <w:bookmarkEnd w:id="31"/>
                <w:bookmarkEnd w:id="32"/>
                <w:p w:rsidR="00DB5891" w:rsidRPr="007C55F5" w:rsidRDefault="007C55F5" w:rsidP="000A72A0">
                  <w:pPr>
                    <w:spacing w:after="0" w:line="240" w:lineRule="auto"/>
                    <w:rPr>
                      <w:rFonts w:ascii="Arial Narrow" w:hAnsi="Arial Narrow" w:cs="Arial"/>
                      <w:sz w:val="10"/>
                      <w:szCs w:val="10"/>
                    </w:rPr>
                  </w:pPr>
                  <w:r w:rsidRPr="007C55F5">
                    <w:rPr>
                      <w:rFonts w:ascii="Arial Narrow" w:hAnsi="Arial Narrow" w:cs="Arial"/>
                      <w:sz w:val="10"/>
                      <w:szCs w:val="10"/>
                    </w:rPr>
                    <w:t>No.</w:t>
                  </w:r>
                </w:p>
              </w:tc>
              <w:tc>
                <w:tcPr>
                  <w:tcW w:w="643" w:type="dxa"/>
                  <w:vMerge w:val="restart"/>
                </w:tcPr>
                <w:p w:rsidR="00DB5891" w:rsidRPr="000A72A0" w:rsidRDefault="00DB5891">
                  <w:pPr>
                    <w:spacing w:after="0" w:line="240" w:lineRule="auto"/>
                    <w:rPr>
                      <w:rFonts w:ascii="Arial Narrow" w:hAnsi="Arial Narrow"/>
                      <w:sz w:val="10"/>
                      <w:szCs w:val="10"/>
                    </w:rPr>
                  </w:pPr>
                  <w:r w:rsidRPr="000A72A0">
                    <w:rPr>
                      <w:rFonts w:ascii="Arial Narrow" w:hAnsi="Arial Narrow"/>
                      <w:sz w:val="10"/>
                      <w:szCs w:val="10"/>
                    </w:rPr>
                    <w:t>Name and designa</w:t>
                  </w:r>
                  <w:r w:rsidR="00860E22">
                    <w:rPr>
                      <w:rFonts w:ascii="Arial Narrow" w:hAnsi="Arial Narrow"/>
                      <w:sz w:val="10"/>
                      <w:szCs w:val="10"/>
                    </w:rPr>
                    <w:t>-</w:t>
                  </w:r>
                  <w:r w:rsidRPr="000A72A0">
                    <w:rPr>
                      <w:rFonts w:ascii="Arial Narrow" w:hAnsi="Arial Narrow"/>
                      <w:sz w:val="10"/>
                      <w:szCs w:val="10"/>
                    </w:rPr>
                    <w:t xml:space="preserve">tion of academic staff </w:t>
                  </w:r>
                </w:p>
                <w:p w:rsidR="00DB5891" w:rsidRPr="00CF00D8" w:rsidRDefault="00DB5891">
                  <w:pPr>
                    <w:spacing w:after="0" w:line="240" w:lineRule="auto"/>
                    <w:rPr>
                      <w:rFonts w:ascii="Arial Narrow" w:hAnsi="Arial Narrow" w:cs="Arial"/>
                      <w:sz w:val="12"/>
                      <w:szCs w:val="12"/>
                    </w:rPr>
                  </w:pPr>
                </w:p>
              </w:tc>
              <w:tc>
                <w:tcPr>
                  <w:tcW w:w="567" w:type="dxa"/>
                  <w:vMerge w:val="restart"/>
                </w:tcPr>
                <w:p w:rsidR="00DB5891" w:rsidRPr="000A72A0" w:rsidRDefault="00DB5891">
                  <w:pPr>
                    <w:spacing w:after="0" w:line="240" w:lineRule="auto"/>
                    <w:rPr>
                      <w:rFonts w:ascii="Arial Narrow" w:hAnsi="Arial Narrow"/>
                      <w:sz w:val="10"/>
                      <w:szCs w:val="10"/>
                    </w:rPr>
                  </w:pPr>
                  <w:r w:rsidRPr="000A72A0">
                    <w:rPr>
                      <w:rFonts w:ascii="Arial Narrow" w:hAnsi="Arial Narrow"/>
                      <w:sz w:val="10"/>
                      <w:szCs w:val="10"/>
                    </w:rPr>
                    <w:t>Appoint</w:t>
                  </w:r>
                  <w:r w:rsidR="00860E22">
                    <w:rPr>
                      <w:rFonts w:ascii="Arial Narrow" w:hAnsi="Arial Narrow"/>
                      <w:sz w:val="10"/>
                      <w:szCs w:val="10"/>
                    </w:rPr>
                    <w:t>-</w:t>
                  </w:r>
                  <w:r w:rsidRPr="000A72A0">
                    <w:rPr>
                      <w:rFonts w:ascii="Arial Narrow" w:hAnsi="Arial Narrow"/>
                      <w:sz w:val="10"/>
                      <w:szCs w:val="10"/>
                    </w:rPr>
                    <w:t>ment status (full-time, part-time, contract, etc.)</w:t>
                  </w:r>
                </w:p>
                <w:p w:rsidR="00DB5891" w:rsidRPr="000A72A0" w:rsidRDefault="00DB5891">
                  <w:pPr>
                    <w:spacing w:after="0" w:line="240" w:lineRule="auto"/>
                    <w:rPr>
                      <w:rFonts w:ascii="Arial Narrow" w:hAnsi="Arial Narrow" w:cs="Arial"/>
                      <w:sz w:val="10"/>
                      <w:szCs w:val="10"/>
                    </w:rPr>
                  </w:pPr>
                </w:p>
              </w:tc>
              <w:tc>
                <w:tcPr>
                  <w:tcW w:w="445" w:type="dxa"/>
                  <w:vMerge w:val="restart"/>
                </w:tcPr>
                <w:p w:rsidR="00DB5891" w:rsidRPr="000A72A0" w:rsidRDefault="00DB5891">
                  <w:pPr>
                    <w:spacing w:after="0" w:line="240" w:lineRule="auto"/>
                    <w:rPr>
                      <w:rFonts w:ascii="Arial Narrow" w:hAnsi="Arial Narrow" w:cs="Arial"/>
                      <w:sz w:val="10"/>
                      <w:szCs w:val="10"/>
                    </w:rPr>
                  </w:pPr>
                  <w:r w:rsidRPr="000A72A0">
                    <w:rPr>
                      <w:rFonts w:ascii="Arial Narrow" w:hAnsi="Arial Narrow" w:cs="Arial"/>
                      <w:sz w:val="10"/>
                      <w:szCs w:val="10"/>
                    </w:rPr>
                    <w:t>Natio</w:t>
                  </w:r>
                  <w:r w:rsidR="007D04ED">
                    <w:rPr>
                      <w:rFonts w:ascii="Arial Narrow" w:hAnsi="Arial Narrow" w:cs="Arial"/>
                      <w:sz w:val="10"/>
                      <w:szCs w:val="10"/>
                    </w:rPr>
                    <w:t>-</w:t>
                  </w:r>
                  <w:r w:rsidRPr="000A72A0">
                    <w:rPr>
                      <w:rFonts w:ascii="Arial Narrow" w:hAnsi="Arial Narrow" w:cs="Arial"/>
                      <w:sz w:val="10"/>
                      <w:szCs w:val="10"/>
                    </w:rPr>
                    <w:t>nality</w:t>
                  </w:r>
                </w:p>
              </w:tc>
              <w:tc>
                <w:tcPr>
                  <w:tcW w:w="517" w:type="dxa"/>
                  <w:vMerge w:val="restart"/>
                </w:tcPr>
                <w:p w:rsidR="00DB5891" w:rsidRPr="000A72A0" w:rsidRDefault="004E6A74">
                  <w:pPr>
                    <w:spacing w:after="0" w:line="240" w:lineRule="auto"/>
                    <w:rPr>
                      <w:rFonts w:ascii="Arial Narrow" w:hAnsi="Arial Narrow" w:cs="Arial"/>
                      <w:sz w:val="10"/>
                      <w:szCs w:val="10"/>
                    </w:rPr>
                  </w:pPr>
                  <w:r w:rsidRPr="000A72A0">
                    <w:rPr>
                      <w:rFonts w:ascii="Arial Narrow" w:hAnsi="Arial Narrow" w:cs="Arial"/>
                      <w:sz w:val="10"/>
                      <w:szCs w:val="10"/>
                    </w:rPr>
                    <w:t>Cours</w:t>
                  </w:r>
                  <w:r w:rsidR="007D04ED">
                    <w:rPr>
                      <w:rFonts w:ascii="Arial Narrow" w:hAnsi="Arial Narrow" w:cs="Arial"/>
                      <w:sz w:val="10"/>
                      <w:szCs w:val="10"/>
                    </w:rPr>
                    <w:t>-</w:t>
                  </w:r>
                  <w:r w:rsidRPr="000A72A0">
                    <w:rPr>
                      <w:rFonts w:ascii="Arial Narrow" w:hAnsi="Arial Narrow" w:cs="Arial"/>
                      <w:sz w:val="10"/>
                      <w:szCs w:val="10"/>
                    </w:rPr>
                    <w:t>es</w:t>
                  </w:r>
                  <w:r w:rsidR="00DB5891" w:rsidRPr="000A72A0">
                    <w:rPr>
                      <w:rFonts w:ascii="Arial Narrow" w:hAnsi="Arial Narrow" w:cs="Arial"/>
                      <w:sz w:val="10"/>
                      <w:szCs w:val="10"/>
                    </w:rPr>
                    <w:t xml:space="preserve"> taught in this programme</w:t>
                  </w:r>
                </w:p>
              </w:tc>
              <w:tc>
                <w:tcPr>
                  <w:tcW w:w="420" w:type="dxa"/>
                  <w:vMerge w:val="restart"/>
                </w:tcPr>
                <w:p w:rsidR="00DB5891" w:rsidRPr="000A72A0" w:rsidRDefault="009447C9">
                  <w:pPr>
                    <w:spacing w:after="0" w:line="240" w:lineRule="auto"/>
                    <w:rPr>
                      <w:rFonts w:ascii="Arial Narrow" w:hAnsi="Arial Narrow" w:cs="Arial"/>
                      <w:sz w:val="10"/>
                      <w:szCs w:val="10"/>
                    </w:rPr>
                  </w:pPr>
                  <w:r w:rsidRPr="000A72A0">
                    <w:rPr>
                      <w:rFonts w:ascii="Arial Narrow" w:hAnsi="Arial Narrow" w:cs="Arial"/>
                      <w:sz w:val="10"/>
                      <w:szCs w:val="10"/>
                    </w:rPr>
                    <w:t>Cour</w:t>
                  </w:r>
                  <w:r w:rsidR="007D04ED">
                    <w:rPr>
                      <w:rFonts w:ascii="Arial Narrow" w:hAnsi="Arial Narrow" w:cs="Arial"/>
                      <w:sz w:val="10"/>
                      <w:szCs w:val="10"/>
                    </w:rPr>
                    <w:t>-</w:t>
                  </w:r>
                  <w:r w:rsidRPr="000A72A0">
                    <w:rPr>
                      <w:rFonts w:ascii="Arial Narrow" w:hAnsi="Arial Narrow" w:cs="Arial"/>
                      <w:sz w:val="10"/>
                      <w:szCs w:val="10"/>
                    </w:rPr>
                    <w:t>ses</w:t>
                  </w:r>
                  <w:r w:rsidR="00DB5891" w:rsidRPr="000A72A0">
                    <w:rPr>
                      <w:rFonts w:ascii="Arial Narrow" w:hAnsi="Arial Narrow" w:cs="Arial"/>
                      <w:sz w:val="10"/>
                      <w:szCs w:val="10"/>
                    </w:rPr>
                    <w:t xml:space="preserve"> taught in other prog</w:t>
                  </w:r>
                  <w:r w:rsidR="007D04ED">
                    <w:rPr>
                      <w:rFonts w:ascii="Arial Narrow" w:hAnsi="Arial Narrow" w:cs="Arial"/>
                      <w:sz w:val="10"/>
                      <w:szCs w:val="10"/>
                    </w:rPr>
                    <w:t>-</w:t>
                  </w:r>
                  <w:r w:rsidR="00DB5891" w:rsidRPr="000A72A0">
                    <w:rPr>
                      <w:rFonts w:ascii="Arial Narrow" w:hAnsi="Arial Narrow" w:cs="Arial"/>
                      <w:sz w:val="10"/>
                      <w:szCs w:val="10"/>
                    </w:rPr>
                    <w:t>ram</w:t>
                  </w:r>
                  <w:r w:rsidR="007D04ED">
                    <w:rPr>
                      <w:rFonts w:ascii="Arial Narrow" w:hAnsi="Arial Narrow" w:cs="Arial"/>
                      <w:sz w:val="10"/>
                      <w:szCs w:val="10"/>
                    </w:rPr>
                    <w:t>-</w:t>
                  </w:r>
                  <w:r w:rsidR="00DB5891" w:rsidRPr="000A72A0">
                    <w:rPr>
                      <w:rFonts w:ascii="Arial Narrow" w:hAnsi="Arial Narrow" w:cs="Arial"/>
                      <w:sz w:val="10"/>
                      <w:szCs w:val="10"/>
                    </w:rPr>
                    <w:t>mes</w:t>
                  </w:r>
                </w:p>
              </w:tc>
              <w:tc>
                <w:tcPr>
                  <w:tcW w:w="1141" w:type="dxa"/>
                  <w:gridSpan w:val="2"/>
                </w:tcPr>
                <w:p w:rsidR="00DB5891" w:rsidRPr="000A72A0" w:rsidRDefault="00DB5891" w:rsidP="000A72A0">
                  <w:pPr>
                    <w:spacing w:after="0" w:line="240" w:lineRule="auto"/>
                    <w:jc w:val="center"/>
                    <w:rPr>
                      <w:rFonts w:ascii="Arial Narrow" w:hAnsi="Arial Narrow" w:cs="Arial"/>
                      <w:sz w:val="10"/>
                      <w:szCs w:val="10"/>
                    </w:rPr>
                  </w:pPr>
                  <w:r w:rsidRPr="000A72A0">
                    <w:rPr>
                      <w:rFonts w:ascii="Arial Narrow" w:hAnsi="Arial Narrow" w:cs="Arial"/>
                      <w:sz w:val="10"/>
                      <w:szCs w:val="10"/>
                    </w:rPr>
                    <w:t>Academic qualifications</w:t>
                  </w:r>
                </w:p>
              </w:tc>
              <w:tc>
                <w:tcPr>
                  <w:tcW w:w="708" w:type="dxa"/>
                  <w:vMerge w:val="restart"/>
                </w:tcPr>
                <w:p w:rsidR="00DB5891" w:rsidRPr="000A72A0" w:rsidRDefault="00DB5891">
                  <w:pPr>
                    <w:spacing w:after="0" w:line="240" w:lineRule="auto"/>
                    <w:rPr>
                      <w:rFonts w:ascii="Arial Narrow" w:hAnsi="Arial Narrow" w:cs="Arial"/>
                      <w:sz w:val="10"/>
                      <w:szCs w:val="10"/>
                    </w:rPr>
                  </w:pPr>
                  <w:r w:rsidRPr="000A72A0">
                    <w:rPr>
                      <w:rFonts w:ascii="Arial Narrow" w:hAnsi="Arial Narrow" w:cs="Arial"/>
                      <w:sz w:val="10"/>
                      <w:szCs w:val="10"/>
                    </w:rPr>
                    <w:t>Research focus areas</w:t>
                  </w:r>
                  <w:r w:rsidR="001677AA" w:rsidRPr="000A72A0">
                    <w:rPr>
                      <w:rFonts w:ascii="Arial Narrow" w:hAnsi="Arial Narrow" w:cs="Arial"/>
                      <w:sz w:val="10"/>
                      <w:szCs w:val="10"/>
                    </w:rPr>
                    <w:t xml:space="preserve">  (Bachelor and above)</w:t>
                  </w:r>
                </w:p>
              </w:tc>
              <w:tc>
                <w:tcPr>
                  <w:tcW w:w="1560" w:type="dxa"/>
                  <w:gridSpan w:val="3"/>
                </w:tcPr>
                <w:p w:rsidR="004E6A74" w:rsidRPr="000A72A0" w:rsidRDefault="004E6A74">
                  <w:pPr>
                    <w:spacing w:after="0" w:line="240" w:lineRule="auto"/>
                    <w:rPr>
                      <w:rFonts w:ascii="Arial Narrow" w:hAnsi="Arial Narrow" w:cs="Arial"/>
                      <w:sz w:val="10"/>
                      <w:szCs w:val="10"/>
                    </w:rPr>
                  </w:pPr>
                </w:p>
                <w:p w:rsidR="00DB5891" w:rsidRPr="000A72A0" w:rsidRDefault="004E6A74" w:rsidP="000A72A0">
                  <w:pPr>
                    <w:spacing w:after="0" w:line="240" w:lineRule="auto"/>
                    <w:jc w:val="center"/>
                    <w:rPr>
                      <w:rFonts w:ascii="Arial Narrow" w:hAnsi="Arial Narrow" w:cs="Arial"/>
                      <w:sz w:val="10"/>
                      <w:szCs w:val="10"/>
                    </w:rPr>
                  </w:pPr>
                  <w:r w:rsidRPr="000A72A0">
                    <w:rPr>
                      <w:rFonts w:ascii="Arial Narrow" w:hAnsi="Arial Narrow" w:cs="Arial"/>
                      <w:sz w:val="10"/>
                      <w:szCs w:val="10"/>
                    </w:rPr>
                    <w:t>Past work experience</w:t>
                  </w:r>
                </w:p>
                <w:p w:rsidR="00DB5891" w:rsidRPr="000A72A0" w:rsidRDefault="00DB5891">
                  <w:pPr>
                    <w:spacing w:after="0" w:line="240" w:lineRule="auto"/>
                    <w:rPr>
                      <w:rFonts w:ascii="Arial Narrow" w:hAnsi="Arial Narrow" w:cs="Arial"/>
                      <w:sz w:val="10"/>
                      <w:szCs w:val="10"/>
                    </w:rPr>
                  </w:pPr>
                </w:p>
              </w:tc>
            </w:tr>
            <w:tr w:rsidR="00860E22" w:rsidRPr="00CF00D8" w:rsidTr="000A72A0">
              <w:trPr>
                <w:trHeight w:val="475"/>
              </w:trPr>
              <w:tc>
                <w:tcPr>
                  <w:tcW w:w="236" w:type="dxa"/>
                  <w:vMerge/>
                </w:tcPr>
                <w:p w:rsidR="00DB5891" w:rsidRPr="00CF00D8" w:rsidRDefault="00DB5891" w:rsidP="000A72A0">
                  <w:pPr>
                    <w:spacing w:after="0" w:line="240" w:lineRule="auto"/>
                    <w:rPr>
                      <w:rFonts w:ascii="Arial Narrow" w:hAnsi="Arial Narrow" w:cs="Arial"/>
                      <w:sz w:val="12"/>
                      <w:szCs w:val="12"/>
                    </w:rPr>
                  </w:pPr>
                </w:p>
              </w:tc>
              <w:tc>
                <w:tcPr>
                  <w:tcW w:w="643" w:type="dxa"/>
                  <w:vMerge/>
                </w:tcPr>
                <w:p w:rsidR="00DB5891" w:rsidRPr="00CF00D8" w:rsidRDefault="00DB5891">
                  <w:pPr>
                    <w:spacing w:after="0" w:line="240" w:lineRule="auto"/>
                    <w:rPr>
                      <w:rFonts w:ascii="Arial Narrow" w:hAnsi="Arial Narrow" w:cs="Arial"/>
                      <w:sz w:val="12"/>
                      <w:szCs w:val="12"/>
                    </w:rPr>
                  </w:pPr>
                </w:p>
              </w:tc>
              <w:tc>
                <w:tcPr>
                  <w:tcW w:w="567" w:type="dxa"/>
                  <w:vMerge/>
                </w:tcPr>
                <w:p w:rsidR="00DB5891" w:rsidRPr="000A72A0" w:rsidRDefault="00DB5891">
                  <w:pPr>
                    <w:spacing w:after="0" w:line="240" w:lineRule="auto"/>
                    <w:rPr>
                      <w:rFonts w:ascii="Arial Narrow" w:hAnsi="Arial Narrow" w:cs="Arial"/>
                      <w:sz w:val="10"/>
                      <w:szCs w:val="10"/>
                    </w:rPr>
                  </w:pPr>
                </w:p>
              </w:tc>
              <w:tc>
                <w:tcPr>
                  <w:tcW w:w="445" w:type="dxa"/>
                  <w:vMerge/>
                </w:tcPr>
                <w:p w:rsidR="00DB5891" w:rsidRPr="000A72A0" w:rsidRDefault="00DB5891">
                  <w:pPr>
                    <w:spacing w:after="0" w:line="240" w:lineRule="auto"/>
                    <w:rPr>
                      <w:rFonts w:ascii="Arial Narrow" w:hAnsi="Arial Narrow" w:cs="Arial"/>
                      <w:sz w:val="10"/>
                      <w:szCs w:val="10"/>
                    </w:rPr>
                  </w:pPr>
                </w:p>
              </w:tc>
              <w:tc>
                <w:tcPr>
                  <w:tcW w:w="517" w:type="dxa"/>
                  <w:vMerge/>
                </w:tcPr>
                <w:p w:rsidR="00DB5891" w:rsidRPr="000A72A0" w:rsidRDefault="00DB5891">
                  <w:pPr>
                    <w:spacing w:after="0" w:line="240" w:lineRule="auto"/>
                    <w:rPr>
                      <w:rFonts w:ascii="Arial Narrow" w:hAnsi="Arial Narrow" w:cs="Arial"/>
                      <w:sz w:val="10"/>
                      <w:szCs w:val="10"/>
                    </w:rPr>
                  </w:pPr>
                </w:p>
              </w:tc>
              <w:tc>
                <w:tcPr>
                  <w:tcW w:w="420" w:type="dxa"/>
                  <w:vMerge/>
                </w:tcPr>
                <w:p w:rsidR="00DB5891" w:rsidRPr="000A72A0" w:rsidRDefault="00DB5891">
                  <w:pPr>
                    <w:spacing w:after="0" w:line="240" w:lineRule="auto"/>
                    <w:rPr>
                      <w:rFonts w:ascii="Arial Narrow" w:hAnsi="Arial Narrow" w:cs="Arial"/>
                      <w:sz w:val="10"/>
                      <w:szCs w:val="10"/>
                    </w:rPr>
                  </w:pPr>
                </w:p>
              </w:tc>
              <w:tc>
                <w:tcPr>
                  <w:tcW w:w="574" w:type="dxa"/>
                </w:tcPr>
                <w:p w:rsidR="00DB5891" w:rsidRPr="000A72A0" w:rsidRDefault="00DB5891">
                  <w:pPr>
                    <w:spacing w:after="0" w:line="240" w:lineRule="auto"/>
                    <w:rPr>
                      <w:rFonts w:ascii="Arial Narrow" w:hAnsi="Arial Narrow" w:cs="Arial"/>
                      <w:sz w:val="10"/>
                      <w:szCs w:val="10"/>
                    </w:rPr>
                  </w:pPr>
                  <w:r w:rsidRPr="000A72A0">
                    <w:rPr>
                      <w:rFonts w:ascii="Arial Narrow" w:hAnsi="Arial Narrow" w:cs="Arial"/>
                      <w:sz w:val="10"/>
                      <w:szCs w:val="10"/>
                    </w:rPr>
                    <w:t>Quallifi</w:t>
                  </w:r>
                  <w:r w:rsidR="00860E22">
                    <w:rPr>
                      <w:rFonts w:ascii="Arial Narrow" w:hAnsi="Arial Narrow" w:cs="Arial"/>
                      <w:sz w:val="10"/>
                      <w:szCs w:val="10"/>
                    </w:rPr>
                    <w:t>-</w:t>
                  </w:r>
                  <w:r w:rsidRPr="000A72A0">
                    <w:rPr>
                      <w:rFonts w:ascii="Arial Narrow" w:hAnsi="Arial Narrow" w:cs="Arial"/>
                      <w:sz w:val="10"/>
                      <w:szCs w:val="10"/>
                    </w:rPr>
                    <w:t>cations, Field of Speciali</w:t>
                  </w:r>
                  <w:r w:rsidR="00860E22">
                    <w:rPr>
                      <w:rFonts w:ascii="Arial Narrow" w:hAnsi="Arial Narrow" w:cs="Arial"/>
                      <w:sz w:val="10"/>
                      <w:szCs w:val="10"/>
                    </w:rPr>
                    <w:t>-</w:t>
                  </w:r>
                  <w:r w:rsidRPr="000A72A0">
                    <w:rPr>
                      <w:rFonts w:ascii="Arial Narrow" w:hAnsi="Arial Narrow" w:cs="Arial"/>
                      <w:sz w:val="10"/>
                      <w:szCs w:val="10"/>
                    </w:rPr>
                    <w:t>sation, Year of Award</w:t>
                  </w:r>
                </w:p>
              </w:tc>
              <w:tc>
                <w:tcPr>
                  <w:tcW w:w="567" w:type="dxa"/>
                </w:tcPr>
                <w:p w:rsidR="00DB5891" w:rsidRPr="000A72A0" w:rsidRDefault="00DB5891">
                  <w:pPr>
                    <w:spacing w:after="0" w:line="240" w:lineRule="auto"/>
                    <w:rPr>
                      <w:rFonts w:ascii="Arial Narrow" w:hAnsi="Arial Narrow" w:cs="Arial"/>
                      <w:sz w:val="10"/>
                      <w:szCs w:val="10"/>
                    </w:rPr>
                  </w:pPr>
                  <w:r w:rsidRPr="000A72A0">
                    <w:rPr>
                      <w:rFonts w:ascii="Arial Narrow" w:hAnsi="Arial Narrow" w:cs="Arial"/>
                      <w:sz w:val="10"/>
                      <w:szCs w:val="10"/>
                    </w:rPr>
                    <w:t>Name of Awarding Institut</w:t>
                  </w:r>
                  <w:r w:rsidR="007D04ED">
                    <w:rPr>
                      <w:rFonts w:ascii="Arial Narrow" w:hAnsi="Arial Narrow" w:cs="Arial"/>
                      <w:sz w:val="10"/>
                      <w:szCs w:val="10"/>
                    </w:rPr>
                    <w:t>-</w:t>
                  </w:r>
                  <w:r w:rsidRPr="000A72A0">
                    <w:rPr>
                      <w:rFonts w:ascii="Arial Narrow" w:hAnsi="Arial Narrow" w:cs="Arial"/>
                      <w:sz w:val="10"/>
                      <w:szCs w:val="10"/>
                    </w:rPr>
                    <w:t>ion and country</w:t>
                  </w:r>
                </w:p>
              </w:tc>
              <w:tc>
                <w:tcPr>
                  <w:tcW w:w="708" w:type="dxa"/>
                  <w:vMerge/>
                </w:tcPr>
                <w:p w:rsidR="00DB5891" w:rsidRPr="000A72A0" w:rsidRDefault="00DB5891">
                  <w:pPr>
                    <w:spacing w:after="0" w:line="240" w:lineRule="auto"/>
                    <w:rPr>
                      <w:rFonts w:ascii="Arial Narrow" w:hAnsi="Arial Narrow" w:cs="Arial"/>
                      <w:sz w:val="10"/>
                      <w:szCs w:val="10"/>
                    </w:rPr>
                  </w:pPr>
                </w:p>
              </w:tc>
              <w:tc>
                <w:tcPr>
                  <w:tcW w:w="426" w:type="dxa"/>
                </w:tcPr>
                <w:p w:rsidR="00DB5891" w:rsidRPr="000A72A0" w:rsidRDefault="00DB5891">
                  <w:pPr>
                    <w:spacing w:after="0" w:line="240" w:lineRule="auto"/>
                    <w:rPr>
                      <w:rFonts w:ascii="Arial Narrow" w:hAnsi="Arial Narrow" w:cs="Arial"/>
                      <w:sz w:val="10"/>
                      <w:szCs w:val="10"/>
                    </w:rPr>
                  </w:pPr>
                  <w:r w:rsidRPr="000A72A0">
                    <w:rPr>
                      <w:rFonts w:ascii="Arial Narrow" w:hAnsi="Arial Narrow" w:cs="Arial"/>
                      <w:sz w:val="10"/>
                      <w:szCs w:val="10"/>
                    </w:rPr>
                    <w:t>Posi-tions held</w:t>
                  </w:r>
                </w:p>
              </w:tc>
              <w:tc>
                <w:tcPr>
                  <w:tcW w:w="567" w:type="dxa"/>
                </w:tcPr>
                <w:p w:rsidR="00DB5891" w:rsidRPr="000A72A0" w:rsidRDefault="00DB5891">
                  <w:pPr>
                    <w:spacing w:after="0" w:line="240" w:lineRule="auto"/>
                    <w:rPr>
                      <w:rFonts w:ascii="Arial Narrow" w:hAnsi="Arial Narrow" w:cs="Arial"/>
                      <w:sz w:val="10"/>
                      <w:szCs w:val="10"/>
                    </w:rPr>
                  </w:pPr>
                  <w:r w:rsidRPr="000A72A0">
                    <w:rPr>
                      <w:rFonts w:ascii="Arial Narrow" w:hAnsi="Arial Narrow" w:cs="Arial"/>
                      <w:sz w:val="10"/>
                      <w:szCs w:val="10"/>
                    </w:rPr>
                    <w:t>Emplo-yer</w:t>
                  </w:r>
                </w:p>
              </w:tc>
              <w:tc>
                <w:tcPr>
                  <w:tcW w:w="567" w:type="dxa"/>
                </w:tcPr>
                <w:p w:rsidR="00DB5891" w:rsidRPr="000A72A0" w:rsidRDefault="00DB5891">
                  <w:pPr>
                    <w:spacing w:after="0" w:line="240" w:lineRule="auto"/>
                    <w:rPr>
                      <w:rFonts w:ascii="Arial Narrow" w:hAnsi="Arial Narrow" w:cs="Arial"/>
                      <w:sz w:val="10"/>
                      <w:szCs w:val="10"/>
                    </w:rPr>
                  </w:pPr>
                  <w:r w:rsidRPr="000A72A0">
                    <w:rPr>
                      <w:rFonts w:ascii="Arial Narrow" w:hAnsi="Arial Narrow" w:cs="Arial"/>
                      <w:sz w:val="10"/>
                      <w:szCs w:val="10"/>
                    </w:rPr>
                    <w:t>Years of Service (Start and End)</w:t>
                  </w:r>
                </w:p>
              </w:tc>
            </w:tr>
            <w:tr w:rsidR="00860E22" w:rsidRPr="00CF00D8" w:rsidTr="000A72A0">
              <w:trPr>
                <w:trHeight w:val="130"/>
              </w:trPr>
              <w:tc>
                <w:tcPr>
                  <w:tcW w:w="236" w:type="dxa"/>
                </w:tcPr>
                <w:p w:rsidR="00DB5891" w:rsidRPr="000A72A0" w:rsidRDefault="00DB5891" w:rsidP="00DB5891">
                  <w:pPr>
                    <w:spacing w:after="0" w:line="240" w:lineRule="auto"/>
                    <w:rPr>
                      <w:rFonts w:ascii="Arial Narrow" w:hAnsi="Arial Narrow" w:cs="Arial"/>
                      <w:sz w:val="10"/>
                      <w:szCs w:val="10"/>
                    </w:rPr>
                  </w:pPr>
                  <w:r w:rsidRPr="000A72A0">
                    <w:rPr>
                      <w:rFonts w:ascii="Arial Narrow" w:hAnsi="Arial Narrow" w:cs="Arial"/>
                      <w:sz w:val="10"/>
                      <w:szCs w:val="10"/>
                    </w:rPr>
                    <w:t>1</w:t>
                  </w:r>
                </w:p>
              </w:tc>
              <w:tc>
                <w:tcPr>
                  <w:tcW w:w="643"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445" w:type="dxa"/>
                </w:tcPr>
                <w:p w:rsidR="00DB5891" w:rsidRPr="00CF00D8" w:rsidRDefault="00DB5891" w:rsidP="00DB5891">
                  <w:pPr>
                    <w:spacing w:after="0" w:line="240" w:lineRule="auto"/>
                    <w:rPr>
                      <w:rFonts w:ascii="Arial Narrow" w:hAnsi="Arial Narrow" w:cs="Arial"/>
                      <w:sz w:val="12"/>
                      <w:szCs w:val="12"/>
                    </w:rPr>
                  </w:pPr>
                </w:p>
              </w:tc>
              <w:tc>
                <w:tcPr>
                  <w:tcW w:w="517" w:type="dxa"/>
                </w:tcPr>
                <w:p w:rsidR="00DB5891" w:rsidRPr="00CF00D8" w:rsidRDefault="00DB5891" w:rsidP="00DB5891">
                  <w:pPr>
                    <w:spacing w:after="0" w:line="240" w:lineRule="auto"/>
                    <w:rPr>
                      <w:rFonts w:ascii="Arial Narrow" w:hAnsi="Arial Narrow" w:cs="Arial"/>
                      <w:sz w:val="12"/>
                      <w:szCs w:val="12"/>
                    </w:rPr>
                  </w:pPr>
                </w:p>
              </w:tc>
              <w:tc>
                <w:tcPr>
                  <w:tcW w:w="420" w:type="dxa"/>
                </w:tcPr>
                <w:p w:rsidR="00DB5891" w:rsidRPr="00CF00D8" w:rsidRDefault="00DB5891" w:rsidP="00DB5891">
                  <w:pPr>
                    <w:spacing w:after="0" w:line="240" w:lineRule="auto"/>
                    <w:rPr>
                      <w:rFonts w:ascii="Arial Narrow" w:hAnsi="Arial Narrow" w:cs="Arial"/>
                      <w:sz w:val="12"/>
                      <w:szCs w:val="12"/>
                    </w:rPr>
                  </w:pPr>
                </w:p>
              </w:tc>
              <w:tc>
                <w:tcPr>
                  <w:tcW w:w="574"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708" w:type="dxa"/>
                </w:tcPr>
                <w:p w:rsidR="00DB5891" w:rsidRPr="00CF00D8" w:rsidRDefault="00DB5891" w:rsidP="00DB5891">
                  <w:pPr>
                    <w:spacing w:after="0" w:line="240" w:lineRule="auto"/>
                    <w:rPr>
                      <w:rFonts w:ascii="Arial Narrow" w:hAnsi="Arial Narrow" w:cs="Arial"/>
                      <w:sz w:val="12"/>
                      <w:szCs w:val="12"/>
                    </w:rPr>
                  </w:pPr>
                </w:p>
              </w:tc>
              <w:tc>
                <w:tcPr>
                  <w:tcW w:w="426"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r>
            <w:tr w:rsidR="00860E22" w:rsidRPr="00CF00D8" w:rsidTr="000A72A0">
              <w:trPr>
                <w:trHeight w:val="132"/>
              </w:trPr>
              <w:tc>
                <w:tcPr>
                  <w:tcW w:w="236" w:type="dxa"/>
                </w:tcPr>
                <w:p w:rsidR="00DB5891" w:rsidRPr="000A72A0" w:rsidRDefault="00DB5891" w:rsidP="00DB5891">
                  <w:pPr>
                    <w:spacing w:after="0" w:line="240" w:lineRule="auto"/>
                    <w:rPr>
                      <w:rFonts w:ascii="Arial Narrow" w:hAnsi="Arial Narrow" w:cs="Arial"/>
                      <w:sz w:val="10"/>
                      <w:szCs w:val="10"/>
                    </w:rPr>
                  </w:pPr>
                  <w:r w:rsidRPr="000A72A0">
                    <w:rPr>
                      <w:rFonts w:ascii="Arial Narrow" w:hAnsi="Arial Narrow" w:cs="Arial"/>
                      <w:sz w:val="10"/>
                      <w:szCs w:val="10"/>
                    </w:rPr>
                    <w:t>2</w:t>
                  </w:r>
                </w:p>
              </w:tc>
              <w:tc>
                <w:tcPr>
                  <w:tcW w:w="643"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445" w:type="dxa"/>
                </w:tcPr>
                <w:p w:rsidR="00DB5891" w:rsidRPr="00CF00D8" w:rsidRDefault="00DB5891" w:rsidP="00DB5891">
                  <w:pPr>
                    <w:spacing w:after="0" w:line="240" w:lineRule="auto"/>
                    <w:rPr>
                      <w:rFonts w:ascii="Arial Narrow" w:hAnsi="Arial Narrow" w:cs="Arial"/>
                      <w:sz w:val="12"/>
                      <w:szCs w:val="12"/>
                    </w:rPr>
                  </w:pPr>
                </w:p>
              </w:tc>
              <w:tc>
                <w:tcPr>
                  <w:tcW w:w="517" w:type="dxa"/>
                </w:tcPr>
                <w:p w:rsidR="00DB5891" w:rsidRPr="00CF00D8" w:rsidRDefault="00DB5891" w:rsidP="00DB5891">
                  <w:pPr>
                    <w:spacing w:after="0" w:line="240" w:lineRule="auto"/>
                    <w:rPr>
                      <w:rFonts w:ascii="Arial Narrow" w:hAnsi="Arial Narrow" w:cs="Arial"/>
                      <w:sz w:val="12"/>
                      <w:szCs w:val="12"/>
                    </w:rPr>
                  </w:pPr>
                </w:p>
              </w:tc>
              <w:tc>
                <w:tcPr>
                  <w:tcW w:w="420" w:type="dxa"/>
                </w:tcPr>
                <w:p w:rsidR="00DB5891" w:rsidRPr="00CF00D8" w:rsidRDefault="00DB5891" w:rsidP="00DB5891">
                  <w:pPr>
                    <w:spacing w:after="0" w:line="240" w:lineRule="auto"/>
                    <w:rPr>
                      <w:rFonts w:ascii="Arial Narrow" w:hAnsi="Arial Narrow" w:cs="Arial"/>
                      <w:sz w:val="12"/>
                      <w:szCs w:val="12"/>
                    </w:rPr>
                  </w:pPr>
                </w:p>
              </w:tc>
              <w:tc>
                <w:tcPr>
                  <w:tcW w:w="574"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708" w:type="dxa"/>
                </w:tcPr>
                <w:p w:rsidR="00DB5891" w:rsidRPr="00CF00D8" w:rsidRDefault="00DB5891" w:rsidP="00DB5891">
                  <w:pPr>
                    <w:spacing w:after="0" w:line="240" w:lineRule="auto"/>
                    <w:rPr>
                      <w:rFonts w:ascii="Arial Narrow" w:hAnsi="Arial Narrow" w:cs="Arial"/>
                      <w:sz w:val="12"/>
                      <w:szCs w:val="12"/>
                    </w:rPr>
                  </w:pPr>
                </w:p>
              </w:tc>
              <w:tc>
                <w:tcPr>
                  <w:tcW w:w="426"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r>
            <w:tr w:rsidR="00860E22" w:rsidRPr="00CF00D8" w:rsidTr="000A72A0">
              <w:trPr>
                <w:trHeight w:val="133"/>
              </w:trPr>
              <w:tc>
                <w:tcPr>
                  <w:tcW w:w="236" w:type="dxa"/>
                </w:tcPr>
                <w:p w:rsidR="00DB5891" w:rsidRPr="000A72A0" w:rsidRDefault="00DB5891" w:rsidP="00DB5891">
                  <w:pPr>
                    <w:spacing w:after="0" w:line="240" w:lineRule="auto"/>
                    <w:rPr>
                      <w:rFonts w:ascii="Arial Narrow" w:hAnsi="Arial Narrow" w:cs="Arial"/>
                      <w:sz w:val="10"/>
                      <w:szCs w:val="10"/>
                    </w:rPr>
                  </w:pPr>
                  <w:r w:rsidRPr="000A72A0">
                    <w:rPr>
                      <w:rFonts w:ascii="Arial Narrow" w:hAnsi="Arial Narrow" w:cs="Arial"/>
                      <w:sz w:val="10"/>
                      <w:szCs w:val="10"/>
                    </w:rPr>
                    <w:t>3</w:t>
                  </w:r>
                </w:p>
              </w:tc>
              <w:tc>
                <w:tcPr>
                  <w:tcW w:w="643"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445" w:type="dxa"/>
                </w:tcPr>
                <w:p w:rsidR="00DB5891" w:rsidRPr="00CF00D8" w:rsidRDefault="00DB5891" w:rsidP="00DB5891">
                  <w:pPr>
                    <w:spacing w:after="0" w:line="240" w:lineRule="auto"/>
                    <w:rPr>
                      <w:rFonts w:ascii="Arial Narrow" w:hAnsi="Arial Narrow" w:cs="Arial"/>
                      <w:sz w:val="12"/>
                      <w:szCs w:val="12"/>
                    </w:rPr>
                  </w:pPr>
                </w:p>
              </w:tc>
              <w:tc>
                <w:tcPr>
                  <w:tcW w:w="517" w:type="dxa"/>
                </w:tcPr>
                <w:p w:rsidR="00DB5891" w:rsidRPr="00CF00D8" w:rsidRDefault="00DB5891" w:rsidP="00DB5891">
                  <w:pPr>
                    <w:spacing w:after="0" w:line="240" w:lineRule="auto"/>
                    <w:rPr>
                      <w:rFonts w:ascii="Arial Narrow" w:hAnsi="Arial Narrow" w:cs="Arial"/>
                      <w:sz w:val="12"/>
                      <w:szCs w:val="12"/>
                    </w:rPr>
                  </w:pPr>
                </w:p>
              </w:tc>
              <w:tc>
                <w:tcPr>
                  <w:tcW w:w="420" w:type="dxa"/>
                </w:tcPr>
                <w:p w:rsidR="00DB5891" w:rsidRPr="00CF00D8" w:rsidRDefault="00DB5891" w:rsidP="00DB5891">
                  <w:pPr>
                    <w:spacing w:after="0" w:line="240" w:lineRule="auto"/>
                    <w:rPr>
                      <w:rFonts w:ascii="Arial Narrow" w:hAnsi="Arial Narrow" w:cs="Arial"/>
                      <w:sz w:val="12"/>
                      <w:szCs w:val="12"/>
                    </w:rPr>
                  </w:pPr>
                </w:p>
              </w:tc>
              <w:tc>
                <w:tcPr>
                  <w:tcW w:w="574"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708" w:type="dxa"/>
                </w:tcPr>
                <w:p w:rsidR="00DB5891" w:rsidRPr="00CF00D8" w:rsidRDefault="00DB5891" w:rsidP="00DB5891">
                  <w:pPr>
                    <w:spacing w:after="0" w:line="240" w:lineRule="auto"/>
                    <w:rPr>
                      <w:rFonts w:ascii="Arial Narrow" w:hAnsi="Arial Narrow" w:cs="Arial"/>
                      <w:sz w:val="12"/>
                      <w:szCs w:val="12"/>
                    </w:rPr>
                  </w:pPr>
                </w:p>
              </w:tc>
              <w:tc>
                <w:tcPr>
                  <w:tcW w:w="426"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r>
            <w:tr w:rsidR="00860E22" w:rsidRPr="00CF00D8" w:rsidTr="000A72A0">
              <w:trPr>
                <w:trHeight w:val="121"/>
              </w:trPr>
              <w:tc>
                <w:tcPr>
                  <w:tcW w:w="236" w:type="dxa"/>
                </w:tcPr>
                <w:p w:rsidR="00DB5891" w:rsidRPr="000A72A0" w:rsidRDefault="00DB5891" w:rsidP="00DB5891">
                  <w:pPr>
                    <w:spacing w:after="0"/>
                    <w:rPr>
                      <w:rFonts w:ascii="Arial Narrow" w:hAnsi="Arial Narrow" w:cs="Arial"/>
                      <w:sz w:val="10"/>
                      <w:szCs w:val="10"/>
                    </w:rPr>
                  </w:pPr>
                  <w:r w:rsidRPr="000A72A0">
                    <w:rPr>
                      <w:rFonts w:ascii="Arial Narrow" w:hAnsi="Arial Narrow" w:cs="Arial"/>
                      <w:sz w:val="10"/>
                      <w:szCs w:val="10"/>
                    </w:rPr>
                    <w:t>4</w:t>
                  </w:r>
                </w:p>
              </w:tc>
              <w:tc>
                <w:tcPr>
                  <w:tcW w:w="643"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445" w:type="dxa"/>
                </w:tcPr>
                <w:p w:rsidR="00DB5891" w:rsidRPr="00CF00D8" w:rsidRDefault="00DB5891" w:rsidP="00DB5891">
                  <w:pPr>
                    <w:spacing w:after="0" w:line="240" w:lineRule="auto"/>
                    <w:rPr>
                      <w:rFonts w:ascii="Arial Narrow" w:hAnsi="Arial Narrow" w:cs="Arial"/>
                      <w:sz w:val="12"/>
                      <w:szCs w:val="12"/>
                    </w:rPr>
                  </w:pPr>
                </w:p>
              </w:tc>
              <w:tc>
                <w:tcPr>
                  <w:tcW w:w="517" w:type="dxa"/>
                </w:tcPr>
                <w:p w:rsidR="00DB5891" w:rsidRPr="00CF00D8" w:rsidRDefault="00DB5891" w:rsidP="00DB5891">
                  <w:pPr>
                    <w:spacing w:after="0" w:line="240" w:lineRule="auto"/>
                    <w:rPr>
                      <w:rFonts w:ascii="Arial Narrow" w:hAnsi="Arial Narrow" w:cs="Arial"/>
                      <w:sz w:val="12"/>
                      <w:szCs w:val="12"/>
                    </w:rPr>
                  </w:pPr>
                </w:p>
              </w:tc>
              <w:tc>
                <w:tcPr>
                  <w:tcW w:w="420" w:type="dxa"/>
                </w:tcPr>
                <w:p w:rsidR="00DB5891" w:rsidRPr="00CF00D8" w:rsidRDefault="00DB5891" w:rsidP="00DB5891">
                  <w:pPr>
                    <w:spacing w:after="0" w:line="240" w:lineRule="auto"/>
                    <w:rPr>
                      <w:rFonts w:ascii="Arial Narrow" w:hAnsi="Arial Narrow" w:cs="Arial"/>
                      <w:sz w:val="12"/>
                      <w:szCs w:val="12"/>
                    </w:rPr>
                  </w:pPr>
                </w:p>
              </w:tc>
              <w:tc>
                <w:tcPr>
                  <w:tcW w:w="574"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708" w:type="dxa"/>
                </w:tcPr>
                <w:p w:rsidR="00DB5891" w:rsidRPr="00CF00D8" w:rsidRDefault="00DB5891" w:rsidP="00DB5891">
                  <w:pPr>
                    <w:spacing w:after="0" w:line="240" w:lineRule="auto"/>
                    <w:rPr>
                      <w:rFonts w:ascii="Arial Narrow" w:hAnsi="Arial Narrow" w:cs="Arial"/>
                      <w:sz w:val="12"/>
                      <w:szCs w:val="12"/>
                    </w:rPr>
                  </w:pPr>
                </w:p>
              </w:tc>
              <w:tc>
                <w:tcPr>
                  <w:tcW w:w="426"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c>
                <w:tcPr>
                  <w:tcW w:w="567" w:type="dxa"/>
                </w:tcPr>
                <w:p w:rsidR="00DB5891" w:rsidRPr="00CF00D8" w:rsidRDefault="00DB5891" w:rsidP="00DB5891">
                  <w:pPr>
                    <w:spacing w:after="0" w:line="240" w:lineRule="auto"/>
                    <w:rPr>
                      <w:rFonts w:ascii="Arial Narrow" w:hAnsi="Arial Narrow" w:cs="Arial"/>
                      <w:sz w:val="12"/>
                      <w:szCs w:val="12"/>
                    </w:rPr>
                  </w:pPr>
                </w:p>
              </w:tc>
            </w:tr>
          </w:tbl>
          <w:p w:rsidR="00617595" w:rsidRPr="00CF00D8" w:rsidRDefault="00617595" w:rsidP="00617595">
            <w:pPr>
              <w:tabs>
                <w:tab w:val="num" w:pos="1843"/>
              </w:tabs>
              <w:rPr>
                <w:rFonts w:ascii="Arial" w:eastAsia="Times New Roman" w:hAnsi="Arial" w:cs="Times New Roman"/>
                <w:lang w:val="en-GB"/>
              </w:rPr>
            </w:pPr>
          </w:p>
          <w:p w:rsidR="00617595" w:rsidRPr="00CF00D8" w:rsidRDefault="005724C7" w:rsidP="004B4BAA">
            <w:pPr>
              <w:widowControl w:val="0"/>
              <w:adjustRightInd w:val="0"/>
              <w:ind w:left="1246" w:hanging="1246"/>
              <w:jc w:val="both"/>
              <w:textAlignment w:val="baseline"/>
              <w:rPr>
                <w:rFonts w:ascii="Arial" w:eastAsia="Times New Roman" w:hAnsi="Arial" w:cs="Times New Roman"/>
                <w:lang w:val="en-GB"/>
              </w:rPr>
            </w:pPr>
            <w:r w:rsidRPr="00CF00D8">
              <w:rPr>
                <w:rFonts w:ascii="Arial" w:eastAsia="Times New Roman" w:hAnsi="Arial" w:cs="Times New Roman"/>
                <w:lang w:val="en-GB"/>
              </w:rPr>
              <w:lastRenderedPageBreak/>
              <w:t xml:space="preserve">        </w:t>
            </w:r>
            <w:r w:rsidR="004B4BAA">
              <w:rPr>
                <w:rFonts w:ascii="Arial" w:eastAsia="Times New Roman" w:hAnsi="Arial" w:cs="Times New Roman"/>
                <w:lang w:val="en-GB"/>
              </w:rPr>
              <w:t xml:space="preserve">   </w:t>
            </w:r>
            <w:r w:rsidR="00617595" w:rsidRPr="00CF00D8">
              <w:rPr>
                <w:rFonts w:ascii="Arial" w:eastAsia="Times New Roman" w:hAnsi="Arial" w:cs="Times New Roman"/>
                <w:lang w:val="en-GB"/>
              </w:rPr>
              <w:t xml:space="preserve">(b) </w:t>
            </w:r>
            <w:r w:rsidR="005D517D" w:rsidRPr="00CF00D8">
              <w:rPr>
                <w:rFonts w:ascii="Arial" w:eastAsia="Times New Roman" w:hAnsi="Arial" w:cs="Times New Roman"/>
                <w:lang w:val="en-GB"/>
              </w:rPr>
              <w:t xml:space="preserve"> </w:t>
            </w:r>
            <w:r w:rsidR="004B4BAA">
              <w:rPr>
                <w:rFonts w:ascii="Arial" w:eastAsia="Times New Roman" w:hAnsi="Arial" w:cs="Times New Roman"/>
                <w:lang w:val="en-GB"/>
              </w:rPr>
              <w:t xml:space="preserve"> </w:t>
            </w:r>
            <w:r w:rsidR="00617595" w:rsidRPr="00CF00D8">
              <w:rPr>
                <w:rFonts w:ascii="Arial" w:eastAsia="Times New Roman" w:hAnsi="Arial" w:cs="Times New Roman"/>
                <w:lang w:val="en-GB"/>
              </w:rPr>
              <w:t>Provide Curriculum Vitae of each academic staff teaching in this programme containing the following:</w:t>
            </w:r>
          </w:p>
          <w:p w:rsidR="00DD696E" w:rsidRDefault="00DD696E" w:rsidP="00CB4E9F">
            <w:pPr>
              <w:widowControl w:val="0"/>
              <w:adjustRightInd w:val="0"/>
              <w:ind w:left="885" w:right="1512"/>
              <w:jc w:val="both"/>
              <w:textAlignment w:val="baseline"/>
              <w:rPr>
                <w:rFonts w:ascii="Arial" w:eastAsia="Times New Roman" w:hAnsi="Arial" w:cs="Times New Roman"/>
                <w:lang w:val="en-GB"/>
              </w:rPr>
            </w:pPr>
          </w:p>
          <w:p w:rsidR="00617595" w:rsidRPr="00CF00D8" w:rsidRDefault="00617595" w:rsidP="00910A28">
            <w:pPr>
              <w:widowControl w:val="0"/>
              <w:numPr>
                <w:ilvl w:val="0"/>
                <w:numId w:val="40"/>
              </w:numPr>
              <w:adjustRightInd w:val="0"/>
              <w:ind w:left="1336" w:right="1512"/>
              <w:jc w:val="both"/>
              <w:textAlignment w:val="baseline"/>
              <w:rPr>
                <w:rFonts w:ascii="Arial" w:eastAsia="Times New Roman" w:hAnsi="Arial" w:cs="Times New Roman"/>
                <w:lang w:val="en-GB"/>
              </w:rPr>
            </w:pPr>
            <w:r w:rsidRPr="00CF00D8">
              <w:rPr>
                <w:rFonts w:ascii="Arial" w:eastAsia="Times New Roman" w:hAnsi="Arial" w:cs="Times New Roman"/>
                <w:lang w:val="en-GB"/>
              </w:rPr>
              <w:t>Name</w:t>
            </w:r>
          </w:p>
          <w:p w:rsidR="00617595" w:rsidRPr="00CF00D8" w:rsidRDefault="00617595" w:rsidP="00910A28">
            <w:pPr>
              <w:widowControl w:val="0"/>
              <w:numPr>
                <w:ilvl w:val="0"/>
                <w:numId w:val="40"/>
              </w:numPr>
              <w:tabs>
                <w:tab w:val="left" w:pos="2552"/>
              </w:tabs>
              <w:adjustRightInd w:val="0"/>
              <w:ind w:left="1336" w:right="1512"/>
              <w:jc w:val="both"/>
              <w:textAlignment w:val="baseline"/>
              <w:rPr>
                <w:rFonts w:ascii="Arial" w:eastAsia="Times New Roman" w:hAnsi="Arial" w:cs="Times New Roman"/>
                <w:lang w:val="en-GB"/>
              </w:rPr>
            </w:pPr>
            <w:r w:rsidRPr="00CF00D8">
              <w:rPr>
                <w:rFonts w:ascii="Arial" w:eastAsia="Times New Roman" w:hAnsi="Arial" w:cs="Times New Roman"/>
                <w:lang w:val="en-GB"/>
              </w:rPr>
              <w:t>Academic Qualifications</w:t>
            </w:r>
          </w:p>
          <w:p w:rsidR="00617595" w:rsidRPr="00CF00D8" w:rsidRDefault="00617595" w:rsidP="00910A28">
            <w:pPr>
              <w:widowControl w:val="0"/>
              <w:numPr>
                <w:ilvl w:val="0"/>
                <w:numId w:val="40"/>
              </w:numPr>
              <w:tabs>
                <w:tab w:val="left" w:pos="2552"/>
              </w:tabs>
              <w:adjustRightInd w:val="0"/>
              <w:ind w:left="1336" w:right="743"/>
              <w:jc w:val="both"/>
              <w:textAlignment w:val="baseline"/>
              <w:rPr>
                <w:rFonts w:ascii="Arial" w:eastAsia="Times New Roman" w:hAnsi="Arial" w:cs="Times New Roman"/>
                <w:lang w:val="en-GB"/>
              </w:rPr>
            </w:pPr>
            <w:r w:rsidRPr="00CF00D8">
              <w:rPr>
                <w:rFonts w:ascii="Arial" w:eastAsia="Times New Roman" w:hAnsi="Arial" w:cs="Times New Roman"/>
                <w:lang w:val="en-GB"/>
              </w:rPr>
              <w:t xml:space="preserve">Current Professional Membership </w:t>
            </w:r>
          </w:p>
          <w:p w:rsidR="00617595" w:rsidRPr="00CF00D8" w:rsidRDefault="00617595" w:rsidP="00910A28">
            <w:pPr>
              <w:widowControl w:val="0"/>
              <w:numPr>
                <w:ilvl w:val="0"/>
                <w:numId w:val="40"/>
              </w:numPr>
              <w:tabs>
                <w:tab w:val="left" w:pos="2552"/>
              </w:tabs>
              <w:adjustRightInd w:val="0"/>
              <w:ind w:left="1336" w:right="884"/>
              <w:textAlignment w:val="baseline"/>
              <w:rPr>
                <w:rFonts w:ascii="Arial" w:eastAsia="Times New Roman" w:hAnsi="Arial" w:cs="Times New Roman"/>
                <w:lang w:val="en-GB"/>
              </w:rPr>
            </w:pPr>
            <w:r w:rsidRPr="00CF00D8">
              <w:rPr>
                <w:rFonts w:ascii="Arial" w:eastAsia="Times New Roman" w:hAnsi="Arial" w:cs="Times New Roman"/>
                <w:lang w:val="en-GB"/>
              </w:rPr>
              <w:t xml:space="preserve">Current Teaching and Administrative </w:t>
            </w:r>
            <w:r w:rsidR="00DD696E" w:rsidRPr="00CF00D8">
              <w:rPr>
                <w:rFonts w:ascii="Arial" w:eastAsia="Times New Roman" w:hAnsi="Arial" w:cs="Times New Roman"/>
                <w:lang w:val="en-GB"/>
              </w:rPr>
              <w:t>R</w:t>
            </w:r>
            <w:r w:rsidRPr="00CF00D8">
              <w:rPr>
                <w:rFonts w:ascii="Arial" w:eastAsia="Times New Roman" w:hAnsi="Arial" w:cs="Times New Roman"/>
                <w:lang w:val="en-GB"/>
              </w:rPr>
              <w:t xml:space="preserve">esponsibilities </w:t>
            </w:r>
          </w:p>
          <w:p w:rsidR="00617595" w:rsidRPr="00CF00D8" w:rsidRDefault="00617595" w:rsidP="00910A28">
            <w:pPr>
              <w:widowControl w:val="0"/>
              <w:numPr>
                <w:ilvl w:val="0"/>
                <w:numId w:val="40"/>
              </w:numPr>
              <w:adjustRightInd w:val="0"/>
              <w:ind w:left="1336" w:right="1512"/>
              <w:jc w:val="both"/>
              <w:textAlignment w:val="baseline"/>
              <w:rPr>
                <w:rFonts w:ascii="Arial" w:eastAsia="Times New Roman" w:hAnsi="Arial" w:cs="Times New Roman"/>
                <w:lang w:val="en-GB"/>
              </w:rPr>
            </w:pPr>
            <w:r w:rsidRPr="00CF00D8">
              <w:rPr>
                <w:rFonts w:ascii="Arial" w:eastAsia="Times New Roman" w:hAnsi="Arial" w:cs="Times New Roman"/>
                <w:lang w:val="en-GB"/>
              </w:rPr>
              <w:t>Previous Employment</w:t>
            </w:r>
          </w:p>
          <w:p w:rsidR="00617595" w:rsidRPr="00CF00D8" w:rsidRDefault="00617595" w:rsidP="00910A28">
            <w:pPr>
              <w:widowControl w:val="0"/>
              <w:numPr>
                <w:ilvl w:val="0"/>
                <w:numId w:val="40"/>
              </w:numPr>
              <w:tabs>
                <w:tab w:val="left" w:pos="1310"/>
                <w:tab w:val="left" w:pos="2552"/>
              </w:tabs>
              <w:adjustRightInd w:val="0"/>
              <w:ind w:left="1426" w:right="1512" w:hanging="450"/>
              <w:jc w:val="both"/>
              <w:textAlignment w:val="baseline"/>
              <w:rPr>
                <w:rFonts w:ascii="Arial" w:eastAsia="Times New Roman" w:hAnsi="Arial" w:cs="Times New Roman"/>
                <w:lang w:val="en-GB"/>
              </w:rPr>
            </w:pPr>
            <w:r w:rsidRPr="00CF00D8">
              <w:rPr>
                <w:rFonts w:ascii="Arial" w:eastAsia="Times New Roman" w:hAnsi="Arial" w:cs="Times New Roman"/>
                <w:lang w:val="en-GB"/>
              </w:rPr>
              <w:t xml:space="preserve">Conferences and Training </w:t>
            </w:r>
          </w:p>
          <w:p w:rsidR="00617595" w:rsidRPr="00CF00D8" w:rsidRDefault="00617595" w:rsidP="00910A28">
            <w:pPr>
              <w:widowControl w:val="0"/>
              <w:numPr>
                <w:ilvl w:val="0"/>
                <w:numId w:val="40"/>
              </w:numPr>
              <w:tabs>
                <w:tab w:val="left" w:pos="1310"/>
                <w:tab w:val="left" w:pos="2552"/>
              </w:tabs>
              <w:adjustRightInd w:val="0"/>
              <w:ind w:left="1426" w:right="1512" w:hanging="450"/>
              <w:jc w:val="both"/>
              <w:textAlignment w:val="baseline"/>
              <w:rPr>
                <w:rFonts w:ascii="Arial" w:eastAsia="Times New Roman" w:hAnsi="Arial" w:cs="Times New Roman"/>
                <w:lang w:val="en-GB"/>
              </w:rPr>
            </w:pPr>
            <w:r w:rsidRPr="00CF00D8">
              <w:rPr>
                <w:rFonts w:ascii="Arial" w:eastAsia="Times New Roman" w:hAnsi="Arial" w:cs="Times New Roman"/>
                <w:lang w:val="en-GB"/>
              </w:rPr>
              <w:t xml:space="preserve">Research and Publications </w:t>
            </w:r>
          </w:p>
          <w:p w:rsidR="00617595" w:rsidRPr="00CF00D8" w:rsidRDefault="00617595" w:rsidP="00910A28">
            <w:pPr>
              <w:widowControl w:val="0"/>
              <w:numPr>
                <w:ilvl w:val="0"/>
                <w:numId w:val="40"/>
              </w:numPr>
              <w:tabs>
                <w:tab w:val="left" w:pos="1310"/>
                <w:tab w:val="left" w:pos="2552"/>
              </w:tabs>
              <w:adjustRightInd w:val="0"/>
              <w:ind w:left="1426" w:right="1512" w:hanging="450"/>
              <w:jc w:val="both"/>
              <w:textAlignment w:val="baseline"/>
              <w:rPr>
                <w:rFonts w:ascii="Arial" w:eastAsia="Times New Roman" w:hAnsi="Arial" w:cs="Times New Roman"/>
                <w:lang w:val="en-GB"/>
              </w:rPr>
            </w:pPr>
            <w:r w:rsidRPr="00CF00D8">
              <w:rPr>
                <w:rFonts w:ascii="Arial" w:eastAsia="Times New Roman" w:hAnsi="Arial" w:cs="Times New Roman"/>
                <w:lang w:val="en-GB"/>
              </w:rPr>
              <w:t xml:space="preserve">Consultancy </w:t>
            </w:r>
          </w:p>
          <w:p w:rsidR="00617595" w:rsidRPr="00CF00D8" w:rsidRDefault="00617595" w:rsidP="00910A28">
            <w:pPr>
              <w:widowControl w:val="0"/>
              <w:numPr>
                <w:ilvl w:val="0"/>
                <w:numId w:val="40"/>
              </w:numPr>
              <w:tabs>
                <w:tab w:val="left" w:pos="1310"/>
                <w:tab w:val="left" w:pos="2552"/>
              </w:tabs>
              <w:adjustRightInd w:val="0"/>
              <w:ind w:left="1426" w:right="1512" w:hanging="450"/>
              <w:jc w:val="both"/>
              <w:textAlignment w:val="baseline"/>
              <w:rPr>
                <w:rFonts w:ascii="Arial" w:eastAsia="Times New Roman" w:hAnsi="Arial" w:cs="Times New Roman"/>
                <w:lang w:val="en-GB"/>
              </w:rPr>
            </w:pPr>
            <w:r w:rsidRPr="00CF00D8">
              <w:rPr>
                <w:rFonts w:ascii="Arial" w:eastAsia="Times New Roman" w:hAnsi="Arial" w:cs="Times New Roman"/>
                <w:lang w:val="en-GB"/>
              </w:rPr>
              <w:t>Community Service</w:t>
            </w:r>
          </w:p>
          <w:p w:rsidR="00617595" w:rsidRDefault="00617595" w:rsidP="00910A28">
            <w:pPr>
              <w:widowControl w:val="0"/>
              <w:numPr>
                <w:ilvl w:val="0"/>
                <w:numId w:val="40"/>
              </w:numPr>
              <w:tabs>
                <w:tab w:val="left" w:pos="1310"/>
                <w:tab w:val="left" w:pos="2552"/>
              </w:tabs>
              <w:adjustRightInd w:val="0"/>
              <w:ind w:left="1426" w:right="1512" w:hanging="450"/>
              <w:jc w:val="both"/>
              <w:textAlignment w:val="baseline"/>
              <w:rPr>
                <w:rFonts w:ascii="Arial" w:eastAsia="Times New Roman" w:hAnsi="Arial" w:cs="Times New Roman"/>
                <w:lang w:val="en-GB"/>
              </w:rPr>
            </w:pPr>
            <w:r w:rsidRPr="00CF00D8">
              <w:rPr>
                <w:rFonts w:ascii="Arial" w:eastAsia="Times New Roman" w:hAnsi="Arial" w:cs="Times New Roman"/>
                <w:lang w:val="en-GB"/>
              </w:rPr>
              <w:t>Other Relevant Information</w:t>
            </w:r>
          </w:p>
          <w:p w:rsidR="00770ADA" w:rsidRDefault="00770ADA" w:rsidP="000A72A0">
            <w:pPr>
              <w:widowControl w:val="0"/>
              <w:tabs>
                <w:tab w:val="left" w:pos="1310"/>
                <w:tab w:val="left" w:pos="2552"/>
              </w:tabs>
              <w:adjustRightInd w:val="0"/>
              <w:ind w:left="885" w:right="1512"/>
              <w:jc w:val="both"/>
              <w:textAlignment w:val="baseline"/>
              <w:rPr>
                <w:rFonts w:ascii="Arial" w:eastAsia="Times New Roman" w:hAnsi="Arial" w:cs="Times New Roman"/>
                <w:lang w:val="en-GB"/>
              </w:rPr>
            </w:pPr>
          </w:p>
          <w:p w:rsidR="00326DD4" w:rsidRPr="00C619D2" w:rsidRDefault="00770ADA" w:rsidP="00C619D2">
            <w:pPr>
              <w:widowControl w:val="0"/>
              <w:tabs>
                <w:tab w:val="left" w:pos="2552"/>
              </w:tabs>
              <w:adjustRightInd w:val="0"/>
              <w:ind w:left="1246" w:hanging="540"/>
              <w:jc w:val="both"/>
              <w:textAlignment w:val="baseline"/>
              <w:rPr>
                <w:rFonts w:ascii="Arial" w:eastAsia="Times New Roman" w:hAnsi="Arial" w:cs="Times New Roman"/>
                <w:lang w:val="en-GB"/>
              </w:rPr>
            </w:pPr>
            <w:r>
              <w:rPr>
                <w:rFonts w:ascii="Arial" w:eastAsia="Times New Roman" w:hAnsi="Arial" w:cs="Times New Roman"/>
                <w:lang w:val="en-GB"/>
              </w:rPr>
              <w:t>(c)</w:t>
            </w:r>
            <w:r w:rsidR="00CB4E9F">
              <w:rPr>
                <w:rFonts w:ascii="Arial" w:eastAsia="Times New Roman" w:hAnsi="Arial" w:cs="Times New Roman"/>
                <w:lang w:val="en-GB"/>
              </w:rPr>
              <w:t xml:space="preserve">  </w:t>
            </w:r>
            <w:r>
              <w:rPr>
                <w:rFonts w:ascii="Arial" w:eastAsia="Times New Roman" w:hAnsi="Arial" w:cs="Times New Roman"/>
                <w:lang w:val="en-GB"/>
              </w:rPr>
              <w:t xml:space="preserve"> </w:t>
            </w:r>
            <w:r w:rsidR="00910A28">
              <w:rPr>
                <w:rFonts w:ascii="Arial" w:eastAsia="Times New Roman" w:hAnsi="Arial" w:cs="Times New Roman"/>
                <w:lang w:val="en-GB"/>
              </w:rPr>
              <w:t xml:space="preserve">  </w:t>
            </w:r>
            <w:r>
              <w:rPr>
                <w:rFonts w:ascii="Arial" w:eastAsia="Times New Roman" w:hAnsi="Arial" w:cs="Times New Roman"/>
                <w:lang w:val="en-GB"/>
              </w:rPr>
              <w:t xml:space="preserve">Provide information on turnover of academic staff </w:t>
            </w:r>
            <w:r w:rsidR="001E0A06">
              <w:rPr>
                <w:rFonts w:ascii="Arial" w:eastAsia="Times New Roman" w:hAnsi="Arial" w:cs="Times New Roman"/>
                <w:lang w:val="en-GB"/>
              </w:rPr>
              <w:t xml:space="preserve">for the programme </w:t>
            </w:r>
            <w:r>
              <w:rPr>
                <w:rFonts w:ascii="Arial" w:eastAsia="Times New Roman" w:hAnsi="Arial" w:cs="Times New Roman"/>
                <w:lang w:val="en-GB"/>
              </w:rPr>
              <w:t>(for Full Accreditation only).</w:t>
            </w:r>
          </w:p>
        </w:tc>
        <w:tc>
          <w:tcPr>
            <w:tcW w:w="4394" w:type="dxa"/>
          </w:tcPr>
          <w:p w:rsidR="00E73E6C" w:rsidRPr="00CF00D8" w:rsidRDefault="00E73E6C">
            <w:pPr>
              <w:rPr>
                <w:lang w:val="en-US"/>
              </w:rPr>
            </w:pPr>
          </w:p>
          <w:p w:rsidR="00CB4E9F" w:rsidRDefault="00CB4E9F" w:rsidP="000A72A0">
            <w:pPr>
              <w:pStyle w:val="ListParagraph"/>
              <w:widowControl w:val="0"/>
              <w:tabs>
                <w:tab w:val="left" w:pos="522"/>
              </w:tabs>
              <w:adjustRightInd w:val="0"/>
              <w:jc w:val="both"/>
              <w:textAlignment w:val="baseline"/>
              <w:rPr>
                <w:rFonts w:ascii="Arial" w:eastAsia="Times New Roman" w:hAnsi="Arial" w:cs="Times New Roman"/>
                <w:lang w:val="en-GB"/>
              </w:rPr>
            </w:pPr>
            <w:bookmarkStart w:id="33" w:name="OLE_LINK8"/>
          </w:p>
          <w:p w:rsidR="004B4BAA" w:rsidRDefault="004B4BAA" w:rsidP="004B4BAA">
            <w:pPr>
              <w:pStyle w:val="ListParagraph"/>
              <w:widowControl w:val="0"/>
              <w:numPr>
                <w:ilvl w:val="3"/>
                <w:numId w:val="88"/>
              </w:numPr>
              <w:tabs>
                <w:tab w:val="left" w:pos="1347"/>
              </w:tabs>
              <w:adjustRightInd w:val="0"/>
              <w:ind w:left="897" w:hanging="897"/>
              <w:jc w:val="both"/>
              <w:textAlignment w:val="baseline"/>
              <w:rPr>
                <w:rFonts w:ascii="Arial" w:eastAsia="Times New Roman" w:hAnsi="Arial" w:cs="Times New Roman"/>
                <w:lang w:val="en-GB"/>
              </w:rPr>
            </w:pPr>
            <w:r w:rsidRPr="004B4BAA">
              <w:rPr>
                <w:rFonts w:ascii="Arial" w:eastAsia="Times New Roman" w:hAnsi="Arial" w:cs="Times New Roman"/>
                <w:lang w:val="en-GB"/>
              </w:rPr>
              <w:t>(a)</w:t>
            </w:r>
            <w:r>
              <w:rPr>
                <w:rFonts w:ascii="Arial" w:eastAsia="Times New Roman" w:hAnsi="Arial" w:cs="Times New Roman"/>
                <w:lang w:val="en-GB"/>
              </w:rPr>
              <w:t xml:space="preserve">   </w:t>
            </w:r>
            <w:r w:rsidR="000F74B9" w:rsidRPr="004B4BAA">
              <w:rPr>
                <w:rFonts w:ascii="Arial" w:eastAsia="Times New Roman" w:hAnsi="Arial" w:cs="Times New Roman"/>
                <w:lang w:val="en-GB"/>
              </w:rPr>
              <w:t xml:space="preserve">Assess whether the </w:t>
            </w:r>
          </w:p>
          <w:p w:rsidR="000F74B9" w:rsidRPr="004B4BAA" w:rsidRDefault="004B4BAA" w:rsidP="004B4BAA">
            <w:pPr>
              <w:pStyle w:val="ListParagraph"/>
              <w:widowControl w:val="0"/>
              <w:tabs>
                <w:tab w:val="left" w:pos="1347"/>
              </w:tabs>
              <w:adjustRightInd w:val="0"/>
              <w:ind w:left="897"/>
              <w:jc w:val="both"/>
              <w:textAlignment w:val="baseline"/>
              <w:rPr>
                <w:rFonts w:ascii="Arial" w:eastAsia="Times New Roman" w:hAnsi="Arial" w:cs="Times New Roman"/>
                <w:lang w:val="en-GB"/>
              </w:rPr>
            </w:pPr>
            <w:r>
              <w:rPr>
                <w:rFonts w:ascii="Arial" w:eastAsia="Times New Roman" w:hAnsi="Arial" w:cs="Times New Roman"/>
                <w:lang w:val="en-GB"/>
              </w:rPr>
              <w:t xml:space="preserve">       </w:t>
            </w:r>
            <w:r w:rsidR="000F74B9" w:rsidRPr="004B4BAA">
              <w:rPr>
                <w:rFonts w:ascii="Arial" w:eastAsia="Times New Roman" w:hAnsi="Arial" w:cs="Times New Roman"/>
                <w:lang w:val="en-GB"/>
              </w:rPr>
              <w:t xml:space="preserve">department has </w:t>
            </w:r>
            <w:r w:rsidR="00F4782C" w:rsidRPr="004B4BAA">
              <w:rPr>
                <w:rFonts w:ascii="Arial" w:eastAsia="Times New Roman" w:hAnsi="Arial" w:cs="Times New Roman"/>
                <w:lang w:val="en-GB"/>
              </w:rPr>
              <w:t xml:space="preserve">adequate </w:t>
            </w:r>
            <w:r>
              <w:rPr>
                <w:rFonts w:ascii="Arial" w:eastAsia="Times New Roman" w:hAnsi="Arial" w:cs="Times New Roman"/>
                <w:lang w:val="en-GB"/>
              </w:rPr>
              <w:t xml:space="preserve">    </w:t>
            </w:r>
            <w:r>
              <w:rPr>
                <w:rFonts w:ascii="Arial" w:eastAsia="Times New Roman" w:hAnsi="Arial" w:cs="Times New Roman"/>
                <w:lang w:val="en-GB"/>
              </w:rPr>
              <w:br/>
              <w:t xml:space="preserve">       </w:t>
            </w:r>
            <w:r w:rsidRPr="004B4BAA">
              <w:rPr>
                <w:rFonts w:ascii="Arial" w:eastAsia="Times New Roman" w:hAnsi="Arial" w:cs="Times New Roman"/>
                <w:lang w:val="en-GB"/>
              </w:rPr>
              <w:t xml:space="preserve">and qualified </w:t>
            </w:r>
            <w:r w:rsidR="000F74B9" w:rsidRPr="004B4BAA">
              <w:rPr>
                <w:rFonts w:ascii="Arial" w:eastAsia="Times New Roman" w:hAnsi="Arial" w:cs="Times New Roman"/>
                <w:lang w:val="en-GB"/>
              </w:rPr>
              <w:t>academic staff</w:t>
            </w:r>
            <w:r w:rsidR="007C55F5" w:rsidRPr="004B4BAA">
              <w:rPr>
                <w:rFonts w:ascii="Arial" w:eastAsia="Times New Roman" w:hAnsi="Arial" w:cs="Times New Roman"/>
                <w:lang w:val="en-GB"/>
              </w:rPr>
              <w:t>,</w:t>
            </w:r>
            <w:r w:rsidR="000F74B9" w:rsidRPr="004B4BAA">
              <w:rPr>
                <w:rFonts w:ascii="Arial" w:eastAsia="Times New Roman" w:hAnsi="Arial" w:cs="Times New Roman"/>
                <w:lang w:val="en-GB"/>
              </w:rPr>
              <w:t xml:space="preserve"> </w:t>
            </w:r>
            <w:r>
              <w:rPr>
                <w:rFonts w:ascii="Arial" w:eastAsia="Times New Roman" w:hAnsi="Arial" w:cs="Times New Roman"/>
                <w:lang w:val="en-GB"/>
              </w:rPr>
              <w:t xml:space="preserve"> </w:t>
            </w:r>
            <w:r>
              <w:rPr>
                <w:rFonts w:ascii="Arial" w:eastAsia="Times New Roman" w:hAnsi="Arial" w:cs="Times New Roman"/>
                <w:lang w:val="en-GB"/>
              </w:rPr>
              <w:br/>
              <w:t xml:space="preserve">       </w:t>
            </w:r>
            <w:r w:rsidR="000F74B9" w:rsidRPr="004B4BAA">
              <w:rPr>
                <w:rFonts w:ascii="Arial" w:eastAsia="Times New Roman" w:hAnsi="Arial" w:cs="Times New Roman"/>
                <w:lang w:val="en-GB"/>
              </w:rPr>
              <w:t xml:space="preserve">including </w:t>
            </w:r>
            <w:r w:rsidR="003A36A1" w:rsidRPr="004B4BAA">
              <w:rPr>
                <w:rFonts w:ascii="Arial" w:eastAsia="Times New Roman" w:hAnsi="Arial" w:cs="Times New Roman"/>
                <w:lang w:val="en-GB"/>
              </w:rPr>
              <w:t>part</w:t>
            </w:r>
            <w:r w:rsidR="007C55F5" w:rsidRPr="004B4BAA">
              <w:rPr>
                <w:rFonts w:ascii="Arial" w:eastAsia="Times New Roman" w:hAnsi="Arial" w:cs="Times New Roman"/>
                <w:lang w:val="en-GB"/>
              </w:rPr>
              <w:t>-</w:t>
            </w:r>
            <w:r w:rsidR="00317596" w:rsidRPr="004B4BAA">
              <w:rPr>
                <w:rFonts w:ascii="Arial" w:eastAsia="Times New Roman" w:hAnsi="Arial" w:cs="Times New Roman"/>
                <w:lang w:val="en-GB"/>
              </w:rPr>
              <w:t xml:space="preserve">  </w:t>
            </w:r>
            <w:r w:rsidR="000F74B9" w:rsidRPr="004B4BAA">
              <w:rPr>
                <w:rFonts w:ascii="Arial" w:eastAsia="Times New Roman" w:hAnsi="Arial" w:cs="Times New Roman"/>
                <w:lang w:val="en-GB"/>
              </w:rPr>
              <w:t xml:space="preserve">time </w:t>
            </w:r>
            <w:r w:rsidR="00910A28">
              <w:rPr>
                <w:rFonts w:ascii="Arial" w:eastAsia="Times New Roman" w:hAnsi="Arial" w:cs="Times New Roman"/>
                <w:lang w:val="en-GB"/>
              </w:rPr>
              <w:br/>
              <w:t xml:space="preserve">       </w:t>
            </w:r>
            <w:r w:rsidR="000F74B9" w:rsidRPr="004B4BAA">
              <w:rPr>
                <w:rFonts w:ascii="Arial" w:eastAsia="Times New Roman" w:hAnsi="Arial" w:cs="Times New Roman"/>
                <w:lang w:val="en-GB"/>
              </w:rPr>
              <w:t xml:space="preserve">academic staff necessary to </w:t>
            </w:r>
            <w:r w:rsidR="00910A28">
              <w:rPr>
                <w:rFonts w:ascii="Arial" w:eastAsia="Times New Roman" w:hAnsi="Arial" w:cs="Times New Roman"/>
                <w:lang w:val="en-GB"/>
              </w:rPr>
              <w:br/>
              <w:t xml:space="preserve">       </w:t>
            </w:r>
            <w:r w:rsidR="000F74B9" w:rsidRPr="004B4BAA">
              <w:rPr>
                <w:rFonts w:ascii="Arial" w:eastAsia="Times New Roman" w:hAnsi="Arial" w:cs="Times New Roman"/>
                <w:lang w:val="en-GB"/>
              </w:rPr>
              <w:t>implement the programme.</w:t>
            </w:r>
          </w:p>
          <w:p w:rsidR="00B86634" w:rsidRDefault="00B86634">
            <w:pPr>
              <w:pStyle w:val="ListParagraph"/>
              <w:widowControl w:val="0"/>
              <w:tabs>
                <w:tab w:val="left" w:pos="522"/>
              </w:tabs>
              <w:adjustRightInd w:val="0"/>
              <w:jc w:val="both"/>
              <w:textAlignment w:val="baseline"/>
              <w:rPr>
                <w:rFonts w:ascii="Arial" w:eastAsia="Times New Roman" w:hAnsi="Arial" w:cs="Times New Roman"/>
                <w:lang w:val="en-GB"/>
              </w:rPr>
            </w:pPr>
          </w:p>
          <w:p w:rsidR="00CE0832" w:rsidRDefault="00B86634" w:rsidP="00910A28">
            <w:pPr>
              <w:widowControl w:val="0"/>
              <w:tabs>
                <w:tab w:val="left" w:pos="1347"/>
                <w:tab w:val="left" w:pos="2552"/>
              </w:tabs>
              <w:adjustRightInd w:val="0"/>
              <w:ind w:left="897"/>
              <w:jc w:val="both"/>
              <w:textAlignment w:val="baseline"/>
              <w:rPr>
                <w:rFonts w:ascii="Arial" w:eastAsia="Times New Roman" w:hAnsi="Arial" w:cs="Times New Roman"/>
                <w:lang w:val="en-GB"/>
              </w:rPr>
            </w:pPr>
            <w:r>
              <w:rPr>
                <w:rFonts w:ascii="Arial" w:eastAsia="Times New Roman" w:hAnsi="Arial" w:cs="Times New Roman"/>
                <w:lang w:val="en-GB"/>
              </w:rPr>
              <w:t>(b)</w:t>
            </w:r>
            <w:r w:rsidR="00910A28">
              <w:rPr>
                <w:rFonts w:ascii="Arial" w:eastAsia="Times New Roman" w:hAnsi="Arial" w:cs="Times New Roman"/>
                <w:lang w:val="en-GB"/>
              </w:rPr>
              <w:t xml:space="preserve">  </w:t>
            </w:r>
            <w:r w:rsidR="00770ADA">
              <w:rPr>
                <w:rFonts w:ascii="Arial" w:eastAsia="Times New Roman" w:hAnsi="Arial" w:cs="Times New Roman"/>
                <w:lang w:val="en-GB"/>
              </w:rPr>
              <w:t xml:space="preserve">Comment on the turnover of </w:t>
            </w:r>
            <w:r w:rsidR="00910A28">
              <w:rPr>
                <w:rFonts w:ascii="Arial" w:eastAsia="Times New Roman" w:hAnsi="Arial" w:cs="Times New Roman"/>
                <w:lang w:val="en-GB"/>
              </w:rPr>
              <w:t xml:space="preserve"> </w:t>
            </w:r>
            <w:r w:rsidR="00910A28">
              <w:rPr>
                <w:rFonts w:ascii="Arial" w:eastAsia="Times New Roman" w:hAnsi="Arial" w:cs="Times New Roman"/>
                <w:lang w:val="en-GB"/>
              </w:rPr>
              <w:br/>
              <w:t xml:space="preserve">       </w:t>
            </w:r>
            <w:r w:rsidR="00770ADA">
              <w:rPr>
                <w:rFonts w:ascii="Arial" w:eastAsia="Times New Roman" w:hAnsi="Arial" w:cs="Times New Roman"/>
                <w:lang w:val="en-GB"/>
              </w:rPr>
              <w:t>the academic staff</w:t>
            </w:r>
            <w:r w:rsidR="008C7EDD">
              <w:rPr>
                <w:rFonts w:ascii="Arial" w:eastAsia="Times New Roman" w:hAnsi="Arial" w:cs="Times New Roman"/>
                <w:lang w:val="en-GB"/>
              </w:rPr>
              <w:t xml:space="preserve"> for the </w:t>
            </w:r>
          </w:p>
          <w:p w:rsidR="008C7EDD" w:rsidRPr="00CF00D8" w:rsidRDefault="00CE0832" w:rsidP="008F0C15">
            <w:pPr>
              <w:widowControl w:val="0"/>
              <w:tabs>
                <w:tab w:val="left" w:pos="1310"/>
                <w:tab w:val="left" w:pos="2552"/>
              </w:tabs>
              <w:adjustRightInd w:val="0"/>
              <w:ind w:left="742"/>
              <w:jc w:val="both"/>
              <w:textAlignment w:val="baseline"/>
              <w:rPr>
                <w:rFonts w:ascii="Arial" w:eastAsia="Times New Roman" w:hAnsi="Arial" w:cs="Times New Roman"/>
                <w:lang w:val="en-GB"/>
              </w:rPr>
            </w:pPr>
            <w:r>
              <w:rPr>
                <w:rFonts w:ascii="Arial" w:eastAsia="Times New Roman" w:hAnsi="Arial" w:cs="Times New Roman"/>
                <w:lang w:val="en-GB"/>
              </w:rPr>
              <w:t xml:space="preserve">    </w:t>
            </w:r>
            <w:r w:rsidR="00910A28">
              <w:rPr>
                <w:rFonts w:ascii="Arial" w:eastAsia="Times New Roman" w:hAnsi="Arial" w:cs="Times New Roman"/>
                <w:lang w:val="en-GB"/>
              </w:rPr>
              <w:t xml:space="preserve">    </w:t>
            </w:r>
            <w:r>
              <w:rPr>
                <w:rFonts w:ascii="Arial" w:eastAsia="Times New Roman" w:hAnsi="Arial" w:cs="Times New Roman"/>
                <w:lang w:val="en-GB"/>
              </w:rPr>
              <w:t xml:space="preserve"> </w:t>
            </w:r>
            <w:r w:rsidR="008C7EDD">
              <w:rPr>
                <w:rFonts w:ascii="Arial" w:eastAsia="Times New Roman" w:hAnsi="Arial" w:cs="Times New Roman"/>
                <w:lang w:val="en-GB"/>
              </w:rPr>
              <w:t xml:space="preserve">programme (for Full </w:t>
            </w:r>
            <w:r w:rsidR="00910A28">
              <w:rPr>
                <w:rFonts w:ascii="Arial" w:eastAsia="Times New Roman" w:hAnsi="Arial" w:cs="Times New Roman"/>
                <w:lang w:val="en-GB"/>
              </w:rPr>
              <w:br/>
              <w:t xml:space="preserve">         </w:t>
            </w:r>
            <w:r w:rsidR="008C7EDD">
              <w:rPr>
                <w:rFonts w:ascii="Arial" w:eastAsia="Times New Roman" w:hAnsi="Arial" w:cs="Times New Roman"/>
                <w:lang w:val="en-GB"/>
              </w:rPr>
              <w:t>Accreditation only).</w:t>
            </w:r>
          </w:p>
          <w:p w:rsidR="00B86634" w:rsidRPr="00CF00D8" w:rsidRDefault="008C7EDD" w:rsidP="000A72A0">
            <w:pPr>
              <w:pStyle w:val="ListParagraph"/>
              <w:widowControl w:val="0"/>
              <w:tabs>
                <w:tab w:val="left" w:pos="522"/>
              </w:tabs>
              <w:adjustRightInd w:val="0"/>
              <w:jc w:val="both"/>
              <w:textAlignment w:val="baseline"/>
              <w:rPr>
                <w:rFonts w:ascii="Arial" w:eastAsia="Times New Roman" w:hAnsi="Arial" w:cs="Times New Roman"/>
                <w:lang w:val="en-GB"/>
              </w:rPr>
            </w:pPr>
            <w:r>
              <w:rPr>
                <w:rFonts w:ascii="Arial" w:eastAsia="Times New Roman" w:hAnsi="Arial" w:cs="Times New Roman"/>
                <w:lang w:val="en-GB"/>
              </w:rPr>
              <w:t xml:space="preserve"> </w:t>
            </w:r>
            <w:r w:rsidR="00770ADA">
              <w:rPr>
                <w:rFonts w:ascii="Arial" w:eastAsia="Times New Roman" w:hAnsi="Arial" w:cs="Times New Roman"/>
                <w:lang w:val="en-GB"/>
              </w:rPr>
              <w:t xml:space="preserve">. </w:t>
            </w:r>
          </w:p>
          <w:bookmarkEnd w:id="33"/>
          <w:p w:rsidR="000F74B9" w:rsidRPr="00CF00D8" w:rsidRDefault="000F74B9">
            <w:pPr>
              <w:rPr>
                <w:lang w:val="en-GB"/>
              </w:rPr>
            </w:pPr>
          </w:p>
        </w:tc>
      </w:tr>
      <w:tr w:rsidR="00720ED1" w:rsidRPr="00CF00D8" w:rsidTr="006F798E">
        <w:tc>
          <w:tcPr>
            <w:tcW w:w="4112" w:type="dxa"/>
          </w:tcPr>
          <w:p w:rsidR="00720ED1" w:rsidRPr="00CF00D8" w:rsidRDefault="00720ED1" w:rsidP="005724C7">
            <w:pPr>
              <w:tabs>
                <w:tab w:val="left" w:pos="-90"/>
                <w:tab w:val="left" w:pos="0"/>
              </w:tabs>
              <w:ind w:left="460" w:hanging="720"/>
              <w:jc w:val="both"/>
              <w:rPr>
                <w:rFonts w:ascii="Arial" w:hAnsi="Arial" w:cs="Arial"/>
              </w:rPr>
            </w:pPr>
          </w:p>
          <w:p w:rsidR="00720ED1" w:rsidRPr="000A72A0" w:rsidRDefault="00720ED1" w:rsidP="00910A28">
            <w:pPr>
              <w:widowControl w:val="0"/>
              <w:adjustRightInd w:val="0"/>
              <w:ind w:left="678" w:hanging="786"/>
              <w:jc w:val="both"/>
              <w:textAlignment w:val="baseline"/>
              <w:rPr>
                <w:b/>
              </w:rPr>
            </w:pPr>
            <w:r w:rsidRPr="00CF00D8">
              <w:rPr>
                <w:rFonts w:ascii="Arial" w:hAnsi="Arial" w:cs="Arial"/>
              </w:rPr>
              <w:t xml:space="preserve">  4.1.5 The policy of the department </w:t>
            </w:r>
            <w:r w:rsidR="00910A28">
              <w:rPr>
                <w:rFonts w:ascii="Arial" w:hAnsi="Arial" w:cs="Arial"/>
              </w:rPr>
              <w:br/>
            </w:r>
            <w:r w:rsidRPr="00CF00D8">
              <w:rPr>
                <w:rFonts w:ascii="Arial" w:hAnsi="Arial" w:cs="Arial"/>
              </w:rPr>
              <w:t>must reflect an equitable distribution of responsibilities among the academic staff.</w:t>
            </w:r>
          </w:p>
        </w:tc>
        <w:tc>
          <w:tcPr>
            <w:tcW w:w="6379" w:type="dxa"/>
          </w:tcPr>
          <w:p w:rsidR="00720ED1" w:rsidRPr="00CF00D8" w:rsidRDefault="00720ED1">
            <w:pPr>
              <w:rPr>
                <w:lang w:val="en-US"/>
              </w:rPr>
            </w:pPr>
          </w:p>
          <w:p w:rsidR="00BB2879" w:rsidRPr="0046272F" w:rsidRDefault="008949E0" w:rsidP="00910A28">
            <w:pPr>
              <w:pStyle w:val="ListParagraph"/>
              <w:widowControl w:val="0"/>
              <w:numPr>
                <w:ilvl w:val="2"/>
                <w:numId w:val="42"/>
              </w:numPr>
              <w:adjustRightInd w:val="0"/>
              <w:ind w:left="796" w:hanging="796"/>
              <w:jc w:val="both"/>
              <w:textAlignment w:val="baseline"/>
              <w:rPr>
                <w:lang w:val="en-GB"/>
              </w:rPr>
            </w:pPr>
            <w:r w:rsidRPr="0046272F">
              <w:rPr>
                <w:rFonts w:ascii="Arial" w:eastAsia="Times New Roman" w:hAnsi="Arial" w:cs="Times New Roman"/>
                <w:lang w:val="en-GB"/>
              </w:rPr>
              <w:t>Describe how the department ensure</w:t>
            </w:r>
            <w:r w:rsidR="00556A1C" w:rsidRPr="0046272F">
              <w:rPr>
                <w:rFonts w:ascii="Arial" w:eastAsia="Times New Roman" w:hAnsi="Arial" w:cs="Times New Roman"/>
                <w:lang w:val="en-GB"/>
              </w:rPr>
              <w:t>s</w:t>
            </w:r>
            <w:r w:rsidRPr="0046272F">
              <w:rPr>
                <w:rFonts w:ascii="Arial" w:eastAsia="Times New Roman" w:hAnsi="Arial" w:cs="Times New Roman"/>
                <w:lang w:val="en-GB"/>
              </w:rPr>
              <w:t xml:space="preserve"> equitable distribution of duties and responsibilities among the academic staff.</w:t>
            </w:r>
          </w:p>
          <w:p w:rsidR="006D6AC3" w:rsidRPr="00CF00D8" w:rsidRDefault="00556A1C" w:rsidP="000A72A0">
            <w:pPr>
              <w:pStyle w:val="ListParagraph"/>
              <w:rPr>
                <w:lang w:val="en-GB"/>
              </w:rPr>
            </w:pPr>
            <w:r w:rsidRPr="000A72A0">
              <w:rPr>
                <w:rFonts w:ascii="Arial" w:hAnsi="Arial" w:cs="Arial"/>
                <w:color w:val="FF0000"/>
              </w:rPr>
              <w:t xml:space="preserve"> </w:t>
            </w:r>
          </w:p>
        </w:tc>
        <w:tc>
          <w:tcPr>
            <w:tcW w:w="4394" w:type="dxa"/>
          </w:tcPr>
          <w:p w:rsidR="00AE3B78" w:rsidRDefault="00AE3B78" w:rsidP="000A72A0">
            <w:pPr>
              <w:ind w:left="884" w:hanging="851"/>
              <w:jc w:val="both"/>
              <w:rPr>
                <w:rFonts w:ascii="Arial" w:eastAsia="Times New Roman" w:hAnsi="Arial" w:cs="Times New Roman"/>
                <w:lang w:val="en-GB"/>
              </w:rPr>
            </w:pPr>
          </w:p>
          <w:p w:rsidR="00C02FED" w:rsidRPr="00CF00D8" w:rsidRDefault="00AE3B78" w:rsidP="00910A28">
            <w:pPr>
              <w:ind w:left="987" w:hanging="954"/>
              <w:jc w:val="both"/>
              <w:rPr>
                <w:lang w:val="en-GB"/>
              </w:rPr>
            </w:pPr>
            <w:r>
              <w:rPr>
                <w:rFonts w:ascii="Arial" w:eastAsia="Times New Roman" w:hAnsi="Arial" w:cs="Times New Roman"/>
                <w:lang w:val="en-GB"/>
              </w:rPr>
              <w:t>5.4.1.5</w:t>
            </w:r>
            <w:bookmarkStart w:id="34" w:name="OLE_LINK57"/>
            <w:bookmarkStart w:id="35" w:name="OLE_LINK58"/>
            <w:r w:rsidR="00910A28">
              <w:rPr>
                <w:rFonts w:ascii="Arial" w:eastAsia="Times New Roman" w:hAnsi="Arial" w:cs="Times New Roman"/>
                <w:lang w:val="en-GB"/>
              </w:rPr>
              <w:t xml:space="preserve"> </w:t>
            </w:r>
            <w:r w:rsidR="008949E0" w:rsidRPr="0046272F">
              <w:rPr>
                <w:rFonts w:ascii="Arial" w:eastAsia="Times New Roman" w:hAnsi="Arial" w:cs="Times New Roman"/>
                <w:lang w:val="en-GB"/>
              </w:rPr>
              <w:t xml:space="preserve">Assess </w:t>
            </w:r>
            <w:r w:rsidR="00C02FED" w:rsidRPr="0046272F">
              <w:rPr>
                <w:rFonts w:ascii="Arial" w:eastAsia="Times New Roman" w:hAnsi="Arial" w:cs="Times New Roman"/>
                <w:lang w:val="en-GB"/>
              </w:rPr>
              <w:t xml:space="preserve">the policies and </w:t>
            </w:r>
            <w:r w:rsidR="00910A28">
              <w:rPr>
                <w:rFonts w:ascii="Arial" w:eastAsia="Times New Roman" w:hAnsi="Arial" w:cs="Times New Roman"/>
                <w:lang w:val="en-GB"/>
              </w:rPr>
              <w:br/>
            </w:r>
            <w:r w:rsidR="00C02FED" w:rsidRPr="0046272F">
              <w:rPr>
                <w:rFonts w:ascii="Arial" w:eastAsia="Times New Roman" w:hAnsi="Arial" w:cs="Times New Roman"/>
                <w:lang w:val="en-GB"/>
              </w:rPr>
              <w:t xml:space="preserve">procedures </w:t>
            </w:r>
            <w:r w:rsidR="005724C7" w:rsidRPr="0046272F">
              <w:rPr>
                <w:rFonts w:ascii="Arial" w:eastAsia="Times New Roman" w:hAnsi="Arial" w:cs="Times New Roman"/>
                <w:lang w:val="en-GB"/>
              </w:rPr>
              <w:t>on work</w:t>
            </w:r>
            <w:r w:rsidR="00C02FED" w:rsidRPr="0046272F">
              <w:rPr>
                <w:rFonts w:ascii="Arial" w:eastAsia="Times New Roman" w:hAnsi="Arial" w:cs="Times New Roman"/>
                <w:lang w:val="en-GB"/>
              </w:rPr>
              <w:t xml:space="preserve"> distribution. Is the workload </w:t>
            </w:r>
            <w:r w:rsidR="006A24A2" w:rsidRPr="0046272F">
              <w:rPr>
                <w:rFonts w:ascii="Arial" w:eastAsia="Times New Roman" w:hAnsi="Arial" w:cs="Times New Roman"/>
                <w:lang w:val="en-GB"/>
              </w:rPr>
              <w:t xml:space="preserve">equitably </w:t>
            </w:r>
            <w:r w:rsidR="00C02FED" w:rsidRPr="0046272F">
              <w:rPr>
                <w:rFonts w:ascii="Arial" w:eastAsia="Times New Roman" w:hAnsi="Arial" w:cs="Times New Roman"/>
                <w:lang w:val="en-GB"/>
              </w:rPr>
              <w:t>distributed?</w:t>
            </w:r>
            <w:r w:rsidR="00D33EE0" w:rsidRPr="0046272F">
              <w:rPr>
                <w:rFonts w:ascii="Arial" w:eastAsia="Times New Roman" w:hAnsi="Arial" w:cs="Times New Roman"/>
                <w:lang w:val="en-GB"/>
              </w:rPr>
              <w:t xml:space="preserve"> </w:t>
            </w:r>
            <w:r w:rsidR="0028590E">
              <w:rPr>
                <w:rFonts w:ascii="Arial" w:eastAsia="Times New Roman" w:hAnsi="Arial" w:cs="Times New Roman"/>
                <w:lang w:val="en-GB"/>
              </w:rPr>
              <w:t>(</w:t>
            </w:r>
            <w:r w:rsidR="00D33EE0" w:rsidRPr="0046272F">
              <w:rPr>
                <w:rFonts w:ascii="Arial" w:eastAsia="Times New Roman" w:hAnsi="Arial" w:cs="Times New Roman"/>
                <w:lang w:val="en-GB"/>
              </w:rPr>
              <w:t xml:space="preserve">Refer to Table 5 for information on </w:t>
            </w:r>
            <w:r w:rsidR="00160975" w:rsidRPr="0046272F">
              <w:rPr>
                <w:rFonts w:ascii="Arial" w:eastAsia="Times New Roman" w:hAnsi="Arial" w:cs="Times New Roman"/>
                <w:lang w:val="en-GB"/>
              </w:rPr>
              <w:t>workload distribution.</w:t>
            </w:r>
            <w:r w:rsidR="0028590E">
              <w:rPr>
                <w:rFonts w:ascii="Arial" w:eastAsia="Times New Roman" w:hAnsi="Arial" w:cs="Times New Roman"/>
                <w:lang w:val="en-GB"/>
              </w:rPr>
              <w:t>)</w:t>
            </w:r>
            <w:r w:rsidR="00160975" w:rsidRPr="0046272F">
              <w:rPr>
                <w:rFonts w:ascii="Arial" w:eastAsia="Times New Roman" w:hAnsi="Arial" w:cs="Times New Roman"/>
                <w:lang w:val="en-GB"/>
              </w:rPr>
              <w:t xml:space="preserve"> </w:t>
            </w:r>
            <w:bookmarkEnd w:id="34"/>
            <w:bookmarkEnd w:id="35"/>
          </w:p>
        </w:tc>
      </w:tr>
      <w:tr w:rsidR="00720ED1" w:rsidRPr="00CF00D8" w:rsidTr="00C619D2">
        <w:trPr>
          <w:trHeight w:val="2087"/>
        </w:trPr>
        <w:tc>
          <w:tcPr>
            <w:tcW w:w="4112" w:type="dxa"/>
          </w:tcPr>
          <w:p w:rsidR="00720ED1" w:rsidRPr="00CF00D8" w:rsidRDefault="00720ED1" w:rsidP="005724C7">
            <w:pPr>
              <w:ind w:left="460" w:hanging="720"/>
              <w:rPr>
                <w:rFonts w:ascii="Arial" w:hAnsi="Arial" w:cs="Arial"/>
              </w:rPr>
            </w:pPr>
          </w:p>
          <w:p w:rsidR="00760333" w:rsidRPr="00CF00D8" w:rsidRDefault="00720ED1" w:rsidP="00910A28">
            <w:pPr>
              <w:widowControl w:val="0"/>
              <w:adjustRightInd w:val="0"/>
              <w:ind w:left="678" w:hanging="786"/>
              <w:jc w:val="both"/>
              <w:textAlignment w:val="baseline"/>
              <w:rPr>
                <w:rFonts w:ascii="Arial" w:eastAsia="Times New Roman" w:hAnsi="Arial" w:cs="Times New Roman"/>
                <w:lang w:val="en-GB"/>
              </w:rPr>
            </w:pPr>
            <w:r w:rsidRPr="00CF00D8">
              <w:rPr>
                <w:rFonts w:ascii="Arial" w:hAnsi="Arial"/>
              </w:rPr>
              <w:t xml:space="preserve">  4.1.6</w:t>
            </w:r>
            <w:r w:rsidR="00910A28">
              <w:rPr>
                <w:rFonts w:ascii="Arial" w:hAnsi="Arial"/>
              </w:rPr>
              <w:t xml:space="preserve"> </w:t>
            </w:r>
            <w:r w:rsidRPr="00CF00D8">
              <w:rPr>
                <w:rFonts w:ascii="Arial" w:hAnsi="Arial"/>
              </w:rPr>
              <w:t xml:space="preserve">The recruitment policy for a particular programme must seek </w:t>
            </w:r>
            <w:r w:rsidR="00F00912" w:rsidRPr="00CF00D8">
              <w:rPr>
                <w:rFonts w:ascii="Arial" w:hAnsi="Arial"/>
              </w:rPr>
              <w:t xml:space="preserve">diversity </w:t>
            </w:r>
            <w:r w:rsidR="00F00912" w:rsidRPr="00CF00D8">
              <w:rPr>
                <w:rFonts w:ascii="Arial" w:eastAsia="Times New Roman" w:hAnsi="Arial" w:cs="Times New Roman"/>
                <w:lang w:val="en-GB"/>
              </w:rPr>
              <w:t>among the academic staff in terms of experience, approaches and backgrounds.</w:t>
            </w:r>
          </w:p>
          <w:p w:rsidR="00760333" w:rsidRPr="00CF00D8" w:rsidRDefault="00760333" w:rsidP="005724C7">
            <w:pPr>
              <w:widowControl w:val="0"/>
              <w:adjustRightInd w:val="0"/>
              <w:ind w:left="460" w:hanging="720"/>
              <w:jc w:val="both"/>
              <w:textAlignment w:val="baseline"/>
              <w:rPr>
                <w:rFonts w:ascii="Arial" w:eastAsia="Times New Roman" w:hAnsi="Arial" w:cs="Times New Roman"/>
                <w:lang w:val="en-GB"/>
              </w:rPr>
            </w:pPr>
            <w:r w:rsidRPr="00CF00D8">
              <w:rPr>
                <w:rFonts w:ascii="Arial" w:eastAsia="Times New Roman" w:hAnsi="Arial" w:cs="Times New Roman"/>
                <w:lang w:val="en-GB"/>
              </w:rPr>
              <w:t>s</w:t>
            </w:r>
          </w:p>
          <w:p w:rsidR="00F00912" w:rsidRPr="00CF00D8" w:rsidRDefault="00F00912" w:rsidP="005724C7">
            <w:pPr>
              <w:widowControl w:val="0"/>
              <w:adjustRightInd w:val="0"/>
              <w:ind w:left="460" w:hanging="720"/>
              <w:jc w:val="both"/>
              <w:textAlignment w:val="baseline"/>
              <w:rPr>
                <w:rFonts w:ascii="Arial" w:hAnsi="Arial"/>
              </w:rPr>
            </w:pPr>
          </w:p>
          <w:p w:rsidR="00720ED1" w:rsidRPr="00CF00D8" w:rsidRDefault="00C619D2" w:rsidP="005724C7">
            <w:pPr>
              <w:widowControl w:val="0"/>
              <w:adjustRightInd w:val="0"/>
              <w:ind w:left="460" w:hanging="720"/>
              <w:jc w:val="both"/>
              <w:textAlignment w:val="baseline"/>
            </w:pPr>
            <w:r>
              <w:rPr>
                <w:rFonts w:ascii="Arial" w:hAnsi="Arial"/>
              </w:rPr>
              <w:t>a</w:t>
            </w:r>
          </w:p>
          <w:p w:rsidR="00720ED1" w:rsidRPr="00CF00D8" w:rsidRDefault="00720ED1" w:rsidP="005724C7">
            <w:pPr>
              <w:tabs>
                <w:tab w:val="left" w:pos="-90"/>
                <w:tab w:val="left" w:pos="0"/>
              </w:tabs>
              <w:ind w:left="460" w:hanging="720"/>
              <w:jc w:val="both"/>
              <w:rPr>
                <w:rFonts w:ascii="Arial" w:hAnsi="Arial" w:cs="Arial"/>
              </w:rPr>
            </w:pPr>
          </w:p>
        </w:tc>
        <w:tc>
          <w:tcPr>
            <w:tcW w:w="6379" w:type="dxa"/>
          </w:tcPr>
          <w:p w:rsidR="00720ED1" w:rsidRPr="00CF00D8" w:rsidRDefault="00720ED1">
            <w:pPr>
              <w:rPr>
                <w:lang w:val="en-US"/>
              </w:rPr>
            </w:pPr>
          </w:p>
          <w:p w:rsidR="00BB2879" w:rsidRPr="00CF00D8" w:rsidRDefault="00BB2879" w:rsidP="00910A28">
            <w:pPr>
              <w:ind w:left="796" w:hanging="796"/>
              <w:jc w:val="both"/>
              <w:rPr>
                <w:lang w:val="en-US"/>
              </w:rPr>
            </w:pPr>
            <w:r w:rsidRPr="00CF00D8">
              <w:rPr>
                <w:rFonts w:ascii="Arial" w:hAnsi="Arial"/>
              </w:rPr>
              <w:t xml:space="preserve">4.1.6  </w:t>
            </w:r>
            <w:r w:rsidR="00910A28">
              <w:rPr>
                <w:rFonts w:ascii="Arial" w:hAnsi="Arial"/>
              </w:rPr>
              <w:t xml:space="preserve"> </w:t>
            </w:r>
            <w:r w:rsidRPr="00CF00D8">
              <w:rPr>
                <w:rFonts w:ascii="Arial" w:hAnsi="Arial"/>
              </w:rPr>
              <w:t xml:space="preserve">Describe how the recruitment policy for a particular programme seeks </w:t>
            </w:r>
            <w:r w:rsidR="00F00912" w:rsidRPr="00CF00D8">
              <w:rPr>
                <w:rFonts w:ascii="Arial" w:hAnsi="Arial"/>
              </w:rPr>
              <w:t xml:space="preserve">diversity </w:t>
            </w:r>
            <w:r w:rsidR="00F00912" w:rsidRPr="00CF00D8">
              <w:rPr>
                <w:rFonts w:ascii="Arial" w:eastAsia="Times New Roman" w:hAnsi="Arial" w:cs="Times New Roman"/>
                <w:lang w:val="en-GB"/>
              </w:rPr>
              <w:t xml:space="preserve">among the academic staff such </w:t>
            </w:r>
            <w:r w:rsidRPr="00CF00D8">
              <w:rPr>
                <w:rFonts w:ascii="Arial" w:hAnsi="Arial"/>
              </w:rPr>
              <w:t>a</w:t>
            </w:r>
            <w:r w:rsidR="00F00912" w:rsidRPr="00CF00D8">
              <w:rPr>
                <w:rFonts w:ascii="Arial" w:hAnsi="Arial"/>
              </w:rPr>
              <w:t>s</w:t>
            </w:r>
            <w:r w:rsidRPr="00CF00D8">
              <w:rPr>
                <w:rFonts w:ascii="Arial" w:hAnsi="Arial"/>
              </w:rPr>
              <w:t xml:space="preserve"> balance between senior and jun</w:t>
            </w:r>
            <w:r w:rsidRPr="00CF00D8">
              <w:rPr>
                <w:rFonts w:ascii="Arial" w:hAnsi="Arial" w:cs="Arial"/>
              </w:rPr>
              <w:t xml:space="preserve">ior academic staff, </w:t>
            </w:r>
            <w:r w:rsidRPr="00E96555">
              <w:rPr>
                <w:rFonts w:ascii="Arial" w:hAnsi="Arial" w:cs="Arial"/>
              </w:rPr>
              <w:t>between academic and non-academic staff,</w:t>
            </w:r>
            <w:r w:rsidRPr="00CF00D8">
              <w:rPr>
                <w:rFonts w:ascii="Arial" w:hAnsi="Arial" w:cs="Arial"/>
              </w:rPr>
              <w:t xml:space="preserve"> between academic staff w</w:t>
            </w:r>
            <w:r w:rsidRPr="00CF00D8">
              <w:rPr>
                <w:rFonts w:ascii="Arial" w:hAnsi="Arial" w:cs="Arial"/>
                <w:b/>
                <w:sz w:val="20"/>
                <w:szCs w:val="20"/>
              </w:rPr>
              <w:t>i</w:t>
            </w:r>
            <w:r w:rsidRPr="00CF00D8">
              <w:rPr>
                <w:rFonts w:ascii="Arial" w:hAnsi="Arial"/>
              </w:rPr>
              <w:t>th different approaches to the subject, and academic staff with multi-disciplinary backgrounds and experiences</w:t>
            </w:r>
            <w:r w:rsidR="00F00912" w:rsidRPr="00CF00D8">
              <w:rPr>
                <w:rFonts w:ascii="Arial" w:hAnsi="Arial"/>
              </w:rPr>
              <w:t>.</w:t>
            </w:r>
          </w:p>
        </w:tc>
        <w:tc>
          <w:tcPr>
            <w:tcW w:w="4394" w:type="dxa"/>
          </w:tcPr>
          <w:p w:rsidR="00A44DA7" w:rsidRDefault="00A44DA7" w:rsidP="000A72A0">
            <w:pPr>
              <w:pStyle w:val="ListParagraph"/>
              <w:widowControl w:val="0"/>
              <w:adjustRightInd w:val="0"/>
              <w:ind w:left="884" w:hanging="850"/>
              <w:jc w:val="both"/>
              <w:textAlignment w:val="baseline"/>
              <w:rPr>
                <w:rFonts w:ascii="Arial" w:eastAsia="Times New Roman" w:hAnsi="Arial" w:cs="Arial"/>
                <w:lang w:val="en-GB"/>
              </w:rPr>
            </w:pPr>
          </w:p>
          <w:p w:rsidR="00C02FED" w:rsidRPr="00CF00D8" w:rsidRDefault="00A44DA7" w:rsidP="00910A28">
            <w:pPr>
              <w:pStyle w:val="ListParagraph"/>
              <w:widowControl w:val="0"/>
              <w:adjustRightInd w:val="0"/>
              <w:ind w:left="987" w:hanging="953"/>
              <w:jc w:val="both"/>
              <w:textAlignment w:val="baseline"/>
              <w:rPr>
                <w:rFonts w:ascii="Arial" w:eastAsia="Times New Roman" w:hAnsi="Arial" w:cs="Times New Roman"/>
                <w:lang w:val="en-GB"/>
              </w:rPr>
            </w:pPr>
            <w:r w:rsidRPr="000A72A0">
              <w:rPr>
                <w:rFonts w:ascii="Arial" w:eastAsia="Times New Roman" w:hAnsi="Arial" w:cs="Arial"/>
                <w:lang w:val="en-GB"/>
              </w:rPr>
              <w:t xml:space="preserve">5.4.1.6 </w:t>
            </w:r>
            <w:r w:rsidR="00C02FED" w:rsidRPr="00A44DA7">
              <w:rPr>
                <w:rFonts w:ascii="Arial" w:eastAsia="Times New Roman" w:hAnsi="Arial" w:cs="Times New Roman"/>
                <w:lang w:val="en-GB"/>
              </w:rPr>
              <w:t>How</w:t>
            </w:r>
            <w:r w:rsidR="00C02FED" w:rsidRPr="00CF00D8">
              <w:rPr>
                <w:rFonts w:ascii="Arial" w:eastAsia="Times New Roman" w:hAnsi="Arial" w:cs="Times New Roman"/>
                <w:lang w:val="en-GB"/>
              </w:rPr>
              <w:t xml:space="preserve"> does the department </w:t>
            </w:r>
            <w:r w:rsidR="00910A28">
              <w:rPr>
                <w:rFonts w:ascii="Arial" w:eastAsia="Times New Roman" w:hAnsi="Arial" w:cs="Times New Roman"/>
                <w:lang w:val="en-GB"/>
              </w:rPr>
              <w:br/>
            </w:r>
            <w:r w:rsidR="00C02FED" w:rsidRPr="00CF00D8">
              <w:rPr>
                <w:rFonts w:ascii="Arial" w:eastAsia="Times New Roman" w:hAnsi="Arial" w:cs="Times New Roman"/>
                <w:lang w:val="en-GB"/>
              </w:rPr>
              <w:t>ensure diversity among the academic staff in terms of experience, approaches, and backgrounds?</w:t>
            </w:r>
          </w:p>
          <w:p w:rsidR="00C02FED" w:rsidRPr="00CF00D8" w:rsidRDefault="00C02FED">
            <w:pPr>
              <w:rPr>
                <w:lang w:val="en-GB"/>
              </w:rPr>
            </w:pPr>
          </w:p>
        </w:tc>
      </w:tr>
      <w:tr w:rsidR="00720ED1" w:rsidRPr="00CF00D8" w:rsidTr="006F798E">
        <w:tc>
          <w:tcPr>
            <w:tcW w:w="4112" w:type="dxa"/>
          </w:tcPr>
          <w:p w:rsidR="00720ED1" w:rsidRPr="00CF00D8" w:rsidRDefault="00720ED1" w:rsidP="00E73E6C">
            <w:pPr>
              <w:tabs>
                <w:tab w:val="left" w:pos="-90"/>
                <w:tab w:val="left" w:pos="0"/>
              </w:tabs>
              <w:ind w:left="720"/>
              <w:jc w:val="both"/>
              <w:rPr>
                <w:rFonts w:ascii="Arial" w:hAnsi="Arial" w:cs="Arial"/>
              </w:rPr>
            </w:pPr>
          </w:p>
          <w:p w:rsidR="00CE3121" w:rsidRPr="000A72A0" w:rsidRDefault="00CE3121" w:rsidP="000A72A0">
            <w:pPr>
              <w:pStyle w:val="ListParagraph"/>
              <w:widowControl w:val="0"/>
              <w:numPr>
                <w:ilvl w:val="2"/>
                <w:numId w:val="134"/>
              </w:numPr>
              <w:adjustRightInd w:val="0"/>
              <w:jc w:val="both"/>
              <w:textAlignment w:val="baseline"/>
              <w:rPr>
                <w:rFonts w:ascii="Arial" w:hAnsi="Arial"/>
              </w:rPr>
            </w:pPr>
            <w:r w:rsidRPr="000A72A0">
              <w:rPr>
                <w:rFonts w:ascii="Arial" w:hAnsi="Arial"/>
              </w:rPr>
              <w:t>Policies and procedures for r</w:t>
            </w:r>
            <w:r w:rsidR="00720ED1" w:rsidRPr="000A72A0">
              <w:rPr>
                <w:rFonts w:ascii="Arial" w:hAnsi="Arial"/>
              </w:rPr>
              <w:t>ecognition</w:t>
            </w:r>
            <w:r w:rsidR="00EB1A60">
              <w:rPr>
                <w:rFonts w:ascii="Arial" w:hAnsi="Arial"/>
              </w:rPr>
              <w:t xml:space="preserve"> </w:t>
            </w:r>
            <w:r w:rsidR="00EB1A60" w:rsidRPr="00CF00D8">
              <w:rPr>
                <w:rFonts w:ascii="Arial" w:hAnsi="Arial"/>
              </w:rPr>
              <w:t xml:space="preserve">through promotion, salary increment or other remuneration </w:t>
            </w:r>
            <w:r w:rsidRPr="000A72A0">
              <w:rPr>
                <w:rFonts w:ascii="Arial" w:hAnsi="Arial"/>
              </w:rPr>
              <w:t xml:space="preserve">must be clear, transparent and based on merit. </w:t>
            </w:r>
          </w:p>
          <w:p w:rsidR="00302C8D" w:rsidRPr="000A72A0" w:rsidRDefault="00302C8D" w:rsidP="000A72A0">
            <w:pPr>
              <w:pStyle w:val="ListParagraph"/>
              <w:widowControl w:val="0"/>
              <w:adjustRightInd w:val="0"/>
              <w:jc w:val="both"/>
              <w:textAlignment w:val="baseline"/>
              <w:rPr>
                <w:rFonts w:ascii="Arial" w:hAnsi="Arial"/>
              </w:rPr>
            </w:pPr>
          </w:p>
          <w:p w:rsidR="00720ED1" w:rsidRPr="00CF00D8" w:rsidRDefault="00720ED1">
            <w:pPr>
              <w:widowControl w:val="0"/>
              <w:adjustRightInd w:val="0"/>
              <w:ind w:left="432" w:hanging="540"/>
              <w:jc w:val="both"/>
              <w:textAlignment w:val="baseline"/>
              <w:rPr>
                <w:rFonts w:ascii="Arial" w:hAnsi="Arial" w:cs="Arial"/>
              </w:rPr>
            </w:pPr>
            <w:r w:rsidRPr="00CF00D8">
              <w:rPr>
                <w:rFonts w:ascii="Arial" w:hAnsi="Arial"/>
              </w:rPr>
              <w:t xml:space="preserve"> </w:t>
            </w:r>
          </w:p>
        </w:tc>
        <w:tc>
          <w:tcPr>
            <w:tcW w:w="6379" w:type="dxa"/>
          </w:tcPr>
          <w:p w:rsidR="00720ED1" w:rsidRPr="00CF00D8" w:rsidRDefault="00720ED1">
            <w:pPr>
              <w:rPr>
                <w:lang w:val="en-US"/>
              </w:rPr>
            </w:pPr>
          </w:p>
          <w:p w:rsidR="00286EF6" w:rsidRPr="00910A28" w:rsidRDefault="006B22DF" w:rsidP="006F798E">
            <w:pPr>
              <w:pStyle w:val="ListParagraph"/>
              <w:widowControl w:val="0"/>
              <w:numPr>
                <w:ilvl w:val="2"/>
                <w:numId w:val="43"/>
              </w:numPr>
              <w:adjustRightInd w:val="0"/>
              <w:jc w:val="both"/>
              <w:textAlignment w:val="baseline"/>
              <w:rPr>
                <w:rFonts w:ascii="Arial" w:eastAsia="Times New Roman" w:hAnsi="Arial" w:cs="Times New Roman"/>
                <w:lang w:val="en-GB"/>
              </w:rPr>
            </w:pPr>
            <w:r w:rsidRPr="00910A28">
              <w:rPr>
                <w:rFonts w:ascii="Arial" w:eastAsia="Times New Roman" w:hAnsi="Arial" w:cs="Times New Roman"/>
                <w:lang w:val="en-GB"/>
              </w:rPr>
              <w:t xml:space="preserve">(a) </w:t>
            </w:r>
            <w:r w:rsidR="00CE0832" w:rsidRPr="00910A28">
              <w:rPr>
                <w:rFonts w:ascii="Arial" w:eastAsia="Times New Roman" w:hAnsi="Arial" w:cs="Times New Roman"/>
                <w:lang w:val="en-GB"/>
              </w:rPr>
              <w:t xml:space="preserve"> </w:t>
            </w:r>
            <w:r w:rsidR="00BB2879" w:rsidRPr="00910A28">
              <w:rPr>
                <w:rFonts w:ascii="Arial" w:eastAsia="Times New Roman" w:hAnsi="Arial" w:cs="Times New Roman"/>
                <w:lang w:val="en-GB"/>
              </w:rPr>
              <w:t xml:space="preserve">State the </w:t>
            </w:r>
            <w:r w:rsidR="00CE3121" w:rsidRPr="00910A28">
              <w:rPr>
                <w:rFonts w:ascii="Arial" w:eastAsia="Times New Roman" w:hAnsi="Arial" w:cs="Times New Roman"/>
                <w:lang w:val="en-GB"/>
              </w:rPr>
              <w:t xml:space="preserve">policies, </w:t>
            </w:r>
            <w:r w:rsidR="00BB2879" w:rsidRPr="00910A28">
              <w:rPr>
                <w:rFonts w:ascii="Arial" w:eastAsia="Times New Roman" w:hAnsi="Arial" w:cs="Times New Roman"/>
                <w:lang w:val="en-GB"/>
              </w:rPr>
              <w:t xml:space="preserve">procedures </w:t>
            </w:r>
            <w:r w:rsidR="00CE3121" w:rsidRPr="00910A28">
              <w:rPr>
                <w:rFonts w:ascii="Arial" w:eastAsia="Times New Roman" w:hAnsi="Arial" w:cs="Times New Roman"/>
                <w:lang w:val="en-GB"/>
              </w:rPr>
              <w:t xml:space="preserve">and criteria </w:t>
            </w:r>
            <w:r w:rsidR="00910A28" w:rsidRPr="00910A28">
              <w:rPr>
                <w:rFonts w:ascii="Arial" w:eastAsia="Times New Roman" w:hAnsi="Arial" w:cs="Times New Roman"/>
                <w:lang w:val="en-GB"/>
              </w:rPr>
              <w:br/>
              <w:t xml:space="preserve">         </w:t>
            </w:r>
            <w:r w:rsidR="00910A28">
              <w:rPr>
                <w:rFonts w:ascii="Arial" w:eastAsia="Times New Roman" w:hAnsi="Arial" w:cs="Times New Roman"/>
                <w:lang w:val="en-GB"/>
              </w:rPr>
              <w:t xml:space="preserve"> </w:t>
            </w:r>
            <w:r w:rsidR="009E41B6" w:rsidRPr="00910A28">
              <w:rPr>
                <w:rFonts w:ascii="Arial" w:eastAsia="Times New Roman" w:hAnsi="Arial" w:cs="Times New Roman"/>
                <w:lang w:val="en-GB"/>
              </w:rPr>
              <w:t xml:space="preserve">(including involvement in professional, </w:t>
            </w:r>
            <w:r w:rsidR="00910A28">
              <w:rPr>
                <w:rFonts w:ascii="Arial" w:eastAsia="Times New Roman" w:hAnsi="Arial" w:cs="Times New Roman"/>
                <w:lang w:val="en-GB"/>
              </w:rPr>
              <w:br/>
              <w:t xml:space="preserve">          </w:t>
            </w:r>
            <w:r w:rsidR="009E41B6" w:rsidRPr="00910A28">
              <w:rPr>
                <w:rFonts w:ascii="Arial" w:eastAsia="Times New Roman" w:hAnsi="Arial" w:cs="Times New Roman"/>
                <w:lang w:val="en-GB"/>
              </w:rPr>
              <w:t xml:space="preserve">academic and other relevant activities, at </w:t>
            </w:r>
            <w:r w:rsidR="00910A28">
              <w:rPr>
                <w:rFonts w:ascii="Arial" w:eastAsia="Times New Roman" w:hAnsi="Arial" w:cs="Times New Roman"/>
                <w:lang w:val="en-GB"/>
              </w:rPr>
              <w:t xml:space="preserve">   </w:t>
            </w:r>
            <w:r w:rsidR="00910A28">
              <w:rPr>
                <w:rFonts w:ascii="Arial" w:eastAsia="Times New Roman" w:hAnsi="Arial" w:cs="Times New Roman"/>
                <w:lang w:val="en-GB"/>
              </w:rPr>
              <w:br/>
              <w:t xml:space="preserve">          </w:t>
            </w:r>
            <w:r w:rsidR="009E41B6" w:rsidRPr="00910A28">
              <w:rPr>
                <w:rFonts w:ascii="Arial" w:eastAsia="Times New Roman" w:hAnsi="Arial" w:cs="Times New Roman"/>
                <w:lang w:val="en-GB"/>
              </w:rPr>
              <w:t>national</w:t>
            </w:r>
            <w:r w:rsidR="00910A28">
              <w:rPr>
                <w:rFonts w:ascii="Arial" w:eastAsia="Times New Roman" w:hAnsi="Arial" w:cs="Times New Roman"/>
                <w:lang w:val="en-GB"/>
              </w:rPr>
              <w:t xml:space="preserve"> </w:t>
            </w:r>
            <w:r w:rsidR="009E41B6" w:rsidRPr="00910A28">
              <w:rPr>
                <w:rFonts w:ascii="Arial" w:eastAsia="Times New Roman" w:hAnsi="Arial" w:cs="Times New Roman"/>
                <w:lang w:val="en-GB"/>
              </w:rPr>
              <w:t>a</w:t>
            </w:r>
            <w:r w:rsidR="00910A28">
              <w:rPr>
                <w:rFonts w:ascii="Arial" w:eastAsia="Times New Roman" w:hAnsi="Arial" w:cs="Times New Roman"/>
                <w:lang w:val="en-GB"/>
              </w:rPr>
              <w:t xml:space="preserve">nd </w:t>
            </w:r>
            <w:r w:rsidR="009E41B6" w:rsidRPr="00910A28">
              <w:rPr>
                <w:rFonts w:ascii="Arial" w:eastAsia="Times New Roman" w:hAnsi="Arial" w:cs="Times New Roman"/>
                <w:lang w:val="en-GB"/>
              </w:rPr>
              <w:t xml:space="preserve">international levels) </w:t>
            </w:r>
            <w:r w:rsidR="00BB2879" w:rsidRPr="00910A28">
              <w:rPr>
                <w:rFonts w:ascii="Arial" w:eastAsia="Times New Roman" w:hAnsi="Arial" w:cs="Times New Roman"/>
                <w:lang w:val="en-GB"/>
              </w:rPr>
              <w:t xml:space="preserve">for appraising </w:t>
            </w:r>
            <w:r w:rsidR="00910A28">
              <w:rPr>
                <w:rFonts w:ascii="Arial" w:eastAsia="Times New Roman" w:hAnsi="Arial" w:cs="Times New Roman"/>
                <w:lang w:val="en-GB"/>
              </w:rPr>
              <w:t xml:space="preserve"> </w:t>
            </w:r>
            <w:r w:rsidR="00910A28">
              <w:rPr>
                <w:rFonts w:ascii="Arial" w:eastAsia="Times New Roman" w:hAnsi="Arial" w:cs="Times New Roman"/>
                <w:lang w:val="en-GB"/>
              </w:rPr>
              <w:br/>
              <w:t xml:space="preserve">          </w:t>
            </w:r>
            <w:r w:rsidRPr="00910A28">
              <w:rPr>
                <w:rFonts w:ascii="Arial" w:eastAsia="Times New Roman" w:hAnsi="Arial" w:cs="Times New Roman"/>
                <w:lang w:val="en-GB"/>
              </w:rPr>
              <w:t xml:space="preserve">and recognising </w:t>
            </w:r>
            <w:r w:rsidR="00BB2879" w:rsidRPr="00910A28">
              <w:rPr>
                <w:rFonts w:ascii="Arial" w:eastAsia="Times New Roman" w:hAnsi="Arial" w:cs="Times New Roman"/>
                <w:lang w:val="en-GB"/>
              </w:rPr>
              <w:t>academic staff</w:t>
            </w:r>
            <w:r w:rsidR="009E41B6" w:rsidRPr="00910A28">
              <w:rPr>
                <w:rFonts w:ascii="Arial" w:eastAsia="Times New Roman" w:hAnsi="Arial" w:cs="Times New Roman"/>
                <w:lang w:val="en-GB"/>
              </w:rPr>
              <w:t>.</w:t>
            </w:r>
          </w:p>
          <w:p w:rsidR="006B22DF" w:rsidRDefault="006B22DF" w:rsidP="000A72A0">
            <w:pPr>
              <w:pStyle w:val="ListParagraph"/>
              <w:widowControl w:val="0"/>
              <w:adjustRightInd w:val="0"/>
              <w:jc w:val="both"/>
              <w:textAlignment w:val="baseline"/>
              <w:rPr>
                <w:rFonts w:ascii="Arial" w:eastAsia="Times New Roman" w:hAnsi="Arial" w:cs="Times New Roman"/>
                <w:lang w:val="en-GB"/>
              </w:rPr>
            </w:pPr>
          </w:p>
          <w:p w:rsidR="00CE0832" w:rsidRDefault="006B22DF" w:rsidP="006F798E">
            <w:pPr>
              <w:pStyle w:val="ListParagraph"/>
              <w:widowControl w:val="0"/>
              <w:adjustRightInd w:val="0"/>
              <w:jc w:val="both"/>
              <w:textAlignment w:val="baseline"/>
              <w:rPr>
                <w:rFonts w:ascii="Arial" w:eastAsia="Times New Roman" w:hAnsi="Arial" w:cs="Times New Roman"/>
                <w:lang w:val="en-GB"/>
              </w:rPr>
            </w:pPr>
            <w:r>
              <w:rPr>
                <w:rFonts w:ascii="Arial" w:eastAsia="Times New Roman" w:hAnsi="Arial" w:cs="Times New Roman"/>
                <w:lang w:val="en-GB"/>
              </w:rPr>
              <w:t xml:space="preserve">(b) </w:t>
            </w:r>
            <w:r w:rsidR="00910A28">
              <w:rPr>
                <w:rFonts w:ascii="Arial" w:eastAsia="Times New Roman" w:hAnsi="Arial" w:cs="Times New Roman"/>
                <w:lang w:val="en-GB"/>
              </w:rPr>
              <w:t xml:space="preserve">     </w:t>
            </w:r>
            <w:r>
              <w:rPr>
                <w:rFonts w:ascii="Arial" w:eastAsia="Times New Roman" w:hAnsi="Arial" w:cs="Times New Roman"/>
                <w:lang w:val="en-GB"/>
              </w:rPr>
              <w:t>Explain the polic</w:t>
            </w:r>
            <w:r w:rsidR="00CE3121">
              <w:rPr>
                <w:rFonts w:ascii="Arial" w:eastAsia="Times New Roman" w:hAnsi="Arial" w:cs="Times New Roman"/>
                <w:lang w:val="en-GB"/>
              </w:rPr>
              <w:t xml:space="preserve">ies, </w:t>
            </w:r>
            <w:r>
              <w:rPr>
                <w:rFonts w:ascii="Arial" w:eastAsia="Times New Roman" w:hAnsi="Arial" w:cs="Times New Roman"/>
                <w:lang w:val="en-GB"/>
              </w:rPr>
              <w:t>proce</w:t>
            </w:r>
            <w:r w:rsidR="00E12B87">
              <w:rPr>
                <w:rFonts w:ascii="Arial" w:eastAsia="Times New Roman" w:hAnsi="Arial" w:cs="Times New Roman"/>
                <w:lang w:val="en-GB"/>
              </w:rPr>
              <w:t>dures</w:t>
            </w:r>
            <w:r>
              <w:rPr>
                <w:rFonts w:ascii="Arial" w:eastAsia="Times New Roman" w:hAnsi="Arial" w:cs="Times New Roman"/>
                <w:lang w:val="en-GB"/>
              </w:rPr>
              <w:t xml:space="preserve"> </w:t>
            </w:r>
            <w:r w:rsidR="00CE3121" w:rsidRPr="00CF00D8">
              <w:rPr>
                <w:rFonts w:ascii="Arial" w:eastAsia="Times New Roman" w:hAnsi="Arial" w:cs="Times New Roman"/>
                <w:lang w:val="en-GB"/>
              </w:rPr>
              <w:t xml:space="preserve">and </w:t>
            </w:r>
            <w:r w:rsidR="00CE3121">
              <w:rPr>
                <w:rFonts w:ascii="Arial" w:eastAsia="Times New Roman" w:hAnsi="Arial" w:cs="Times New Roman"/>
                <w:lang w:val="en-GB"/>
              </w:rPr>
              <w:t xml:space="preserve">criteria </w:t>
            </w:r>
            <w:r>
              <w:rPr>
                <w:rFonts w:ascii="Arial" w:eastAsia="Times New Roman" w:hAnsi="Arial" w:cs="Times New Roman"/>
                <w:lang w:val="en-GB"/>
              </w:rPr>
              <w:t xml:space="preserve">for </w:t>
            </w:r>
          </w:p>
          <w:p w:rsidR="00CE3121" w:rsidRDefault="00CE0832" w:rsidP="00910A28">
            <w:pPr>
              <w:pStyle w:val="ListParagraph"/>
              <w:widowControl w:val="0"/>
              <w:tabs>
                <w:tab w:val="left" w:pos="1336"/>
              </w:tabs>
              <w:adjustRightInd w:val="0"/>
              <w:ind w:left="706"/>
              <w:jc w:val="both"/>
              <w:textAlignment w:val="baseline"/>
              <w:rPr>
                <w:rFonts w:ascii="Arial" w:eastAsia="Times New Roman" w:hAnsi="Arial" w:cs="Times New Roman"/>
                <w:lang w:val="en-GB"/>
              </w:rPr>
            </w:pPr>
            <w:r>
              <w:rPr>
                <w:rFonts w:ascii="Arial" w:eastAsia="Times New Roman" w:hAnsi="Arial" w:cs="Times New Roman"/>
                <w:lang w:val="en-GB"/>
              </w:rPr>
              <w:t xml:space="preserve">     </w:t>
            </w:r>
            <w:r w:rsidR="00910A28">
              <w:rPr>
                <w:rFonts w:ascii="Arial" w:eastAsia="Times New Roman" w:hAnsi="Arial" w:cs="Times New Roman"/>
                <w:lang w:val="en-GB"/>
              </w:rPr>
              <w:t xml:space="preserve">     </w:t>
            </w:r>
            <w:r w:rsidR="006B22DF">
              <w:rPr>
                <w:rFonts w:ascii="Arial" w:eastAsia="Times New Roman" w:hAnsi="Arial" w:cs="Times New Roman"/>
                <w:lang w:val="en-GB"/>
              </w:rPr>
              <w:t>promotion</w:t>
            </w:r>
            <w:r w:rsidR="006B67C9">
              <w:rPr>
                <w:rFonts w:ascii="Arial" w:eastAsia="Times New Roman" w:hAnsi="Arial" w:cs="Times New Roman"/>
                <w:lang w:val="en-GB"/>
              </w:rPr>
              <w:t>,</w:t>
            </w:r>
            <w:r w:rsidR="006B67C9" w:rsidRPr="00CF00D8">
              <w:rPr>
                <w:rFonts w:ascii="Arial" w:hAnsi="Arial"/>
              </w:rPr>
              <w:t xml:space="preserve"> salary increment or other </w:t>
            </w:r>
            <w:r w:rsidR="00910A28">
              <w:rPr>
                <w:rFonts w:ascii="Arial" w:hAnsi="Arial"/>
              </w:rPr>
              <w:t xml:space="preserve">  </w:t>
            </w:r>
            <w:r w:rsidR="00910A28">
              <w:rPr>
                <w:rFonts w:ascii="Arial" w:hAnsi="Arial"/>
              </w:rPr>
              <w:br/>
              <w:t xml:space="preserve">          </w:t>
            </w:r>
            <w:r w:rsidR="006B67C9" w:rsidRPr="00CF00D8">
              <w:rPr>
                <w:rFonts w:ascii="Arial" w:hAnsi="Arial"/>
              </w:rPr>
              <w:t>remuneration</w:t>
            </w:r>
            <w:r w:rsidR="006B22DF">
              <w:rPr>
                <w:rFonts w:ascii="Arial" w:eastAsia="Times New Roman" w:hAnsi="Arial" w:cs="Times New Roman"/>
                <w:lang w:val="en-GB"/>
              </w:rPr>
              <w:t xml:space="preserve"> of academic staff.</w:t>
            </w:r>
          </w:p>
          <w:p w:rsidR="00CE3121" w:rsidRDefault="00CE3121" w:rsidP="000A72A0">
            <w:pPr>
              <w:pStyle w:val="ListParagraph"/>
              <w:widowControl w:val="0"/>
              <w:adjustRightInd w:val="0"/>
              <w:jc w:val="both"/>
              <w:textAlignment w:val="baseline"/>
              <w:rPr>
                <w:rFonts w:ascii="Arial" w:eastAsia="Times New Roman" w:hAnsi="Arial" w:cs="Times New Roman"/>
                <w:lang w:val="en-GB"/>
              </w:rPr>
            </w:pPr>
          </w:p>
          <w:p w:rsidR="00BB2879" w:rsidRPr="00CF00D8" w:rsidRDefault="00CE3121" w:rsidP="00910A28">
            <w:pPr>
              <w:pStyle w:val="ListParagraph"/>
              <w:widowControl w:val="0"/>
              <w:adjustRightInd w:val="0"/>
              <w:ind w:left="1336" w:hanging="616"/>
              <w:jc w:val="both"/>
              <w:textAlignment w:val="baseline"/>
              <w:rPr>
                <w:lang w:val="en-GB"/>
              </w:rPr>
            </w:pPr>
            <w:r>
              <w:rPr>
                <w:rFonts w:ascii="Arial" w:eastAsia="Times New Roman" w:hAnsi="Arial" w:cs="Times New Roman"/>
                <w:lang w:val="en-GB"/>
              </w:rPr>
              <w:t>(c)</w:t>
            </w:r>
            <w:r w:rsidR="00311732">
              <w:rPr>
                <w:rFonts w:ascii="Arial" w:eastAsia="Times New Roman" w:hAnsi="Arial" w:cs="Times New Roman"/>
                <w:lang w:val="en-GB"/>
              </w:rPr>
              <w:t xml:space="preserve"> </w:t>
            </w:r>
            <w:r w:rsidR="00910A28">
              <w:rPr>
                <w:rFonts w:ascii="Arial" w:eastAsia="Times New Roman" w:hAnsi="Arial" w:cs="Times New Roman"/>
                <w:lang w:val="en-GB"/>
              </w:rPr>
              <w:t xml:space="preserve">    </w:t>
            </w:r>
            <w:r w:rsidR="00311732">
              <w:rPr>
                <w:rFonts w:ascii="Arial" w:eastAsia="Times New Roman" w:hAnsi="Arial" w:cs="Times New Roman"/>
                <w:lang w:val="en-GB"/>
              </w:rPr>
              <w:t xml:space="preserve">How are the above information made known to </w:t>
            </w:r>
            <w:r w:rsidR="00910A28">
              <w:rPr>
                <w:rFonts w:ascii="Arial" w:eastAsia="Times New Roman" w:hAnsi="Arial" w:cs="Times New Roman"/>
                <w:lang w:val="en-GB"/>
              </w:rPr>
              <w:t xml:space="preserve"> </w:t>
            </w:r>
            <w:r w:rsidR="00910A28">
              <w:rPr>
                <w:rFonts w:ascii="Arial" w:eastAsia="Times New Roman" w:hAnsi="Arial" w:cs="Times New Roman"/>
                <w:lang w:val="en-GB"/>
              </w:rPr>
              <w:br/>
              <w:t xml:space="preserve"> </w:t>
            </w:r>
            <w:r w:rsidR="00311732">
              <w:rPr>
                <w:rFonts w:ascii="Arial" w:eastAsia="Times New Roman" w:hAnsi="Arial" w:cs="Times New Roman"/>
                <w:lang w:val="en-GB"/>
              </w:rPr>
              <w:t xml:space="preserve">the academic staff? </w:t>
            </w:r>
          </w:p>
        </w:tc>
        <w:tc>
          <w:tcPr>
            <w:tcW w:w="4394" w:type="dxa"/>
          </w:tcPr>
          <w:p w:rsidR="00720ED1" w:rsidRPr="00CF00D8" w:rsidRDefault="00720ED1">
            <w:pPr>
              <w:rPr>
                <w:lang w:val="en-US"/>
              </w:rPr>
            </w:pPr>
          </w:p>
          <w:p w:rsidR="00CB4E9F" w:rsidRDefault="00BB2879" w:rsidP="00910A28">
            <w:pPr>
              <w:widowControl w:val="0"/>
              <w:tabs>
                <w:tab w:val="left" w:pos="252"/>
              </w:tabs>
              <w:adjustRightInd w:val="0"/>
              <w:ind w:left="1437" w:hanging="1403"/>
              <w:jc w:val="both"/>
              <w:textAlignment w:val="baseline"/>
              <w:rPr>
                <w:rFonts w:ascii="Arial" w:eastAsia="Times New Roman" w:hAnsi="Arial" w:cs="Times New Roman"/>
                <w:lang w:val="en-GB"/>
              </w:rPr>
            </w:pPr>
            <w:r w:rsidRPr="00CF00D8">
              <w:rPr>
                <w:rFonts w:ascii="Arial" w:eastAsia="Times New Roman" w:hAnsi="Arial" w:cs="Times New Roman"/>
                <w:lang w:val="en-US"/>
              </w:rPr>
              <w:t>5.4.1.7</w:t>
            </w:r>
            <w:r w:rsidR="00910A28">
              <w:rPr>
                <w:rFonts w:ascii="Arial" w:eastAsia="Times New Roman" w:hAnsi="Arial" w:cs="Times New Roman"/>
                <w:lang w:val="en-US"/>
              </w:rPr>
              <w:t xml:space="preserve"> </w:t>
            </w:r>
            <w:r w:rsidRPr="00CF00D8">
              <w:rPr>
                <w:rFonts w:ascii="Arial" w:eastAsia="Times New Roman" w:hAnsi="Arial" w:cs="Times New Roman"/>
                <w:lang w:val="en-US"/>
              </w:rPr>
              <w:t xml:space="preserve">(a) </w:t>
            </w:r>
            <w:r w:rsidR="00E12B87" w:rsidRPr="00CF00D8">
              <w:rPr>
                <w:rFonts w:ascii="Arial" w:eastAsia="Times New Roman" w:hAnsi="Arial" w:cs="Times New Roman"/>
                <w:lang w:val="en-GB"/>
              </w:rPr>
              <w:t xml:space="preserve">How does appraisal </w:t>
            </w:r>
            <w:r w:rsidR="00E12B87">
              <w:rPr>
                <w:rFonts w:ascii="Arial" w:eastAsia="Times New Roman" w:hAnsi="Arial" w:cs="Times New Roman"/>
                <w:lang w:val="en-GB"/>
              </w:rPr>
              <w:t xml:space="preserve">of academic staff </w:t>
            </w:r>
            <w:r w:rsidR="00E12B87" w:rsidRPr="00CF00D8">
              <w:rPr>
                <w:rFonts w:ascii="Arial" w:eastAsia="Times New Roman" w:hAnsi="Arial" w:cs="Times New Roman"/>
                <w:lang w:val="en-GB"/>
              </w:rPr>
              <w:t>take into account their involvement in professional, academic and other relevant activities, at national and international levels?</w:t>
            </w:r>
          </w:p>
          <w:p w:rsidR="003F1236" w:rsidRDefault="006B67C9" w:rsidP="000A72A0">
            <w:pPr>
              <w:widowControl w:val="0"/>
              <w:tabs>
                <w:tab w:val="left" w:pos="252"/>
              </w:tabs>
              <w:adjustRightInd w:val="0"/>
              <w:ind w:left="1168" w:hanging="1134"/>
              <w:jc w:val="both"/>
              <w:textAlignment w:val="baseline"/>
              <w:rPr>
                <w:rFonts w:ascii="Arial" w:eastAsia="Times New Roman" w:hAnsi="Arial" w:cs="Times New Roman"/>
                <w:lang w:val="en-GB"/>
              </w:rPr>
            </w:pPr>
            <w:r>
              <w:rPr>
                <w:rFonts w:ascii="Arial" w:eastAsia="Times New Roman" w:hAnsi="Arial" w:cs="Times New Roman"/>
                <w:lang w:val="en-GB"/>
              </w:rPr>
              <w:t xml:space="preserve"> </w:t>
            </w:r>
          </w:p>
          <w:p w:rsidR="009F110F" w:rsidRPr="00C619D2" w:rsidRDefault="005724C7" w:rsidP="00C619D2">
            <w:pPr>
              <w:widowControl w:val="0"/>
              <w:tabs>
                <w:tab w:val="left" w:pos="252"/>
                <w:tab w:val="left" w:pos="1062"/>
              </w:tabs>
              <w:adjustRightInd w:val="0"/>
              <w:ind w:left="1437" w:hanging="1403"/>
              <w:jc w:val="both"/>
              <w:textAlignment w:val="baseline"/>
              <w:rPr>
                <w:rFonts w:ascii="Arial" w:eastAsia="Times New Roman" w:hAnsi="Arial" w:cs="Times New Roman"/>
                <w:lang w:val="en-GB"/>
              </w:rPr>
            </w:pPr>
            <w:r w:rsidRPr="00CF00D8">
              <w:rPr>
                <w:rFonts w:ascii="Arial" w:eastAsia="Times New Roman" w:hAnsi="Arial" w:cs="Times New Roman"/>
                <w:lang w:val="en-GB"/>
              </w:rPr>
              <w:t xml:space="preserve">          </w:t>
            </w:r>
            <w:r w:rsidR="00910A28">
              <w:rPr>
                <w:rFonts w:ascii="Arial" w:eastAsia="Times New Roman" w:hAnsi="Arial" w:cs="Times New Roman"/>
                <w:lang w:val="en-GB"/>
              </w:rPr>
              <w:t xml:space="preserve">   </w:t>
            </w:r>
            <w:r w:rsidRPr="00CF00D8">
              <w:rPr>
                <w:rFonts w:ascii="Arial" w:eastAsia="Times New Roman" w:hAnsi="Arial" w:cs="Times New Roman"/>
                <w:lang w:val="en-GB"/>
              </w:rPr>
              <w:t xml:space="preserve"> </w:t>
            </w:r>
            <w:r w:rsidR="00BB2879" w:rsidRPr="00CF00D8">
              <w:rPr>
                <w:rFonts w:ascii="Arial" w:eastAsia="Times New Roman" w:hAnsi="Arial" w:cs="Times New Roman"/>
                <w:lang w:val="en-GB"/>
              </w:rPr>
              <w:t>(b)</w:t>
            </w:r>
            <w:r w:rsidR="00CE0832">
              <w:rPr>
                <w:rFonts w:ascii="Arial" w:eastAsia="Times New Roman" w:hAnsi="Arial" w:cs="Times New Roman"/>
                <w:lang w:val="en-GB"/>
              </w:rPr>
              <w:t xml:space="preserve"> </w:t>
            </w:r>
            <w:r w:rsidR="00317596">
              <w:rPr>
                <w:rFonts w:ascii="Arial" w:eastAsia="Times New Roman" w:hAnsi="Arial" w:cs="Times New Roman"/>
                <w:lang w:val="en-GB"/>
              </w:rPr>
              <w:t xml:space="preserve"> </w:t>
            </w:r>
            <w:r w:rsidR="00E12B87">
              <w:rPr>
                <w:rFonts w:ascii="Arial" w:eastAsia="Times New Roman" w:hAnsi="Arial" w:cs="Times New Roman"/>
                <w:lang w:val="en-GB"/>
              </w:rPr>
              <w:t xml:space="preserve"> </w:t>
            </w:r>
            <w:r w:rsidR="00910A28">
              <w:rPr>
                <w:rFonts w:ascii="Arial" w:eastAsia="Times New Roman" w:hAnsi="Arial" w:cs="Times New Roman"/>
                <w:lang w:val="en-GB"/>
              </w:rPr>
              <w:t xml:space="preserve"> </w:t>
            </w:r>
            <w:r w:rsidR="00E12B87">
              <w:rPr>
                <w:rFonts w:ascii="Arial" w:eastAsia="Times New Roman" w:hAnsi="Arial" w:cs="Times New Roman"/>
                <w:lang w:val="en-US"/>
              </w:rPr>
              <w:t xml:space="preserve">Are the </w:t>
            </w:r>
            <w:r w:rsidR="00E12B87" w:rsidRPr="00CE3121">
              <w:rPr>
                <w:rFonts w:ascii="Arial" w:eastAsia="Times New Roman" w:hAnsi="Arial" w:cs="Times New Roman"/>
                <w:lang w:val="en-GB"/>
              </w:rPr>
              <w:t xml:space="preserve">policies, procedures and criteria </w:t>
            </w:r>
            <w:r w:rsidR="00E12B87">
              <w:rPr>
                <w:rFonts w:ascii="Arial" w:eastAsia="Times New Roman" w:hAnsi="Arial" w:cs="Times New Roman"/>
                <w:lang w:val="en-GB"/>
              </w:rPr>
              <w:t>for recognition</w:t>
            </w:r>
            <w:r w:rsidR="00E12B87" w:rsidRPr="00CF00D8">
              <w:rPr>
                <w:rFonts w:ascii="Arial" w:eastAsia="Times New Roman" w:hAnsi="Arial" w:cs="Times New Roman"/>
                <w:lang w:val="en-GB"/>
              </w:rPr>
              <w:t xml:space="preserve"> </w:t>
            </w:r>
            <w:r w:rsidR="00E12B87" w:rsidRPr="006B67C9">
              <w:rPr>
                <w:rFonts w:ascii="Arial" w:eastAsia="Times New Roman" w:hAnsi="Arial" w:cs="Times New Roman"/>
                <w:lang w:val="en-GB"/>
              </w:rPr>
              <w:t xml:space="preserve">through promotion, salary increment or other remuneration </w:t>
            </w:r>
            <w:r w:rsidR="00E12B87">
              <w:rPr>
                <w:rFonts w:ascii="Arial" w:eastAsia="Times New Roman" w:hAnsi="Arial" w:cs="Times New Roman"/>
                <w:lang w:val="en-GB"/>
              </w:rPr>
              <w:t xml:space="preserve">of </w:t>
            </w:r>
            <w:r w:rsidR="00E12B87" w:rsidRPr="00CF00D8">
              <w:rPr>
                <w:rFonts w:ascii="Arial" w:eastAsia="Times New Roman" w:hAnsi="Arial" w:cs="Times New Roman"/>
                <w:lang w:val="en-GB"/>
              </w:rPr>
              <w:t>the academic staff</w:t>
            </w:r>
            <w:r w:rsidR="00E12B87">
              <w:rPr>
                <w:rFonts w:ascii="Arial" w:eastAsia="Times New Roman" w:hAnsi="Arial" w:cs="Times New Roman"/>
                <w:lang w:val="en-GB"/>
              </w:rPr>
              <w:t xml:space="preserve"> clear, transparent and merit-based?</w:t>
            </w:r>
            <w:r w:rsidR="00E12B87" w:rsidRPr="00CF00D8">
              <w:rPr>
                <w:rFonts w:ascii="Arial" w:eastAsia="Times New Roman" w:hAnsi="Arial" w:cs="Times New Roman"/>
                <w:lang w:val="en-GB"/>
              </w:rPr>
              <w:t xml:space="preserve"> </w:t>
            </w:r>
          </w:p>
        </w:tc>
      </w:tr>
      <w:tr w:rsidR="00BB2879" w:rsidRPr="00CF00D8" w:rsidTr="00C619D2">
        <w:trPr>
          <w:trHeight w:val="2371"/>
        </w:trPr>
        <w:tc>
          <w:tcPr>
            <w:tcW w:w="4112" w:type="dxa"/>
          </w:tcPr>
          <w:p w:rsidR="00BB2879" w:rsidRPr="00CF00D8" w:rsidRDefault="00BB2879" w:rsidP="00720ED1">
            <w:pPr>
              <w:widowControl w:val="0"/>
              <w:adjustRightInd w:val="0"/>
              <w:ind w:left="522" w:hanging="630"/>
              <w:jc w:val="both"/>
              <w:textAlignment w:val="baseline"/>
              <w:rPr>
                <w:rFonts w:ascii="Arial" w:eastAsia="Times New Roman" w:hAnsi="Arial" w:cs="Times New Roman"/>
                <w:lang w:val="en-GB"/>
              </w:rPr>
            </w:pPr>
          </w:p>
          <w:p w:rsidR="00C86771" w:rsidRPr="00C619D2" w:rsidRDefault="00BB2879" w:rsidP="00C619D2">
            <w:pPr>
              <w:widowControl w:val="0"/>
              <w:adjustRightInd w:val="0"/>
              <w:ind w:left="678" w:hanging="720"/>
              <w:jc w:val="both"/>
              <w:textAlignment w:val="baseline"/>
              <w:rPr>
                <w:rFonts w:ascii="Arial" w:eastAsia="Times New Roman" w:hAnsi="Arial" w:cs="Times New Roman"/>
                <w:lang w:val="en-GB"/>
              </w:rPr>
            </w:pPr>
            <w:r w:rsidRPr="00CF00D8">
              <w:rPr>
                <w:rFonts w:ascii="Arial" w:eastAsia="Times New Roman" w:hAnsi="Arial" w:cs="Times New Roman"/>
                <w:lang w:val="en-GB"/>
              </w:rPr>
              <w:t>4.1.</w:t>
            </w:r>
            <w:r w:rsidR="004D15A0">
              <w:rPr>
                <w:rFonts w:ascii="Arial" w:eastAsia="Times New Roman" w:hAnsi="Arial" w:cs="Times New Roman"/>
                <w:lang w:val="en-GB"/>
              </w:rPr>
              <w:t>8</w:t>
            </w:r>
            <w:r w:rsidR="00B61DFD">
              <w:rPr>
                <w:rFonts w:ascii="Arial" w:eastAsia="Times New Roman" w:hAnsi="Arial" w:cs="Times New Roman"/>
                <w:lang w:val="en-GB"/>
              </w:rPr>
              <w:t xml:space="preserve"> </w:t>
            </w:r>
            <w:r w:rsidRPr="00CF00D8">
              <w:rPr>
                <w:rFonts w:ascii="Arial" w:eastAsia="Times New Roman" w:hAnsi="Arial" w:cs="Times New Roman"/>
                <w:lang w:val="en-GB"/>
              </w:rPr>
              <w:t xml:space="preserve">The department must have national and international linkages to provide for the involvement of </w:t>
            </w:r>
            <w:r w:rsidR="00570D48">
              <w:rPr>
                <w:rFonts w:ascii="Arial" w:eastAsia="Times New Roman" w:hAnsi="Arial" w:cs="Times New Roman"/>
                <w:lang w:val="en-GB"/>
              </w:rPr>
              <w:t xml:space="preserve">experienced </w:t>
            </w:r>
            <w:r w:rsidRPr="00CF00D8">
              <w:rPr>
                <w:rFonts w:ascii="Arial" w:eastAsia="Times New Roman" w:hAnsi="Arial" w:cs="Times New Roman"/>
                <w:lang w:val="en-GB"/>
              </w:rPr>
              <w:t>academics</w:t>
            </w:r>
            <w:r w:rsidR="006C4407" w:rsidRPr="00CF00D8">
              <w:rPr>
                <w:rFonts w:ascii="Arial" w:eastAsia="Times New Roman" w:hAnsi="Arial" w:cs="Times New Roman"/>
                <w:lang w:val="en-GB"/>
              </w:rPr>
              <w:t>,</w:t>
            </w:r>
            <w:r w:rsidRPr="00CF00D8">
              <w:rPr>
                <w:rFonts w:ascii="Arial" w:eastAsia="Times New Roman" w:hAnsi="Arial" w:cs="Times New Roman"/>
                <w:lang w:val="en-GB"/>
              </w:rPr>
              <w:t xml:space="preserve"> </w:t>
            </w:r>
            <w:r w:rsidR="006C4407" w:rsidRPr="00CF00D8">
              <w:rPr>
                <w:rFonts w:ascii="Arial" w:eastAsia="Times New Roman" w:hAnsi="Arial" w:cs="Times New Roman"/>
                <w:lang w:val="en-GB"/>
              </w:rPr>
              <w:t xml:space="preserve">professionals </w:t>
            </w:r>
            <w:r w:rsidRPr="00CF00D8">
              <w:rPr>
                <w:rFonts w:ascii="Arial" w:eastAsia="Times New Roman" w:hAnsi="Arial" w:cs="Times New Roman"/>
                <w:lang w:val="en-GB"/>
              </w:rPr>
              <w:t>and</w:t>
            </w:r>
            <w:r w:rsidR="006C4407" w:rsidRPr="00CF00D8">
              <w:rPr>
                <w:rFonts w:ascii="Arial" w:eastAsia="Times New Roman" w:hAnsi="Arial" w:cs="Times New Roman"/>
                <w:lang w:val="en-GB"/>
              </w:rPr>
              <w:t xml:space="preserve"> practitioners</w:t>
            </w:r>
            <w:r w:rsidRPr="00CF00D8">
              <w:rPr>
                <w:rFonts w:ascii="Arial" w:eastAsia="Times New Roman" w:hAnsi="Arial" w:cs="Times New Roman"/>
                <w:lang w:val="en-GB"/>
              </w:rPr>
              <w:t xml:space="preserve"> in order to enhance teaching and learning </w:t>
            </w:r>
            <w:r w:rsidR="000142E2">
              <w:rPr>
                <w:rFonts w:ascii="Arial" w:eastAsia="Times New Roman" w:hAnsi="Arial" w:cs="Times New Roman"/>
                <w:lang w:val="en-GB"/>
              </w:rPr>
              <w:t>in</w:t>
            </w:r>
            <w:r w:rsidR="000142E2" w:rsidRPr="00CF00D8">
              <w:rPr>
                <w:rFonts w:ascii="Arial" w:eastAsia="Times New Roman" w:hAnsi="Arial" w:cs="Times New Roman"/>
                <w:lang w:val="en-GB"/>
              </w:rPr>
              <w:t xml:space="preserve"> </w:t>
            </w:r>
            <w:r w:rsidR="00C619D2">
              <w:rPr>
                <w:rFonts w:ascii="Arial" w:eastAsia="Times New Roman" w:hAnsi="Arial" w:cs="Times New Roman"/>
                <w:lang w:val="en-GB"/>
              </w:rPr>
              <w:t>the programme.</w:t>
            </w:r>
          </w:p>
        </w:tc>
        <w:tc>
          <w:tcPr>
            <w:tcW w:w="6379" w:type="dxa"/>
          </w:tcPr>
          <w:p w:rsidR="00BB2879" w:rsidRPr="00CF00D8" w:rsidRDefault="00BB2879" w:rsidP="00BF26C7">
            <w:pPr>
              <w:widowControl w:val="0"/>
              <w:adjustRightInd w:val="0"/>
              <w:jc w:val="both"/>
              <w:textAlignment w:val="baseline"/>
              <w:rPr>
                <w:rFonts w:ascii="Arial" w:hAnsi="Arial" w:cs="Arial"/>
                <w:sz w:val="20"/>
                <w:szCs w:val="20"/>
              </w:rPr>
            </w:pPr>
          </w:p>
          <w:p w:rsidR="00BB2879" w:rsidRPr="00CF00D8" w:rsidRDefault="00BB2879" w:rsidP="00B61DFD">
            <w:pPr>
              <w:widowControl w:val="0"/>
              <w:adjustRightInd w:val="0"/>
              <w:ind w:left="796" w:hanging="900"/>
              <w:jc w:val="both"/>
              <w:textAlignment w:val="baseline"/>
              <w:rPr>
                <w:rFonts w:ascii="Arial" w:hAnsi="Arial"/>
              </w:rPr>
            </w:pPr>
            <w:r w:rsidRPr="00CF00D8">
              <w:rPr>
                <w:rFonts w:ascii="Arial" w:hAnsi="Arial"/>
              </w:rPr>
              <w:t>4.1.</w:t>
            </w:r>
            <w:r w:rsidR="004D15A0">
              <w:rPr>
                <w:rFonts w:ascii="Arial" w:hAnsi="Arial"/>
              </w:rPr>
              <w:t>8</w:t>
            </w:r>
            <w:r w:rsidRPr="00CF00D8">
              <w:rPr>
                <w:rFonts w:ascii="Arial" w:hAnsi="Arial"/>
              </w:rPr>
              <w:t xml:space="preserve"> </w:t>
            </w:r>
            <w:r w:rsidR="00B61DFD">
              <w:rPr>
                <w:rFonts w:ascii="Arial" w:hAnsi="Arial"/>
              </w:rPr>
              <w:t xml:space="preserve">  </w:t>
            </w:r>
            <w:r w:rsidRPr="00CF00D8">
              <w:rPr>
                <w:rFonts w:ascii="Arial" w:hAnsi="Arial"/>
              </w:rPr>
              <w:t xml:space="preserve">Describe the nature and extent of the national and international linkages to </w:t>
            </w:r>
            <w:r w:rsidRPr="00CF00D8">
              <w:rPr>
                <w:rFonts w:ascii="Arial" w:hAnsi="Arial" w:cs="Arial"/>
              </w:rPr>
              <w:t xml:space="preserve">enhance teaching and learning </w:t>
            </w:r>
            <w:r w:rsidR="000142E2">
              <w:rPr>
                <w:rFonts w:ascii="Arial" w:hAnsi="Arial" w:cs="Arial"/>
              </w:rPr>
              <w:t>in</w:t>
            </w:r>
            <w:r w:rsidR="000142E2" w:rsidRPr="00CF00D8">
              <w:rPr>
                <w:rFonts w:ascii="Arial" w:hAnsi="Arial" w:cs="Arial"/>
              </w:rPr>
              <w:t xml:space="preserve"> </w:t>
            </w:r>
            <w:r w:rsidRPr="00CF00D8">
              <w:rPr>
                <w:rFonts w:ascii="Arial" w:hAnsi="Arial" w:cs="Arial"/>
              </w:rPr>
              <w:t>the programme.</w:t>
            </w:r>
          </w:p>
          <w:p w:rsidR="00BB2879" w:rsidRPr="00CF00D8" w:rsidRDefault="00BB2879" w:rsidP="00BF26C7">
            <w:pPr>
              <w:widowControl w:val="0"/>
              <w:adjustRightInd w:val="0"/>
              <w:jc w:val="both"/>
              <w:textAlignment w:val="baseline"/>
              <w:rPr>
                <w:rFonts w:ascii="Arial" w:hAnsi="Arial" w:cs="Arial"/>
                <w:sz w:val="20"/>
                <w:szCs w:val="20"/>
              </w:rPr>
            </w:pPr>
          </w:p>
        </w:tc>
        <w:tc>
          <w:tcPr>
            <w:tcW w:w="4394" w:type="dxa"/>
          </w:tcPr>
          <w:p w:rsidR="00BB2879" w:rsidRPr="00CF00D8" w:rsidRDefault="00BB2879" w:rsidP="00BF26C7">
            <w:pPr>
              <w:widowControl w:val="0"/>
              <w:adjustRightInd w:val="0"/>
              <w:jc w:val="both"/>
              <w:textAlignment w:val="baseline"/>
              <w:rPr>
                <w:rFonts w:ascii="Arial" w:hAnsi="Arial" w:cs="Arial"/>
                <w:sz w:val="20"/>
                <w:szCs w:val="20"/>
              </w:rPr>
            </w:pPr>
          </w:p>
          <w:p w:rsidR="00BB2879" w:rsidRPr="006F798E" w:rsidRDefault="00BB2879" w:rsidP="00B61DFD">
            <w:pPr>
              <w:pStyle w:val="ListParagraph"/>
              <w:widowControl w:val="0"/>
              <w:numPr>
                <w:ilvl w:val="3"/>
                <w:numId w:val="165"/>
              </w:numPr>
              <w:adjustRightInd w:val="0"/>
              <w:ind w:left="987" w:hanging="927"/>
              <w:jc w:val="both"/>
              <w:textAlignment w:val="baseline"/>
              <w:rPr>
                <w:rFonts w:ascii="Arial" w:hAnsi="Arial"/>
              </w:rPr>
            </w:pPr>
            <w:r w:rsidRPr="006F798E">
              <w:rPr>
                <w:rFonts w:ascii="Arial" w:hAnsi="Arial" w:cs="Arial"/>
              </w:rPr>
              <w:t xml:space="preserve">Evaluate the nature and extent </w:t>
            </w:r>
            <w:r w:rsidRPr="006F798E">
              <w:rPr>
                <w:rFonts w:ascii="Arial" w:hAnsi="Arial"/>
              </w:rPr>
              <w:t xml:space="preserve">of the national and international linkages and how these </w:t>
            </w:r>
            <w:r w:rsidRPr="006F798E">
              <w:rPr>
                <w:rFonts w:ascii="Arial" w:hAnsi="Arial" w:cs="Arial"/>
              </w:rPr>
              <w:t xml:space="preserve">enhance teaching and learning </w:t>
            </w:r>
            <w:r w:rsidR="005038F5" w:rsidRPr="006F798E">
              <w:rPr>
                <w:rFonts w:ascii="Arial" w:hAnsi="Arial" w:cs="Arial"/>
              </w:rPr>
              <w:t xml:space="preserve">in </w:t>
            </w:r>
            <w:r w:rsidRPr="006F798E">
              <w:rPr>
                <w:rFonts w:ascii="Arial" w:hAnsi="Arial" w:cs="Arial"/>
              </w:rPr>
              <w:t>the programme.</w:t>
            </w:r>
          </w:p>
          <w:p w:rsidR="00BB2879" w:rsidRDefault="00BB2879" w:rsidP="00BF26C7">
            <w:pPr>
              <w:widowControl w:val="0"/>
              <w:adjustRightInd w:val="0"/>
              <w:jc w:val="both"/>
              <w:textAlignment w:val="baseline"/>
              <w:rPr>
                <w:rFonts w:ascii="Arial" w:hAnsi="Arial" w:cs="Arial"/>
                <w:sz w:val="20"/>
                <w:szCs w:val="20"/>
              </w:rPr>
            </w:pPr>
          </w:p>
          <w:p w:rsidR="00BB2879" w:rsidRPr="00CF00D8" w:rsidRDefault="00BB2879" w:rsidP="000A72A0">
            <w:pPr>
              <w:jc w:val="both"/>
              <w:rPr>
                <w:rFonts w:ascii="Arial" w:hAnsi="Arial" w:cs="Arial"/>
                <w:sz w:val="20"/>
                <w:szCs w:val="20"/>
              </w:rPr>
            </w:pPr>
          </w:p>
        </w:tc>
      </w:tr>
      <w:tr w:rsidR="00C86771" w:rsidRPr="00CF00D8" w:rsidTr="006F798E">
        <w:trPr>
          <w:trHeight w:val="617"/>
        </w:trPr>
        <w:tc>
          <w:tcPr>
            <w:tcW w:w="4112" w:type="dxa"/>
            <w:shd w:val="clear" w:color="auto" w:fill="CCC0D9" w:themeFill="accent4" w:themeFillTint="66"/>
            <w:vAlign w:val="center"/>
          </w:tcPr>
          <w:p w:rsidR="00A21900" w:rsidRPr="00CF00D8" w:rsidRDefault="00A21900" w:rsidP="007F66BD">
            <w:pPr>
              <w:pStyle w:val="ListParagraph"/>
              <w:ind w:left="480"/>
              <w:rPr>
                <w:rFonts w:ascii="Arial" w:hAnsi="Arial" w:cs="Arial"/>
                <w:b/>
              </w:rPr>
            </w:pPr>
          </w:p>
          <w:p w:rsidR="00C86771" w:rsidRPr="006F798E" w:rsidRDefault="00B61DFD" w:rsidP="00B61DFD">
            <w:pPr>
              <w:pStyle w:val="ListParagraph"/>
              <w:numPr>
                <w:ilvl w:val="1"/>
                <w:numId w:val="43"/>
              </w:numPr>
              <w:spacing w:after="200" w:line="276" w:lineRule="auto"/>
              <w:rPr>
                <w:rFonts w:ascii="Arial" w:hAnsi="Arial" w:cs="Arial"/>
                <w:b/>
              </w:rPr>
            </w:pPr>
            <w:r>
              <w:rPr>
                <w:rFonts w:ascii="Arial" w:hAnsi="Arial" w:cs="Arial"/>
                <w:b/>
              </w:rPr>
              <w:t xml:space="preserve">   </w:t>
            </w:r>
            <w:r w:rsidR="00C86771" w:rsidRPr="006F798E">
              <w:rPr>
                <w:rFonts w:ascii="Arial" w:hAnsi="Arial" w:cs="Arial"/>
                <w:b/>
              </w:rPr>
              <w:t>Service and Development</w:t>
            </w:r>
          </w:p>
          <w:p w:rsidR="00A21900" w:rsidRPr="00CF00D8" w:rsidRDefault="00A21900" w:rsidP="007F66BD">
            <w:pPr>
              <w:pStyle w:val="ListParagraph"/>
              <w:ind w:left="480"/>
              <w:rPr>
                <w:rFonts w:ascii="Arial" w:hAnsi="Arial" w:cs="Arial"/>
                <w:b/>
              </w:rPr>
            </w:pPr>
          </w:p>
        </w:tc>
        <w:tc>
          <w:tcPr>
            <w:tcW w:w="6379" w:type="dxa"/>
            <w:shd w:val="clear" w:color="auto" w:fill="CCC0D9" w:themeFill="accent4" w:themeFillTint="66"/>
            <w:vAlign w:val="center"/>
          </w:tcPr>
          <w:p w:rsidR="00C86771" w:rsidRPr="00CF00D8" w:rsidRDefault="00C86771" w:rsidP="00B61DFD">
            <w:pPr>
              <w:rPr>
                <w:rFonts w:ascii="Arial" w:hAnsi="Arial" w:cs="Arial"/>
              </w:rPr>
            </w:pPr>
            <w:r w:rsidRPr="00CF00D8">
              <w:rPr>
                <w:rFonts w:ascii="Arial" w:hAnsi="Arial" w:cs="Arial"/>
                <w:b/>
              </w:rPr>
              <w:t xml:space="preserve">4.2 </w:t>
            </w:r>
            <w:r w:rsidR="00B61DFD">
              <w:rPr>
                <w:rFonts w:ascii="Arial" w:hAnsi="Arial" w:cs="Arial"/>
                <w:b/>
              </w:rPr>
              <w:t xml:space="preserve">       </w:t>
            </w:r>
            <w:r w:rsidRPr="00CF00D8">
              <w:rPr>
                <w:rFonts w:ascii="Arial" w:hAnsi="Arial" w:cs="Arial"/>
                <w:b/>
              </w:rPr>
              <w:t>Service and Development</w:t>
            </w:r>
          </w:p>
        </w:tc>
        <w:tc>
          <w:tcPr>
            <w:tcW w:w="4394" w:type="dxa"/>
            <w:shd w:val="clear" w:color="auto" w:fill="CCC0D9" w:themeFill="accent4" w:themeFillTint="66"/>
            <w:vAlign w:val="center"/>
          </w:tcPr>
          <w:p w:rsidR="00C86771" w:rsidRPr="00CF00D8" w:rsidRDefault="00C86771" w:rsidP="00B61DFD">
            <w:pPr>
              <w:rPr>
                <w:rFonts w:ascii="Arial" w:hAnsi="Arial" w:cs="Arial"/>
              </w:rPr>
            </w:pPr>
            <w:r w:rsidRPr="00CF00D8">
              <w:rPr>
                <w:rFonts w:ascii="Arial" w:hAnsi="Arial" w:cs="Arial"/>
                <w:b/>
              </w:rPr>
              <w:t xml:space="preserve">5.4.2 </w:t>
            </w:r>
            <w:r w:rsidR="00B61DFD">
              <w:rPr>
                <w:rFonts w:ascii="Arial" w:hAnsi="Arial" w:cs="Arial"/>
                <w:b/>
              </w:rPr>
              <w:t xml:space="preserve">       </w:t>
            </w:r>
            <w:r w:rsidRPr="00CF00D8">
              <w:rPr>
                <w:rFonts w:ascii="Arial" w:hAnsi="Arial" w:cs="Arial"/>
                <w:b/>
              </w:rPr>
              <w:t>Service and Development</w:t>
            </w:r>
          </w:p>
        </w:tc>
      </w:tr>
      <w:tr w:rsidR="00C86771" w:rsidRPr="00CF00D8" w:rsidTr="00C619D2">
        <w:trPr>
          <w:trHeight w:val="1592"/>
        </w:trPr>
        <w:tc>
          <w:tcPr>
            <w:tcW w:w="4112" w:type="dxa"/>
          </w:tcPr>
          <w:p w:rsidR="00C86771" w:rsidRPr="00CF00D8" w:rsidRDefault="00C86771" w:rsidP="00BF26C7">
            <w:pPr>
              <w:widowControl w:val="0"/>
              <w:adjustRightInd w:val="0"/>
              <w:ind w:left="360"/>
              <w:jc w:val="both"/>
              <w:textAlignment w:val="baseline"/>
              <w:rPr>
                <w:rFonts w:ascii="Arial" w:hAnsi="Arial" w:cs="Arial"/>
              </w:rPr>
            </w:pPr>
          </w:p>
          <w:p w:rsidR="005724C7" w:rsidRPr="00C619D2" w:rsidRDefault="00C86771" w:rsidP="00C619D2">
            <w:pPr>
              <w:widowControl w:val="0"/>
              <w:adjustRightInd w:val="0"/>
              <w:ind w:left="678" w:hanging="720"/>
              <w:jc w:val="both"/>
              <w:textAlignment w:val="baseline"/>
              <w:rPr>
                <w:rFonts w:ascii="Arial" w:hAnsi="Arial" w:cs="Arial"/>
              </w:rPr>
            </w:pPr>
            <w:r w:rsidRPr="00CF00D8">
              <w:rPr>
                <w:rFonts w:ascii="Arial" w:hAnsi="Arial" w:cs="Arial"/>
              </w:rPr>
              <w:t>4.2.1</w:t>
            </w:r>
            <w:r w:rsidR="00B61DFD">
              <w:rPr>
                <w:rFonts w:ascii="Arial" w:hAnsi="Arial" w:cs="Arial"/>
              </w:rPr>
              <w:t xml:space="preserve"> </w:t>
            </w:r>
            <w:r w:rsidRPr="00CF00D8">
              <w:rPr>
                <w:rFonts w:ascii="Arial" w:hAnsi="Arial" w:cs="Arial"/>
              </w:rPr>
              <w:t>The department</w:t>
            </w:r>
            <w:r w:rsidR="00867F7B" w:rsidRPr="00CF00D8">
              <w:rPr>
                <w:rFonts w:ascii="Arial" w:hAnsi="Arial" w:cs="Arial"/>
              </w:rPr>
              <w:t xml:space="preserve"> </w:t>
            </w:r>
            <w:r w:rsidRPr="00CF00D8">
              <w:rPr>
                <w:rFonts w:ascii="Arial" w:hAnsi="Arial" w:cs="Arial"/>
              </w:rPr>
              <w:t>must have policies addressing matters related to service, development and appraisal of the academic staff</w:t>
            </w:r>
            <w:r w:rsidR="00A366A0" w:rsidRPr="00CF00D8">
              <w:rPr>
                <w:rFonts w:ascii="Arial" w:hAnsi="Arial" w:cs="Arial"/>
              </w:rPr>
              <w:t>.</w:t>
            </w:r>
          </w:p>
        </w:tc>
        <w:tc>
          <w:tcPr>
            <w:tcW w:w="6379" w:type="dxa"/>
          </w:tcPr>
          <w:p w:rsidR="00C86771" w:rsidRPr="00CF00D8" w:rsidRDefault="00C86771" w:rsidP="00BF26C7">
            <w:pPr>
              <w:rPr>
                <w:rFonts w:ascii="Arial" w:hAnsi="Arial" w:cs="Arial"/>
              </w:rPr>
            </w:pPr>
          </w:p>
          <w:p w:rsidR="00C86771" w:rsidRPr="00CF00D8" w:rsidRDefault="00C86771" w:rsidP="00B61DFD">
            <w:pPr>
              <w:widowControl w:val="0"/>
              <w:adjustRightInd w:val="0"/>
              <w:ind w:left="796" w:hanging="900"/>
              <w:jc w:val="both"/>
              <w:textAlignment w:val="baseline"/>
              <w:rPr>
                <w:rFonts w:ascii="Arial" w:hAnsi="Arial" w:cs="Arial"/>
              </w:rPr>
            </w:pPr>
            <w:r w:rsidRPr="00CF00D8">
              <w:rPr>
                <w:rFonts w:ascii="Arial" w:hAnsi="Arial" w:cs="Arial"/>
              </w:rPr>
              <w:t xml:space="preserve">4.2.1 </w:t>
            </w:r>
            <w:r w:rsidR="00B61DFD">
              <w:rPr>
                <w:rFonts w:ascii="Arial" w:hAnsi="Arial" w:cs="Arial"/>
              </w:rPr>
              <w:t xml:space="preserve">  </w:t>
            </w:r>
            <w:r w:rsidRPr="00CF00D8">
              <w:rPr>
                <w:rFonts w:ascii="Arial" w:hAnsi="Arial" w:cs="Arial"/>
              </w:rPr>
              <w:t>Provide information on the departmental policy on service, development and appraisal of the academic staff.</w:t>
            </w:r>
          </w:p>
          <w:p w:rsidR="00C86771" w:rsidRPr="00CF00D8" w:rsidRDefault="00C86771" w:rsidP="00BF26C7">
            <w:pPr>
              <w:rPr>
                <w:rFonts w:ascii="Arial" w:hAnsi="Arial" w:cs="Arial"/>
              </w:rPr>
            </w:pPr>
          </w:p>
          <w:p w:rsidR="00C86771" w:rsidRPr="00CF00D8" w:rsidRDefault="00C86771" w:rsidP="00BF26C7">
            <w:pPr>
              <w:widowControl w:val="0"/>
              <w:tabs>
                <w:tab w:val="left" w:pos="162"/>
              </w:tabs>
              <w:adjustRightInd w:val="0"/>
              <w:ind w:left="493"/>
              <w:jc w:val="both"/>
              <w:textAlignment w:val="baseline"/>
              <w:rPr>
                <w:rFonts w:ascii="Arial" w:hAnsi="Arial"/>
              </w:rPr>
            </w:pPr>
          </w:p>
        </w:tc>
        <w:tc>
          <w:tcPr>
            <w:tcW w:w="4394" w:type="dxa"/>
          </w:tcPr>
          <w:p w:rsidR="00C86771" w:rsidRPr="00CF00D8" w:rsidRDefault="00C86771" w:rsidP="00BF26C7">
            <w:pPr>
              <w:rPr>
                <w:rFonts w:ascii="Arial" w:hAnsi="Arial" w:cs="Arial"/>
              </w:rPr>
            </w:pPr>
          </w:p>
          <w:p w:rsidR="00C86771" w:rsidRPr="00CF00D8" w:rsidRDefault="00C86771" w:rsidP="00B61DFD">
            <w:pPr>
              <w:pStyle w:val="ListParagraph"/>
              <w:widowControl w:val="0"/>
              <w:numPr>
                <w:ilvl w:val="3"/>
                <w:numId w:val="46"/>
              </w:numPr>
              <w:tabs>
                <w:tab w:val="left" w:pos="342"/>
              </w:tabs>
              <w:adjustRightInd w:val="0"/>
              <w:ind w:left="987" w:hanging="987"/>
              <w:jc w:val="both"/>
              <w:textAlignment w:val="baseline"/>
              <w:rPr>
                <w:rFonts w:ascii="Arial" w:hAnsi="Arial" w:cs="Arial"/>
              </w:rPr>
            </w:pPr>
            <w:r w:rsidRPr="00CF00D8">
              <w:rPr>
                <w:rFonts w:ascii="Arial" w:hAnsi="Arial"/>
              </w:rPr>
              <w:t>Comment on the department’s policy on service, development and appraisal of the academic staff</w:t>
            </w:r>
            <w:r w:rsidR="002E1F2C">
              <w:rPr>
                <w:rFonts w:ascii="Arial" w:hAnsi="Arial"/>
              </w:rPr>
              <w:t>.</w:t>
            </w:r>
          </w:p>
          <w:p w:rsidR="00C86771" w:rsidRPr="00CF00D8" w:rsidRDefault="00C86771" w:rsidP="00BF26C7">
            <w:pPr>
              <w:widowControl w:val="0"/>
              <w:tabs>
                <w:tab w:val="left" w:pos="162"/>
              </w:tabs>
              <w:adjustRightInd w:val="0"/>
              <w:ind w:left="158"/>
              <w:jc w:val="both"/>
              <w:textAlignment w:val="baseline"/>
              <w:rPr>
                <w:rFonts w:ascii="Arial" w:hAnsi="Arial"/>
              </w:rPr>
            </w:pPr>
          </w:p>
        </w:tc>
      </w:tr>
      <w:tr w:rsidR="00C86771" w:rsidRPr="00CF00D8" w:rsidTr="006F798E">
        <w:tc>
          <w:tcPr>
            <w:tcW w:w="4112" w:type="dxa"/>
          </w:tcPr>
          <w:p w:rsidR="00C86771" w:rsidRPr="00CF00D8" w:rsidRDefault="00C86771" w:rsidP="00BF26C7">
            <w:pPr>
              <w:widowControl w:val="0"/>
              <w:adjustRightInd w:val="0"/>
              <w:ind w:left="360"/>
              <w:jc w:val="both"/>
              <w:textAlignment w:val="baseline"/>
              <w:rPr>
                <w:rFonts w:ascii="Arial" w:hAnsi="Arial" w:cs="Arial"/>
              </w:rPr>
            </w:pPr>
          </w:p>
          <w:p w:rsidR="005F037E" w:rsidRDefault="00C86771" w:rsidP="00B61DFD">
            <w:pPr>
              <w:widowControl w:val="0"/>
              <w:adjustRightInd w:val="0"/>
              <w:ind w:left="678" w:hanging="720"/>
              <w:jc w:val="both"/>
              <w:textAlignment w:val="baseline"/>
              <w:rPr>
                <w:rFonts w:ascii="Arial" w:hAnsi="Arial" w:cs="Arial"/>
              </w:rPr>
            </w:pPr>
            <w:r w:rsidRPr="00CF00D8">
              <w:rPr>
                <w:rFonts w:ascii="Arial" w:hAnsi="Arial" w:cs="Arial"/>
              </w:rPr>
              <w:t>4.2.2</w:t>
            </w:r>
            <w:r w:rsidR="00B61DFD">
              <w:rPr>
                <w:rFonts w:ascii="Arial" w:hAnsi="Arial" w:cs="Arial"/>
              </w:rPr>
              <w:t xml:space="preserve"> </w:t>
            </w:r>
            <w:r w:rsidRPr="00CF00D8">
              <w:rPr>
                <w:rFonts w:ascii="Arial" w:hAnsi="Arial" w:cs="Arial"/>
              </w:rPr>
              <w:t xml:space="preserve">The </w:t>
            </w:r>
            <w:r w:rsidR="00001922">
              <w:rPr>
                <w:rFonts w:ascii="Arial" w:hAnsi="Arial" w:cs="Arial"/>
              </w:rPr>
              <w:t xml:space="preserve">department </w:t>
            </w:r>
            <w:r w:rsidR="00001922" w:rsidRPr="00CF00D8">
              <w:rPr>
                <w:rFonts w:ascii="Arial" w:hAnsi="Arial" w:cs="Arial"/>
              </w:rPr>
              <w:t xml:space="preserve">must </w:t>
            </w:r>
            <w:r w:rsidR="00001922">
              <w:rPr>
                <w:rFonts w:ascii="Arial" w:hAnsi="Arial" w:cs="Arial"/>
              </w:rPr>
              <w:t>provide opportunities</w:t>
            </w:r>
            <w:r w:rsidR="00001922" w:rsidRPr="00CF00D8">
              <w:rPr>
                <w:rFonts w:ascii="Arial" w:hAnsi="Arial" w:cs="Arial"/>
              </w:rPr>
              <w:t xml:space="preserve"> </w:t>
            </w:r>
            <w:r w:rsidR="00001922">
              <w:rPr>
                <w:rFonts w:ascii="Arial" w:hAnsi="Arial" w:cs="Arial"/>
              </w:rPr>
              <w:t xml:space="preserve">for </w:t>
            </w:r>
            <w:r w:rsidRPr="00CF00D8">
              <w:rPr>
                <w:rFonts w:ascii="Arial" w:hAnsi="Arial" w:cs="Arial"/>
              </w:rPr>
              <w:t>academic staff to focus</w:t>
            </w:r>
            <w:r w:rsidR="00001922">
              <w:rPr>
                <w:rFonts w:ascii="Arial" w:hAnsi="Arial" w:cs="Arial"/>
              </w:rPr>
              <w:t xml:space="preserve"> </w:t>
            </w:r>
            <w:r w:rsidRPr="00CF00D8">
              <w:rPr>
                <w:rFonts w:ascii="Arial" w:hAnsi="Arial" w:cs="Arial"/>
              </w:rPr>
              <w:t>on their respective areas of expertise.</w:t>
            </w:r>
            <w:r w:rsidR="00845248">
              <w:rPr>
                <w:rFonts w:ascii="Arial" w:hAnsi="Arial" w:cs="Arial"/>
              </w:rPr>
              <w:t xml:space="preserve"> </w:t>
            </w:r>
          </w:p>
          <w:p w:rsidR="00C86771" w:rsidRPr="00CF00D8" w:rsidDel="00A345D7" w:rsidRDefault="005F037E" w:rsidP="000A72A0">
            <w:pPr>
              <w:widowControl w:val="0"/>
              <w:adjustRightInd w:val="0"/>
              <w:ind w:left="602" w:hanging="710"/>
              <w:jc w:val="both"/>
              <w:textAlignment w:val="baseline"/>
              <w:rPr>
                <w:rFonts w:ascii="Arial" w:hAnsi="Arial" w:cs="Arial"/>
              </w:rPr>
            </w:pPr>
            <w:r>
              <w:rPr>
                <w:rFonts w:ascii="Arial" w:hAnsi="Arial" w:cs="Arial"/>
              </w:rPr>
              <w:t xml:space="preserve">            </w:t>
            </w:r>
          </w:p>
        </w:tc>
        <w:tc>
          <w:tcPr>
            <w:tcW w:w="6379" w:type="dxa"/>
          </w:tcPr>
          <w:p w:rsidR="00C86771" w:rsidRPr="00CF00D8" w:rsidRDefault="00C86771" w:rsidP="00BF26C7">
            <w:pPr>
              <w:ind w:left="619" w:hanging="619"/>
              <w:jc w:val="both"/>
              <w:rPr>
                <w:rFonts w:ascii="Arial" w:hAnsi="Arial" w:cs="Arial"/>
              </w:rPr>
            </w:pPr>
          </w:p>
          <w:p w:rsidR="00C86771" w:rsidRPr="00CF00D8" w:rsidRDefault="00C86771" w:rsidP="00B61DFD">
            <w:pPr>
              <w:ind w:left="796" w:hanging="870"/>
              <w:jc w:val="both"/>
              <w:rPr>
                <w:rFonts w:ascii="Arial" w:hAnsi="Arial" w:cs="Arial"/>
                <w:b/>
              </w:rPr>
            </w:pPr>
            <w:r w:rsidRPr="00CF00D8">
              <w:rPr>
                <w:rFonts w:ascii="Arial" w:hAnsi="Arial" w:cs="Arial"/>
              </w:rPr>
              <w:t>4.2.2</w:t>
            </w:r>
            <w:r w:rsidRPr="00CF00D8">
              <w:rPr>
                <w:rFonts w:ascii="Arial" w:hAnsi="Arial" w:cs="Arial"/>
              </w:rPr>
              <w:tab/>
              <w:t xml:space="preserve">How does the department ensure that the academic staff </w:t>
            </w:r>
            <w:r w:rsidR="002F69D5">
              <w:rPr>
                <w:rFonts w:ascii="Arial" w:hAnsi="Arial" w:cs="Arial"/>
              </w:rPr>
              <w:t>are given opportunities</w:t>
            </w:r>
            <w:r w:rsidRPr="00CF00D8">
              <w:rPr>
                <w:rFonts w:ascii="Arial" w:hAnsi="Arial" w:cs="Arial"/>
              </w:rPr>
              <w:t xml:space="preserve"> </w:t>
            </w:r>
            <w:r w:rsidR="002F69D5">
              <w:rPr>
                <w:rFonts w:ascii="Arial" w:hAnsi="Arial" w:cs="Arial"/>
              </w:rPr>
              <w:t xml:space="preserve">to focus </w:t>
            </w:r>
            <w:r w:rsidR="00544D0A">
              <w:rPr>
                <w:rFonts w:ascii="Arial" w:hAnsi="Arial" w:cs="Arial"/>
              </w:rPr>
              <w:t>on</w:t>
            </w:r>
            <w:r w:rsidR="00544D0A" w:rsidRPr="00CF00D8">
              <w:rPr>
                <w:rFonts w:ascii="Arial" w:hAnsi="Arial" w:cs="Arial"/>
              </w:rPr>
              <w:t xml:space="preserve"> </w:t>
            </w:r>
            <w:r w:rsidRPr="00CF00D8">
              <w:rPr>
                <w:rFonts w:ascii="Arial" w:hAnsi="Arial" w:cs="Arial"/>
              </w:rPr>
              <w:t>their respective areas of expertise such as curriculum development</w:t>
            </w:r>
            <w:r w:rsidR="00341CD5" w:rsidRPr="00CF00D8">
              <w:rPr>
                <w:rFonts w:ascii="Arial" w:hAnsi="Arial" w:cs="Arial"/>
              </w:rPr>
              <w:t>,</w:t>
            </w:r>
            <w:r w:rsidRPr="00CF00D8">
              <w:rPr>
                <w:rFonts w:ascii="Arial" w:hAnsi="Arial" w:cs="Arial"/>
              </w:rPr>
              <w:t xml:space="preserve"> </w:t>
            </w:r>
            <w:r w:rsidR="00341CD5" w:rsidRPr="00CF00D8">
              <w:rPr>
                <w:rFonts w:ascii="Arial" w:hAnsi="Arial" w:cs="Arial"/>
              </w:rPr>
              <w:t xml:space="preserve">curriculum </w:t>
            </w:r>
            <w:r w:rsidRPr="00CF00D8">
              <w:rPr>
                <w:rFonts w:ascii="Arial" w:hAnsi="Arial" w:cs="Arial"/>
              </w:rPr>
              <w:t>delivery, academic supervision of students, research and writing, scholarly and consultancy activities, community engagement and academically-related administrative duties?</w:t>
            </w:r>
          </w:p>
          <w:p w:rsidR="00C86771" w:rsidRPr="00CF00D8" w:rsidRDefault="00C86771" w:rsidP="00BF26C7">
            <w:pPr>
              <w:pStyle w:val="ListParagraph"/>
              <w:ind w:left="619" w:hanging="619"/>
              <w:jc w:val="both"/>
              <w:rPr>
                <w:rFonts w:ascii="Arial" w:hAnsi="Arial" w:cs="Arial"/>
              </w:rPr>
            </w:pPr>
          </w:p>
        </w:tc>
        <w:tc>
          <w:tcPr>
            <w:tcW w:w="4394" w:type="dxa"/>
          </w:tcPr>
          <w:p w:rsidR="00C86771" w:rsidRPr="00CF00D8" w:rsidRDefault="00C86771" w:rsidP="00BF26C7">
            <w:pPr>
              <w:rPr>
                <w:rFonts w:ascii="Arial" w:hAnsi="Arial" w:cs="Arial"/>
                <w:b/>
              </w:rPr>
            </w:pPr>
          </w:p>
          <w:p w:rsidR="00B61DFD" w:rsidRPr="00CF00D8" w:rsidRDefault="00C86771" w:rsidP="00B61DFD">
            <w:pPr>
              <w:pStyle w:val="ListParagraph"/>
              <w:numPr>
                <w:ilvl w:val="3"/>
                <w:numId w:val="46"/>
              </w:numPr>
              <w:ind w:left="987" w:hanging="987"/>
              <w:jc w:val="both"/>
            </w:pPr>
            <w:r w:rsidRPr="00CF00D8">
              <w:rPr>
                <w:rFonts w:ascii="Arial" w:hAnsi="Arial"/>
              </w:rPr>
              <w:t xml:space="preserve">Comment on </w:t>
            </w:r>
            <w:r w:rsidR="00FB4AB2">
              <w:rPr>
                <w:rFonts w:ascii="Arial" w:hAnsi="Arial"/>
              </w:rPr>
              <w:t>the</w:t>
            </w:r>
            <w:r w:rsidRPr="00CF00D8">
              <w:rPr>
                <w:rFonts w:ascii="Arial" w:hAnsi="Arial"/>
              </w:rPr>
              <w:t xml:space="preserve"> </w:t>
            </w:r>
            <w:r w:rsidR="002F69D5">
              <w:rPr>
                <w:rFonts w:ascii="Arial" w:hAnsi="Arial"/>
              </w:rPr>
              <w:t>opportunities</w:t>
            </w:r>
            <w:r w:rsidR="002F69D5" w:rsidRPr="00CF00D8">
              <w:rPr>
                <w:rFonts w:ascii="Arial" w:hAnsi="Arial"/>
              </w:rPr>
              <w:t xml:space="preserve"> </w:t>
            </w:r>
            <w:r w:rsidRPr="00CF00D8">
              <w:rPr>
                <w:rFonts w:ascii="Arial" w:hAnsi="Arial"/>
              </w:rPr>
              <w:t xml:space="preserve">given to the academic staff in order to focus on </w:t>
            </w:r>
            <w:r w:rsidR="00FB4AB2">
              <w:rPr>
                <w:rFonts w:ascii="Arial" w:hAnsi="Arial"/>
              </w:rPr>
              <w:t xml:space="preserve">their </w:t>
            </w:r>
            <w:r w:rsidRPr="00CF00D8">
              <w:rPr>
                <w:rFonts w:ascii="Arial" w:hAnsi="Arial"/>
              </w:rPr>
              <w:t xml:space="preserve">areas of expertise such as </w:t>
            </w:r>
            <w:r w:rsidR="00341CD5" w:rsidRPr="00CF00D8">
              <w:rPr>
                <w:rFonts w:ascii="Arial" w:hAnsi="Arial" w:cs="Arial"/>
              </w:rPr>
              <w:t>curriculum development, curriculum delivery</w:t>
            </w:r>
            <w:r w:rsidRPr="00CF00D8">
              <w:rPr>
                <w:rFonts w:ascii="Arial" w:hAnsi="Arial"/>
              </w:rPr>
              <w:t>, supervision of student</w:t>
            </w:r>
            <w:r w:rsidR="0028590E">
              <w:rPr>
                <w:rFonts w:ascii="Arial" w:hAnsi="Arial"/>
              </w:rPr>
              <w:t>s</w:t>
            </w:r>
            <w:r w:rsidRPr="00CF00D8">
              <w:rPr>
                <w:rFonts w:ascii="Arial" w:hAnsi="Arial"/>
              </w:rPr>
              <w:t xml:space="preserve">, research and writing, </w:t>
            </w:r>
            <w:r w:rsidRPr="00CF00D8">
              <w:rPr>
                <w:rFonts w:ascii="Arial" w:hAnsi="Arial" w:cs="Arial"/>
              </w:rPr>
              <w:t>scholarly and consultancy activities, community engagement and academically-related  administrative duties.</w:t>
            </w:r>
            <w:r w:rsidR="00341CD5" w:rsidRPr="00CF00D8">
              <w:rPr>
                <w:rFonts w:ascii="Arial" w:hAnsi="Arial" w:cs="Arial"/>
              </w:rPr>
              <w:t xml:space="preserve"> </w:t>
            </w:r>
          </w:p>
        </w:tc>
      </w:tr>
      <w:tr w:rsidR="00C86771" w:rsidRPr="00CF00D8" w:rsidTr="006F798E">
        <w:trPr>
          <w:trHeight w:val="2119"/>
        </w:trPr>
        <w:tc>
          <w:tcPr>
            <w:tcW w:w="4112" w:type="dxa"/>
          </w:tcPr>
          <w:p w:rsidR="00C86771" w:rsidRPr="00CF00D8" w:rsidRDefault="00C86771" w:rsidP="00BF26C7">
            <w:pPr>
              <w:widowControl w:val="0"/>
              <w:adjustRightInd w:val="0"/>
              <w:jc w:val="both"/>
              <w:textAlignment w:val="baseline"/>
              <w:rPr>
                <w:rFonts w:ascii="Arial" w:hAnsi="Arial" w:cs="Arial"/>
              </w:rPr>
            </w:pPr>
          </w:p>
          <w:p w:rsidR="00BD21AE" w:rsidRDefault="00C86771" w:rsidP="00B61DFD">
            <w:pPr>
              <w:widowControl w:val="0"/>
              <w:adjustRightInd w:val="0"/>
              <w:ind w:left="678" w:hanging="720"/>
              <w:jc w:val="both"/>
              <w:textAlignment w:val="baseline"/>
              <w:rPr>
                <w:rFonts w:ascii="Arial" w:hAnsi="Arial" w:cs="Arial"/>
              </w:rPr>
            </w:pPr>
            <w:r w:rsidRPr="00CF00D8">
              <w:rPr>
                <w:rFonts w:ascii="Arial" w:hAnsi="Arial" w:cs="Arial"/>
              </w:rPr>
              <w:t xml:space="preserve">4.2.3 The HEP must have clear </w:t>
            </w:r>
            <w:r w:rsidR="00B61DFD">
              <w:rPr>
                <w:rFonts w:ascii="Arial" w:hAnsi="Arial" w:cs="Arial"/>
              </w:rPr>
              <w:br/>
            </w:r>
            <w:r w:rsidRPr="00CF00D8">
              <w:rPr>
                <w:rFonts w:ascii="Arial" w:hAnsi="Arial" w:cs="Arial"/>
              </w:rPr>
              <w:t>polic</w:t>
            </w:r>
            <w:r w:rsidR="003B39E2" w:rsidRPr="00CF00D8">
              <w:rPr>
                <w:rFonts w:ascii="Arial" w:hAnsi="Arial" w:cs="Arial"/>
              </w:rPr>
              <w:t xml:space="preserve">ies </w:t>
            </w:r>
            <w:r w:rsidR="00BD21AE" w:rsidRPr="00CF00D8">
              <w:rPr>
                <w:rFonts w:ascii="Arial" w:hAnsi="Arial" w:cs="Arial"/>
              </w:rPr>
              <w:t xml:space="preserve">on conflict of interest </w:t>
            </w:r>
            <w:r w:rsidR="003B39E2" w:rsidRPr="00CF00D8">
              <w:rPr>
                <w:rFonts w:ascii="Arial" w:hAnsi="Arial" w:cs="Arial"/>
              </w:rPr>
              <w:t xml:space="preserve">and </w:t>
            </w:r>
            <w:r w:rsidR="00BD21AE" w:rsidRPr="00CF00D8">
              <w:rPr>
                <w:rFonts w:ascii="Arial" w:hAnsi="Arial" w:cs="Arial"/>
              </w:rPr>
              <w:t>professional conduct</w:t>
            </w:r>
            <w:r w:rsidR="00EE23D7">
              <w:rPr>
                <w:rFonts w:ascii="Arial" w:hAnsi="Arial" w:cs="Arial"/>
              </w:rPr>
              <w:t>,</w:t>
            </w:r>
            <w:r w:rsidR="00BD21AE">
              <w:rPr>
                <w:rFonts w:ascii="Arial" w:hAnsi="Arial" w:cs="Arial"/>
              </w:rPr>
              <w:t xml:space="preserve"> including p</w:t>
            </w:r>
            <w:r w:rsidR="003B39E2" w:rsidRPr="00CF00D8">
              <w:rPr>
                <w:rFonts w:ascii="Arial" w:hAnsi="Arial" w:cs="Arial"/>
              </w:rPr>
              <w:t xml:space="preserve">rocedures </w:t>
            </w:r>
            <w:r w:rsidR="00BD21AE">
              <w:rPr>
                <w:rFonts w:ascii="Arial" w:hAnsi="Arial" w:cs="Arial"/>
              </w:rPr>
              <w:t xml:space="preserve">for handling </w:t>
            </w:r>
            <w:r w:rsidR="003B39E2" w:rsidRPr="00CF00D8">
              <w:rPr>
                <w:rFonts w:ascii="Arial" w:hAnsi="Arial" w:cs="Arial"/>
              </w:rPr>
              <w:t>disciplinary cases</w:t>
            </w:r>
            <w:r w:rsidR="00BD21AE">
              <w:rPr>
                <w:rFonts w:ascii="Arial" w:hAnsi="Arial" w:cs="Arial"/>
              </w:rPr>
              <w:t xml:space="preserve"> among academic staff.</w:t>
            </w:r>
          </w:p>
          <w:p w:rsidR="00271294" w:rsidRPr="00CF00D8" w:rsidRDefault="003B39E2" w:rsidP="000A72A0">
            <w:pPr>
              <w:widowControl w:val="0"/>
              <w:adjustRightInd w:val="0"/>
              <w:ind w:left="601" w:hanging="709"/>
              <w:jc w:val="both"/>
              <w:textAlignment w:val="baseline"/>
              <w:rPr>
                <w:rFonts w:ascii="Arial" w:hAnsi="Arial" w:cs="Arial"/>
                <w:i/>
              </w:rPr>
            </w:pPr>
            <w:r w:rsidRPr="00CF00D8">
              <w:rPr>
                <w:rFonts w:ascii="Arial" w:hAnsi="Arial" w:cs="Arial"/>
              </w:rPr>
              <w:t xml:space="preserve"> </w:t>
            </w:r>
          </w:p>
        </w:tc>
        <w:tc>
          <w:tcPr>
            <w:tcW w:w="6379" w:type="dxa"/>
          </w:tcPr>
          <w:p w:rsidR="00C86771" w:rsidRPr="00CF00D8" w:rsidRDefault="00C86771" w:rsidP="00BF26C7">
            <w:pPr>
              <w:pStyle w:val="ListParagraph"/>
              <w:ind w:left="619" w:hanging="619"/>
              <w:jc w:val="both"/>
              <w:rPr>
                <w:rFonts w:ascii="Arial" w:hAnsi="Arial" w:cs="Arial"/>
              </w:rPr>
            </w:pPr>
          </w:p>
          <w:p w:rsidR="001E567C" w:rsidRDefault="00C86771" w:rsidP="00B61DFD">
            <w:pPr>
              <w:ind w:left="1066" w:hanging="1032"/>
              <w:jc w:val="both"/>
              <w:rPr>
                <w:rFonts w:ascii="Arial" w:hAnsi="Arial" w:cs="Arial"/>
              </w:rPr>
            </w:pPr>
            <w:r w:rsidRPr="00CF00D8">
              <w:rPr>
                <w:rFonts w:ascii="Arial" w:hAnsi="Arial" w:cs="Arial"/>
              </w:rPr>
              <w:t xml:space="preserve">4.2.3 </w:t>
            </w:r>
            <w:r w:rsidR="00B61DFD">
              <w:rPr>
                <w:rFonts w:ascii="Arial" w:hAnsi="Arial" w:cs="Arial"/>
              </w:rPr>
              <w:t xml:space="preserve"> </w:t>
            </w:r>
            <w:r w:rsidR="001E567C">
              <w:rPr>
                <w:rFonts w:ascii="Arial" w:hAnsi="Arial" w:cs="Arial"/>
              </w:rPr>
              <w:t xml:space="preserve">(a) </w:t>
            </w:r>
            <w:r w:rsidR="00CE0832">
              <w:rPr>
                <w:rFonts w:ascii="Arial" w:hAnsi="Arial" w:cs="Arial"/>
              </w:rPr>
              <w:t xml:space="preserve"> </w:t>
            </w:r>
            <w:r w:rsidR="00B61DFD">
              <w:rPr>
                <w:rFonts w:ascii="Arial" w:hAnsi="Arial" w:cs="Arial"/>
              </w:rPr>
              <w:t xml:space="preserve"> </w:t>
            </w:r>
            <w:r w:rsidRPr="00CF00D8">
              <w:rPr>
                <w:rFonts w:ascii="Arial" w:hAnsi="Arial" w:cs="Arial"/>
              </w:rPr>
              <w:t xml:space="preserve">State the </w:t>
            </w:r>
            <w:r w:rsidR="00EE23D7">
              <w:rPr>
                <w:rFonts w:ascii="Arial" w:hAnsi="Arial" w:cs="Arial"/>
              </w:rPr>
              <w:t>HEP</w:t>
            </w:r>
            <w:r w:rsidR="00EE23D7" w:rsidRPr="00CF00D8">
              <w:rPr>
                <w:rFonts w:ascii="Arial" w:hAnsi="Arial" w:cs="Arial"/>
              </w:rPr>
              <w:t xml:space="preserve"> </w:t>
            </w:r>
            <w:r w:rsidRPr="00CF00D8">
              <w:rPr>
                <w:rFonts w:ascii="Arial" w:hAnsi="Arial" w:cs="Arial"/>
              </w:rPr>
              <w:t xml:space="preserve">policies </w:t>
            </w:r>
            <w:r w:rsidR="00BD21AE" w:rsidRPr="00BD21AE">
              <w:rPr>
                <w:rFonts w:ascii="Arial" w:hAnsi="Arial" w:cs="Arial"/>
              </w:rPr>
              <w:t xml:space="preserve">on conflict of interest and </w:t>
            </w:r>
            <w:r w:rsidR="00B61DFD">
              <w:rPr>
                <w:rFonts w:ascii="Arial" w:hAnsi="Arial" w:cs="Arial"/>
              </w:rPr>
              <w:t xml:space="preserve"> </w:t>
            </w:r>
            <w:r w:rsidR="00B61DFD">
              <w:rPr>
                <w:rFonts w:ascii="Arial" w:hAnsi="Arial" w:cs="Arial"/>
              </w:rPr>
              <w:br/>
              <w:t xml:space="preserve">  </w:t>
            </w:r>
            <w:r w:rsidR="00BD21AE" w:rsidRPr="00BD21AE">
              <w:rPr>
                <w:rFonts w:ascii="Arial" w:hAnsi="Arial" w:cs="Arial"/>
              </w:rPr>
              <w:t xml:space="preserve">professional conduct </w:t>
            </w:r>
            <w:r w:rsidR="001E567C">
              <w:rPr>
                <w:rFonts w:ascii="Arial" w:hAnsi="Arial" w:cs="Arial"/>
              </w:rPr>
              <w:t>of academic staff.</w:t>
            </w:r>
          </w:p>
          <w:p w:rsidR="001E567C" w:rsidRDefault="001E567C" w:rsidP="00815174">
            <w:pPr>
              <w:ind w:left="1026" w:hanging="992"/>
              <w:jc w:val="both"/>
              <w:rPr>
                <w:rFonts w:ascii="Arial" w:hAnsi="Arial" w:cs="Arial"/>
              </w:rPr>
            </w:pPr>
          </w:p>
          <w:p w:rsidR="006D6AC3" w:rsidRDefault="00B61DFD" w:rsidP="006F798E">
            <w:pPr>
              <w:ind w:left="1066" w:hanging="450"/>
              <w:jc w:val="both"/>
              <w:rPr>
                <w:rFonts w:ascii="Arial" w:hAnsi="Arial" w:cs="Arial"/>
              </w:rPr>
            </w:pPr>
            <w:r>
              <w:rPr>
                <w:rFonts w:ascii="Arial" w:hAnsi="Arial" w:cs="Arial"/>
              </w:rPr>
              <w:t xml:space="preserve"> </w:t>
            </w:r>
            <w:r w:rsidR="001E567C">
              <w:rPr>
                <w:rFonts w:ascii="Arial" w:hAnsi="Arial" w:cs="Arial"/>
              </w:rPr>
              <w:t>(b)</w:t>
            </w:r>
            <w:r w:rsidR="00CE0832">
              <w:rPr>
                <w:rFonts w:ascii="Arial" w:hAnsi="Arial" w:cs="Arial"/>
              </w:rPr>
              <w:t xml:space="preserve"> </w:t>
            </w:r>
            <w:r w:rsidR="00317596">
              <w:rPr>
                <w:rFonts w:ascii="Arial" w:hAnsi="Arial" w:cs="Arial"/>
              </w:rPr>
              <w:t xml:space="preserve"> </w:t>
            </w:r>
            <w:r>
              <w:rPr>
                <w:rFonts w:ascii="Arial" w:hAnsi="Arial" w:cs="Arial"/>
              </w:rPr>
              <w:t xml:space="preserve">  </w:t>
            </w:r>
            <w:r w:rsidR="001E567C" w:rsidRPr="001E567C">
              <w:rPr>
                <w:rFonts w:ascii="Arial" w:hAnsi="Arial" w:cs="Arial"/>
              </w:rPr>
              <w:t xml:space="preserve">State the </w:t>
            </w:r>
            <w:r w:rsidR="00EE23D7">
              <w:rPr>
                <w:rFonts w:ascii="Arial" w:hAnsi="Arial" w:cs="Arial"/>
              </w:rPr>
              <w:t>HEP</w:t>
            </w:r>
            <w:r w:rsidR="00EE23D7" w:rsidRPr="001E567C">
              <w:rPr>
                <w:rFonts w:ascii="Arial" w:hAnsi="Arial" w:cs="Arial"/>
              </w:rPr>
              <w:t xml:space="preserve"> </w:t>
            </w:r>
            <w:r w:rsidR="00BD21AE" w:rsidRPr="00BD21AE">
              <w:rPr>
                <w:rFonts w:ascii="Arial" w:hAnsi="Arial" w:cs="Arial"/>
              </w:rPr>
              <w:t>procedures for handling disciplinary</w:t>
            </w:r>
            <w:r w:rsidR="001E567C">
              <w:rPr>
                <w:rFonts w:ascii="Arial" w:hAnsi="Arial" w:cs="Arial"/>
              </w:rPr>
              <w:t xml:space="preserve"> </w:t>
            </w:r>
            <w:r>
              <w:rPr>
                <w:rFonts w:ascii="Arial" w:hAnsi="Arial" w:cs="Arial"/>
              </w:rPr>
              <w:br/>
              <w:t xml:space="preserve">  </w:t>
            </w:r>
            <w:r w:rsidR="001E567C">
              <w:rPr>
                <w:rFonts w:ascii="Arial" w:hAnsi="Arial" w:cs="Arial"/>
              </w:rPr>
              <w:t>cases.</w:t>
            </w:r>
          </w:p>
          <w:p w:rsidR="00C86771" w:rsidRPr="00CF00D8" w:rsidRDefault="00C86771" w:rsidP="000A72A0">
            <w:pPr>
              <w:rPr>
                <w:rFonts w:ascii="Arial" w:hAnsi="Arial" w:cs="Arial"/>
              </w:rPr>
            </w:pPr>
          </w:p>
        </w:tc>
        <w:tc>
          <w:tcPr>
            <w:tcW w:w="4394" w:type="dxa"/>
          </w:tcPr>
          <w:p w:rsidR="00C86771" w:rsidRPr="006F798E" w:rsidRDefault="00C86771" w:rsidP="00587CDB">
            <w:pPr>
              <w:jc w:val="both"/>
              <w:rPr>
                <w:rFonts w:ascii="Arial" w:hAnsi="Arial" w:cs="Arial"/>
                <w:b/>
                <w:highlight w:val="yellow"/>
              </w:rPr>
            </w:pPr>
          </w:p>
          <w:p w:rsidR="00CE0832" w:rsidRPr="00DB14E7" w:rsidRDefault="00587CDB" w:rsidP="00587CDB">
            <w:pPr>
              <w:pStyle w:val="ListParagraph"/>
              <w:numPr>
                <w:ilvl w:val="3"/>
                <w:numId w:val="46"/>
              </w:numPr>
              <w:ind w:left="807" w:hanging="812"/>
              <w:jc w:val="both"/>
              <w:rPr>
                <w:rFonts w:ascii="Arial" w:hAnsi="Arial" w:cs="Arial"/>
              </w:rPr>
            </w:pPr>
            <w:r>
              <w:rPr>
                <w:rFonts w:ascii="Arial" w:hAnsi="Arial"/>
              </w:rPr>
              <w:t xml:space="preserve"> </w:t>
            </w:r>
            <w:r w:rsidR="00260BF5" w:rsidRPr="00CE0832">
              <w:rPr>
                <w:rFonts w:ascii="Arial" w:hAnsi="Arial"/>
              </w:rPr>
              <w:t>(a)</w:t>
            </w:r>
            <w:r w:rsidR="00B576CD" w:rsidRPr="00CE0832">
              <w:rPr>
                <w:rFonts w:ascii="Arial" w:hAnsi="Arial"/>
              </w:rPr>
              <w:t xml:space="preserve"> </w:t>
            </w:r>
            <w:r w:rsidR="00C619D2">
              <w:rPr>
                <w:rFonts w:ascii="Arial" w:hAnsi="Arial"/>
              </w:rPr>
              <w:t xml:space="preserve">  </w:t>
            </w:r>
            <w:r w:rsidR="00C86771" w:rsidRPr="00CE0832">
              <w:rPr>
                <w:rFonts w:ascii="Arial" w:hAnsi="Arial"/>
              </w:rPr>
              <w:t xml:space="preserve">Comment on the HEP’s </w:t>
            </w:r>
          </w:p>
          <w:p w:rsidR="00CE0832" w:rsidRDefault="00CE0832" w:rsidP="00587CDB">
            <w:pPr>
              <w:pStyle w:val="ListParagraph"/>
              <w:ind w:left="805"/>
              <w:jc w:val="both"/>
              <w:rPr>
                <w:rFonts w:ascii="Arial" w:hAnsi="Arial" w:cs="Arial"/>
              </w:rPr>
            </w:pPr>
            <w:r>
              <w:rPr>
                <w:rFonts w:ascii="Arial" w:hAnsi="Arial"/>
              </w:rPr>
              <w:t xml:space="preserve">      </w:t>
            </w:r>
            <w:r w:rsidR="00B61DFD">
              <w:rPr>
                <w:rFonts w:ascii="Arial" w:hAnsi="Arial"/>
              </w:rPr>
              <w:t xml:space="preserve">  </w:t>
            </w:r>
            <w:r w:rsidR="00C86771" w:rsidRPr="00CE0832">
              <w:rPr>
                <w:rFonts w:ascii="Arial" w:hAnsi="Arial"/>
              </w:rPr>
              <w:t>policies</w:t>
            </w:r>
            <w:r w:rsidR="004334BF" w:rsidRPr="00CE0832">
              <w:rPr>
                <w:rFonts w:ascii="Arial" w:hAnsi="Arial"/>
              </w:rPr>
              <w:t xml:space="preserve"> </w:t>
            </w:r>
            <w:r w:rsidR="00B61DFD">
              <w:rPr>
                <w:rFonts w:ascii="Arial" w:hAnsi="Arial" w:cs="Arial"/>
              </w:rPr>
              <w:t xml:space="preserve">on </w:t>
            </w:r>
            <w:r w:rsidR="00BD21AE" w:rsidRPr="00CE0832">
              <w:rPr>
                <w:rFonts w:ascii="Arial" w:hAnsi="Arial" w:cs="Arial"/>
              </w:rPr>
              <w:t xml:space="preserve">conflict of </w:t>
            </w:r>
          </w:p>
          <w:p w:rsidR="00CE0832" w:rsidRDefault="00CE0832" w:rsidP="00587CDB">
            <w:pPr>
              <w:pStyle w:val="ListParagraph"/>
              <w:ind w:left="805"/>
              <w:jc w:val="both"/>
              <w:rPr>
                <w:rFonts w:ascii="Arial" w:hAnsi="Arial" w:cs="Arial"/>
              </w:rPr>
            </w:pPr>
            <w:r>
              <w:rPr>
                <w:rFonts w:ascii="Arial" w:hAnsi="Arial" w:cs="Arial"/>
              </w:rPr>
              <w:t xml:space="preserve">      </w:t>
            </w:r>
            <w:r w:rsidR="00B61DFD">
              <w:rPr>
                <w:rFonts w:ascii="Arial" w:hAnsi="Arial" w:cs="Arial"/>
              </w:rPr>
              <w:t xml:space="preserve">  </w:t>
            </w:r>
            <w:r w:rsidR="00BD21AE" w:rsidRPr="00CE0832">
              <w:rPr>
                <w:rFonts w:ascii="Arial" w:hAnsi="Arial" w:cs="Arial"/>
              </w:rPr>
              <w:t>in</w:t>
            </w:r>
            <w:r w:rsidR="00F4163D" w:rsidRPr="00CE0832">
              <w:rPr>
                <w:rFonts w:ascii="Arial" w:hAnsi="Arial" w:cs="Arial"/>
              </w:rPr>
              <w:t>terest and professional</w:t>
            </w:r>
            <w:r w:rsidR="00815174" w:rsidRPr="00CE0832">
              <w:rPr>
                <w:rFonts w:ascii="Arial" w:hAnsi="Arial" w:cs="Arial"/>
              </w:rPr>
              <w:t xml:space="preserve"> </w:t>
            </w:r>
          </w:p>
          <w:p w:rsidR="00F4163D" w:rsidRPr="00CE0832" w:rsidRDefault="00CE0832" w:rsidP="00587CDB">
            <w:pPr>
              <w:pStyle w:val="ListParagraph"/>
              <w:ind w:left="805"/>
              <w:jc w:val="both"/>
              <w:rPr>
                <w:rFonts w:ascii="Arial" w:hAnsi="Arial" w:cs="Arial"/>
              </w:rPr>
            </w:pPr>
            <w:r>
              <w:rPr>
                <w:rFonts w:ascii="Arial" w:hAnsi="Arial" w:cs="Arial"/>
              </w:rPr>
              <w:t xml:space="preserve">      </w:t>
            </w:r>
            <w:r w:rsidR="00B61DFD">
              <w:rPr>
                <w:rFonts w:ascii="Arial" w:hAnsi="Arial" w:cs="Arial"/>
              </w:rPr>
              <w:t xml:space="preserve">  </w:t>
            </w:r>
            <w:r w:rsidR="00F4163D" w:rsidRPr="00CE0832">
              <w:rPr>
                <w:rFonts w:ascii="Arial" w:hAnsi="Arial" w:cs="Arial"/>
              </w:rPr>
              <w:t>conduct.</w:t>
            </w:r>
          </w:p>
          <w:p w:rsidR="00F4163D" w:rsidRPr="00CE0832" w:rsidRDefault="00F4163D" w:rsidP="00587CDB">
            <w:pPr>
              <w:pStyle w:val="ListParagraph"/>
              <w:ind w:left="742" w:hanging="742"/>
              <w:jc w:val="both"/>
              <w:rPr>
                <w:rFonts w:ascii="Arial" w:hAnsi="Arial" w:cs="Arial"/>
              </w:rPr>
            </w:pPr>
          </w:p>
          <w:p w:rsidR="00CE0832" w:rsidRDefault="00587CDB" w:rsidP="00587CDB">
            <w:pPr>
              <w:pStyle w:val="ListParagraph"/>
              <w:ind w:left="1026" w:hanging="219"/>
              <w:jc w:val="both"/>
              <w:rPr>
                <w:rFonts w:ascii="Arial" w:hAnsi="Arial"/>
              </w:rPr>
            </w:pPr>
            <w:r>
              <w:rPr>
                <w:rFonts w:ascii="Arial" w:hAnsi="Arial"/>
              </w:rPr>
              <w:t xml:space="preserve"> </w:t>
            </w:r>
            <w:r w:rsidR="00260BF5" w:rsidRPr="00CE0832">
              <w:rPr>
                <w:rFonts w:ascii="Arial" w:hAnsi="Arial"/>
              </w:rPr>
              <w:t>(b)</w:t>
            </w:r>
            <w:r w:rsidR="00CE0832">
              <w:rPr>
                <w:rFonts w:ascii="Arial" w:hAnsi="Arial"/>
              </w:rPr>
              <w:t xml:space="preserve"> </w:t>
            </w:r>
            <w:r w:rsidR="00C619D2">
              <w:rPr>
                <w:rFonts w:ascii="Arial" w:hAnsi="Arial"/>
              </w:rPr>
              <w:t xml:space="preserve">  </w:t>
            </w:r>
            <w:r w:rsidR="00F4163D" w:rsidRPr="00CE0832">
              <w:rPr>
                <w:rFonts w:ascii="Arial" w:hAnsi="Arial"/>
              </w:rPr>
              <w:t xml:space="preserve">Comment on the HEP’s </w:t>
            </w:r>
            <w:r w:rsidR="00CE0832">
              <w:rPr>
                <w:rFonts w:ascii="Arial" w:hAnsi="Arial"/>
              </w:rPr>
              <w:t xml:space="preserve"> </w:t>
            </w:r>
          </w:p>
          <w:p w:rsidR="00CE0832" w:rsidRDefault="00CE0832" w:rsidP="00587CDB">
            <w:pPr>
              <w:pStyle w:val="ListParagraph"/>
              <w:ind w:left="1026" w:hanging="284"/>
              <w:jc w:val="both"/>
              <w:rPr>
                <w:rFonts w:ascii="Arial" w:hAnsi="Arial" w:cs="Arial"/>
              </w:rPr>
            </w:pPr>
            <w:r>
              <w:rPr>
                <w:rFonts w:ascii="Arial" w:hAnsi="Arial"/>
              </w:rPr>
              <w:t xml:space="preserve">      </w:t>
            </w:r>
            <w:r w:rsidR="00B61DFD">
              <w:rPr>
                <w:rFonts w:ascii="Arial" w:hAnsi="Arial"/>
              </w:rPr>
              <w:t xml:space="preserve">    </w:t>
            </w:r>
            <w:r w:rsidR="00BD21AE" w:rsidRPr="00CE0832">
              <w:rPr>
                <w:rFonts w:ascii="Arial" w:hAnsi="Arial" w:cs="Arial"/>
              </w:rPr>
              <w:t xml:space="preserve">procedures </w:t>
            </w:r>
            <w:r w:rsidR="00815174" w:rsidRPr="00CE0832">
              <w:rPr>
                <w:rFonts w:ascii="Arial" w:hAnsi="Arial" w:cs="Arial"/>
              </w:rPr>
              <w:t xml:space="preserve"> </w:t>
            </w:r>
            <w:r w:rsidR="00F4163D" w:rsidRPr="00CE0832">
              <w:rPr>
                <w:rFonts w:ascii="Arial" w:hAnsi="Arial" w:cs="Arial"/>
              </w:rPr>
              <w:t xml:space="preserve">for </w:t>
            </w:r>
            <w:r w:rsidR="00815174" w:rsidRPr="00CE0832">
              <w:rPr>
                <w:rFonts w:ascii="Arial" w:hAnsi="Arial" w:cs="Arial"/>
              </w:rPr>
              <w:t xml:space="preserve">   </w:t>
            </w:r>
            <w:r w:rsidR="00F4163D" w:rsidRPr="00CE0832">
              <w:rPr>
                <w:rFonts w:ascii="Arial" w:hAnsi="Arial" w:cs="Arial"/>
              </w:rPr>
              <w:t xml:space="preserve">handling </w:t>
            </w:r>
          </w:p>
          <w:p w:rsidR="00C86771" w:rsidRPr="00C619D2" w:rsidRDefault="00CE0832" w:rsidP="00587CDB">
            <w:pPr>
              <w:pStyle w:val="ListParagraph"/>
              <w:ind w:left="1347" w:hanging="605"/>
              <w:jc w:val="both"/>
              <w:rPr>
                <w:rFonts w:ascii="Arial" w:hAnsi="Arial" w:cs="Arial"/>
              </w:rPr>
            </w:pPr>
            <w:r>
              <w:rPr>
                <w:rFonts w:ascii="Arial" w:hAnsi="Arial" w:cs="Arial"/>
              </w:rPr>
              <w:t xml:space="preserve">      </w:t>
            </w:r>
            <w:r w:rsidR="00B61DFD">
              <w:rPr>
                <w:rFonts w:ascii="Arial" w:hAnsi="Arial" w:cs="Arial"/>
              </w:rPr>
              <w:t xml:space="preserve">    </w:t>
            </w:r>
            <w:r w:rsidR="00C619D2">
              <w:rPr>
                <w:rFonts w:ascii="Arial" w:hAnsi="Arial" w:cs="Arial"/>
              </w:rPr>
              <w:t>disciplinary cases.</w:t>
            </w:r>
          </w:p>
        </w:tc>
      </w:tr>
      <w:tr w:rsidR="00C86771" w:rsidRPr="00CF00D8" w:rsidTr="006F798E">
        <w:tc>
          <w:tcPr>
            <w:tcW w:w="4112" w:type="dxa"/>
          </w:tcPr>
          <w:p w:rsidR="00C86771" w:rsidRPr="00CF00D8" w:rsidRDefault="00C86771" w:rsidP="00BF26C7">
            <w:pPr>
              <w:widowControl w:val="0"/>
              <w:adjustRightInd w:val="0"/>
              <w:ind w:left="290"/>
              <w:jc w:val="both"/>
              <w:textAlignment w:val="baseline"/>
              <w:rPr>
                <w:rFonts w:ascii="Arial" w:hAnsi="Arial" w:cs="Arial"/>
              </w:rPr>
            </w:pPr>
          </w:p>
          <w:p w:rsidR="00271294" w:rsidRPr="00CF00D8" w:rsidRDefault="00B61DFD" w:rsidP="00B61DFD">
            <w:pPr>
              <w:widowControl w:val="0"/>
              <w:adjustRightInd w:val="0"/>
              <w:ind w:left="678" w:hanging="813"/>
              <w:jc w:val="both"/>
              <w:textAlignment w:val="baseline"/>
              <w:rPr>
                <w:rFonts w:ascii="Arial" w:hAnsi="Arial" w:cs="Arial"/>
              </w:rPr>
            </w:pPr>
            <w:r>
              <w:rPr>
                <w:rFonts w:ascii="Arial" w:hAnsi="Arial" w:cs="Arial"/>
              </w:rPr>
              <w:t xml:space="preserve"> </w:t>
            </w:r>
            <w:r w:rsidR="00C86771" w:rsidRPr="00CF00D8">
              <w:rPr>
                <w:rFonts w:ascii="Arial" w:hAnsi="Arial" w:cs="Arial"/>
              </w:rPr>
              <w:t>4.2.</w:t>
            </w:r>
            <w:r w:rsidR="00E60DE2" w:rsidRPr="00CF00D8">
              <w:rPr>
                <w:rFonts w:ascii="Arial" w:hAnsi="Arial" w:cs="Arial"/>
              </w:rPr>
              <w:t>4</w:t>
            </w:r>
            <w:r w:rsidR="00B576CD">
              <w:rPr>
                <w:rFonts w:ascii="Arial" w:hAnsi="Arial" w:cs="Arial"/>
              </w:rPr>
              <w:t xml:space="preserve"> </w:t>
            </w:r>
            <w:r>
              <w:rPr>
                <w:rFonts w:ascii="Arial" w:hAnsi="Arial" w:cs="Arial"/>
              </w:rPr>
              <w:t xml:space="preserve">  </w:t>
            </w:r>
            <w:r w:rsidR="00C86771" w:rsidRPr="00CF00D8">
              <w:rPr>
                <w:rFonts w:ascii="Arial" w:hAnsi="Arial" w:cs="Arial"/>
              </w:rPr>
              <w:t xml:space="preserve">The HEP </w:t>
            </w:r>
            <w:r w:rsidR="00C86771" w:rsidRPr="00CF00D8">
              <w:rPr>
                <w:rFonts w:ascii="Arial" w:hAnsi="Arial" w:cs="Arial"/>
                <w:bCs/>
              </w:rPr>
              <w:t>must</w:t>
            </w:r>
            <w:r w:rsidR="00C86771" w:rsidRPr="00CF00D8">
              <w:rPr>
                <w:rFonts w:ascii="Arial" w:hAnsi="Arial" w:cs="Arial"/>
              </w:rPr>
              <w:t xml:space="preserve"> have mechanisms and processes for periodic student evaluation of the academic staff</w:t>
            </w:r>
            <w:r w:rsidR="00E9741A" w:rsidRPr="00CF00D8">
              <w:rPr>
                <w:rFonts w:ascii="Arial" w:hAnsi="Arial" w:cs="Arial"/>
              </w:rPr>
              <w:t xml:space="preserve"> </w:t>
            </w:r>
            <w:r w:rsidR="00C86771" w:rsidRPr="00CF00D8">
              <w:rPr>
                <w:rFonts w:ascii="Arial" w:hAnsi="Arial" w:cs="Arial"/>
              </w:rPr>
              <w:t xml:space="preserve">for quality improvement. </w:t>
            </w:r>
          </w:p>
        </w:tc>
        <w:tc>
          <w:tcPr>
            <w:tcW w:w="6379" w:type="dxa"/>
          </w:tcPr>
          <w:p w:rsidR="00C86771" w:rsidRPr="00CF00D8" w:rsidRDefault="00C86771" w:rsidP="00BF26C7">
            <w:pPr>
              <w:ind w:left="493" w:hanging="493"/>
              <w:rPr>
                <w:rFonts w:ascii="Arial" w:hAnsi="Arial" w:cs="Arial"/>
              </w:rPr>
            </w:pPr>
          </w:p>
          <w:p w:rsidR="00C86771" w:rsidRPr="00CF00D8" w:rsidRDefault="005724C7" w:rsidP="00B61DFD">
            <w:pPr>
              <w:ind w:left="796" w:hanging="904"/>
              <w:jc w:val="both"/>
              <w:rPr>
                <w:rFonts w:ascii="Arial" w:hAnsi="Arial" w:cs="Arial"/>
              </w:rPr>
            </w:pPr>
            <w:r w:rsidRPr="00CF00D8">
              <w:rPr>
                <w:rFonts w:ascii="Arial" w:hAnsi="Arial" w:cs="Arial"/>
              </w:rPr>
              <w:t xml:space="preserve"> 4.2.</w:t>
            </w:r>
            <w:r w:rsidR="00E60DE2" w:rsidRPr="00CF00D8">
              <w:rPr>
                <w:rFonts w:ascii="Arial" w:hAnsi="Arial" w:cs="Arial"/>
              </w:rPr>
              <w:t>4</w:t>
            </w:r>
            <w:r w:rsidRPr="00CF00D8">
              <w:rPr>
                <w:rFonts w:ascii="Arial" w:hAnsi="Arial" w:cs="Arial"/>
              </w:rPr>
              <w:t xml:space="preserve"> </w:t>
            </w:r>
            <w:r w:rsidR="00B61DFD">
              <w:rPr>
                <w:rFonts w:ascii="Arial" w:hAnsi="Arial" w:cs="Arial"/>
              </w:rPr>
              <w:t xml:space="preserve">    </w:t>
            </w:r>
            <w:r w:rsidR="00C86771" w:rsidRPr="00CF00D8">
              <w:rPr>
                <w:rFonts w:ascii="Arial" w:hAnsi="Arial" w:cs="Arial"/>
              </w:rPr>
              <w:t xml:space="preserve">Describe the mechanisms and processes for periodic student evaluation of the academic staff. </w:t>
            </w:r>
            <w:r w:rsidR="00485047" w:rsidRPr="00CF00D8">
              <w:rPr>
                <w:rFonts w:ascii="Arial" w:hAnsi="Arial" w:cs="Arial"/>
              </w:rPr>
              <w:t>Indicate the frequency of this evaluation exercise.</w:t>
            </w:r>
            <w:r w:rsidR="00485047">
              <w:rPr>
                <w:rFonts w:ascii="Arial" w:hAnsi="Arial" w:cs="Arial"/>
              </w:rPr>
              <w:t xml:space="preserve"> </w:t>
            </w:r>
            <w:r w:rsidR="00C86771" w:rsidRPr="00CF00D8">
              <w:rPr>
                <w:rFonts w:ascii="Arial" w:hAnsi="Arial" w:cs="Arial"/>
              </w:rPr>
              <w:t xml:space="preserve">Show how this evaluation is taken into account for quality improvement. </w:t>
            </w:r>
          </w:p>
        </w:tc>
        <w:tc>
          <w:tcPr>
            <w:tcW w:w="4394" w:type="dxa"/>
          </w:tcPr>
          <w:p w:rsidR="00C86771" w:rsidRPr="00CF00D8" w:rsidRDefault="00C86771" w:rsidP="00587CDB">
            <w:pPr>
              <w:ind w:left="300"/>
              <w:jc w:val="both"/>
              <w:rPr>
                <w:rFonts w:ascii="Arial" w:hAnsi="Arial" w:cs="Arial"/>
              </w:rPr>
            </w:pPr>
          </w:p>
          <w:p w:rsidR="00112731" w:rsidRPr="00112731" w:rsidRDefault="00C86771" w:rsidP="00112731">
            <w:pPr>
              <w:pStyle w:val="ListParagraph"/>
              <w:numPr>
                <w:ilvl w:val="3"/>
                <w:numId w:val="89"/>
              </w:numPr>
              <w:ind w:left="884" w:hanging="884"/>
              <w:jc w:val="both"/>
              <w:rPr>
                <w:rFonts w:ascii="Arial" w:hAnsi="Arial" w:cs="Arial"/>
              </w:rPr>
            </w:pPr>
            <w:r w:rsidRPr="00112731">
              <w:rPr>
                <w:rFonts w:ascii="Arial" w:hAnsi="Arial" w:cs="Arial"/>
              </w:rPr>
              <w:t>Evaluate the mechanisms and processes for periodic student evaluation of the academic staff.</w:t>
            </w:r>
            <w:r w:rsidR="003E4C3A" w:rsidRPr="00112731">
              <w:rPr>
                <w:rFonts w:ascii="Arial" w:hAnsi="Arial" w:cs="Arial"/>
              </w:rPr>
              <w:t xml:space="preserve"> Assess how </w:t>
            </w:r>
            <w:r w:rsidRPr="00112731">
              <w:rPr>
                <w:rFonts w:ascii="Arial" w:hAnsi="Arial" w:cs="Arial"/>
              </w:rPr>
              <w:t xml:space="preserve">this </w:t>
            </w:r>
            <w:r w:rsidR="003E4C3A" w:rsidRPr="00112731">
              <w:rPr>
                <w:rFonts w:ascii="Arial" w:hAnsi="Arial" w:cs="Arial"/>
              </w:rPr>
              <w:t xml:space="preserve">feedback </w:t>
            </w:r>
            <w:r w:rsidRPr="00112731">
              <w:rPr>
                <w:rFonts w:ascii="Arial" w:hAnsi="Arial" w:cs="Arial"/>
              </w:rPr>
              <w:t xml:space="preserve">is </w:t>
            </w:r>
            <w:r w:rsidR="003E4C3A" w:rsidRPr="00112731">
              <w:rPr>
                <w:rFonts w:ascii="Arial" w:hAnsi="Arial" w:cs="Arial"/>
              </w:rPr>
              <w:t xml:space="preserve">used </w:t>
            </w:r>
            <w:r w:rsidRPr="00112731">
              <w:rPr>
                <w:rFonts w:ascii="Arial" w:hAnsi="Arial" w:cs="Arial"/>
              </w:rPr>
              <w:t>for quality improvement.</w:t>
            </w:r>
          </w:p>
        </w:tc>
      </w:tr>
      <w:tr w:rsidR="00C86771" w:rsidRPr="00CF00D8" w:rsidTr="006F798E">
        <w:tc>
          <w:tcPr>
            <w:tcW w:w="4112" w:type="dxa"/>
          </w:tcPr>
          <w:p w:rsidR="00B61DFD" w:rsidRDefault="00B61DFD" w:rsidP="00B61DFD">
            <w:pPr>
              <w:jc w:val="both"/>
              <w:rPr>
                <w:rFonts w:ascii="Arial" w:hAnsi="Arial" w:cs="Arial"/>
              </w:rPr>
            </w:pPr>
          </w:p>
          <w:p w:rsidR="00C86771" w:rsidRPr="00CF00D8" w:rsidRDefault="00C86771" w:rsidP="00B61DFD">
            <w:pPr>
              <w:ind w:left="678" w:hanging="678"/>
              <w:jc w:val="both"/>
              <w:rPr>
                <w:rFonts w:ascii="Arial" w:hAnsi="Arial" w:cs="Arial"/>
              </w:rPr>
            </w:pPr>
            <w:r w:rsidRPr="00CF00D8">
              <w:rPr>
                <w:rFonts w:ascii="Arial" w:hAnsi="Arial" w:cs="Arial"/>
              </w:rPr>
              <w:t>4.2.</w:t>
            </w:r>
            <w:r w:rsidR="00E60DE2" w:rsidRPr="00CF00D8">
              <w:rPr>
                <w:rFonts w:ascii="Arial" w:hAnsi="Arial" w:cs="Arial"/>
              </w:rPr>
              <w:t>5</w:t>
            </w:r>
            <w:r w:rsidRPr="00CF00D8">
              <w:rPr>
                <w:rFonts w:ascii="Arial" w:hAnsi="Arial" w:cs="Arial"/>
              </w:rPr>
              <w:t xml:space="preserve"> The department </w:t>
            </w:r>
            <w:r w:rsidRPr="00CF00D8">
              <w:rPr>
                <w:rFonts w:ascii="Arial" w:hAnsi="Arial" w:cs="Arial"/>
                <w:bCs/>
              </w:rPr>
              <w:t>must</w:t>
            </w:r>
            <w:r w:rsidRPr="00CF00D8">
              <w:rPr>
                <w:rFonts w:ascii="Arial" w:hAnsi="Arial" w:cs="Arial"/>
              </w:rPr>
              <w:t xml:space="preserve"> have a development</w:t>
            </w:r>
            <w:r w:rsidR="00E9741A" w:rsidRPr="00CF00D8">
              <w:rPr>
                <w:rFonts w:ascii="Arial" w:hAnsi="Arial" w:cs="Arial"/>
              </w:rPr>
              <w:t xml:space="preserve"> </w:t>
            </w:r>
            <w:r w:rsidRPr="00CF00D8">
              <w:rPr>
                <w:rFonts w:ascii="Arial" w:hAnsi="Arial" w:cs="Arial"/>
              </w:rPr>
              <w:t xml:space="preserve">programme for new academic staff </w:t>
            </w:r>
            <w:r w:rsidR="00C31C92" w:rsidRPr="00CF00D8">
              <w:rPr>
                <w:rFonts w:ascii="Arial" w:hAnsi="Arial" w:cs="Arial"/>
              </w:rPr>
              <w:t>and continuous professional enhancement for existing staff</w:t>
            </w:r>
            <w:r w:rsidRPr="00CF00D8">
              <w:rPr>
                <w:rFonts w:ascii="Arial" w:hAnsi="Arial" w:cs="Arial"/>
              </w:rPr>
              <w:t xml:space="preserve">. </w:t>
            </w:r>
          </w:p>
          <w:p w:rsidR="00C86771" w:rsidRPr="00CF00D8" w:rsidRDefault="00C86771" w:rsidP="00BF26C7">
            <w:pPr>
              <w:widowControl w:val="0"/>
              <w:adjustRightInd w:val="0"/>
              <w:jc w:val="both"/>
              <w:textAlignment w:val="baseline"/>
              <w:rPr>
                <w:rFonts w:ascii="Arial" w:hAnsi="Arial" w:cs="Arial"/>
                <w:b/>
              </w:rPr>
            </w:pPr>
          </w:p>
        </w:tc>
        <w:tc>
          <w:tcPr>
            <w:tcW w:w="6379" w:type="dxa"/>
          </w:tcPr>
          <w:p w:rsidR="00C86771" w:rsidRPr="00CF00D8" w:rsidRDefault="00C86771" w:rsidP="00BF26C7">
            <w:pPr>
              <w:widowControl w:val="0"/>
              <w:adjustRightInd w:val="0"/>
              <w:ind w:left="493"/>
              <w:jc w:val="both"/>
              <w:textAlignment w:val="baseline"/>
              <w:rPr>
                <w:rFonts w:ascii="Arial" w:hAnsi="Arial"/>
              </w:rPr>
            </w:pPr>
          </w:p>
          <w:p w:rsidR="00C505DB" w:rsidRDefault="003D172C" w:rsidP="00B61DFD">
            <w:pPr>
              <w:widowControl w:val="0"/>
              <w:adjustRightInd w:val="0"/>
              <w:ind w:left="1156" w:hanging="1156"/>
              <w:jc w:val="both"/>
              <w:textAlignment w:val="baseline"/>
              <w:rPr>
                <w:rFonts w:ascii="Arial" w:hAnsi="Arial"/>
              </w:rPr>
            </w:pPr>
            <w:r w:rsidRPr="00CF00D8">
              <w:rPr>
                <w:rFonts w:ascii="Arial" w:hAnsi="Arial"/>
              </w:rPr>
              <w:t>4.2.</w:t>
            </w:r>
            <w:r w:rsidR="00E60DE2" w:rsidRPr="00CF00D8">
              <w:rPr>
                <w:rFonts w:ascii="Arial" w:hAnsi="Arial"/>
              </w:rPr>
              <w:t>5</w:t>
            </w:r>
            <w:r w:rsidR="00317596">
              <w:rPr>
                <w:rFonts w:ascii="Arial" w:hAnsi="Arial"/>
              </w:rPr>
              <w:t xml:space="preserve"> </w:t>
            </w:r>
            <w:r w:rsidRPr="00CF00D8">
              <w:rPr>
                <w:rFonts w:ascii="Arial" w:hAnsi="Arial"/>
              </w:rPr>
              <w:t>(a)</w:t>
            </w:r>
            <w:r w:rsidR="00B576CD">
              <w:rPr>
                <w:rFonts w:ascii="Arial" w:hAnsi="Arial"/>
              </w:rPr>
              <w:t xml:space="preserve"> </w:t>
            </w:r>
            <w:r w:rsidR="00C505DB">
              <w:rPr>
                <w:rFonts w:ascii="Arial" w:hAnsi="Arial"/>
              </w:rPr>
              <w:t>State</w:t>
            </w:r>
            <w:r w:rsidR="00C505DB" w:rsidRPr="00CF00D8">
              <w:rPr>
                <w:rFonts w:ascii="Arial" w:hAnsi="Arial"/>
              </w:rPr>
              <w:t xml:space="preserve"> </w:t>
            </w:r>
            <w:r w:rsidR="00C86771" w:rsidRPr="00CF00D8">
              <w:rPr>
                <w:rFonts w:ascii="Arial" w:hAnsi="Arial"/>
              </w:rPr>
              <w:t xml:space="preserve">the </w:t>
            </w:r>
            <w:r w:rsidR="00C505DB">
              <w:rPr>
                <w:rFonts w:ascii="Arial" w:hAnsi="Arial"/>
              </w:rPr>
              <w:t xml:space="preserve">policies for training, professional development and </w:t>
            </w:r>
            <w:r w:rsidR="00C505DB" w:rsidRPr="00CF00D8">
              <w:rPr>
                <w:rFonts w:ascii="Arial" w:hAnsi="Arial"/>
              </w:rPr>
              <w:t>career ad</w:t>
            </w:r>
            <w:r w:rsidR="00C505DB">
              <w:rPr>
                <w:rFonts w:ascii="Arial" w:hAnsi="Arial"/>
              </w:rPr>
              <w:t xml:space="preserve">vancement </w:t>
            </w:r>
            <w:r w:rsidR="00C505DB" w:rsidRPr="00CF00D8">
              <w:rPr>
                <w:rFonts w:ascii="Arial" w:hAnsi="Arial"/>
              </w:rPr>
              <w:t>(e.g., study leave, sabbatical, advanced training, specialised courses, re-tooling, etc.)</w:t>
            </w:r>
            <w:r w:rsidR="00C505DB">
              <w:rPr>
                <w:rFonts w:ascii="Arial" w:hAnsi="Arial"/>
              </w:rPr>
              <w:t xml:space="preserve"> of the academic staff.</w:t>
            </w:r>
          </w:p>
          <w:p w:rsidR="00C505DB" w:rsidRDefault="00C505DB" w:rsidP="00815174">
            <w:pPr>
              <w:widowControl w:val="0"/>
              <w:adjustRightInd w:val="0"/>
              <w:ind w:left="885" w:hanging="993"/>
              <w:jc w:val="both"/>
              <w:textAlignment w:val="baseline"/>
              <w:rPr>
                <w:rFonts w:ascii="Arial" w:hAnsi="Arial"/>
              </w:rPr>
            </w:pPr>
          </w:p>
          <w:p w:rsidR="00C86771" w:rsidRPr="008F0C15" w:rsidRDefault="00317596" w:rsidP="00B61DFD">
            <w:pPr>
              <w:widowControl w:val="0"/>
              <w:adjustRightInd w:val="0"/>
              <w:ind w:left="1156" w:hanging="1156"/>
              <w:jc w:val="both"/>
              <w:textAlignment w:val="baseline"/>
              <w:rPr>
                <w:rFonts w:ascii="Arial" w:hAnsi="Arial" w:cs="Arial"/>
              </w:rPr>
            </w:pPr>
            <w:r>
              <w:rPr>
                <w:rFonts w:ascii="Arial" w:hAnsi="Arial" w:cs="Arial"/>
                <w:iCs/>
              </w:rPr>
              <w:t xml:space="preserve">         </w:t>
            </w:r>
            <w:r w:rsidR="00B61DFD">
              <w:rPr>
                <w:rFonts w:ascii="Arial" w:hAnsi="Arial" w:cs="Arial"/>
                <w:iCs/>
              </w:rPr>
              <w:t xml:space="preserve"> </w:t>
            </w:r>
            <w:r>
              <w:rPr>
                <w:rFonts w:ascii="Arial" w:hAnsi="Arial" w:cs="Arial"/>
                <w:iCs/>
              </w:rPr>
              <w:t xml:space="preserve"> </w:t>
            </w:r>
            <w:r w:rsidR="002A6CA1" w:rsidRPr="008F0C15">
              <w:rPr>
                <w:rFonts w:ascii="Arial" w:hAnsi="Arial" w:cs="Arial"/>
                <w:iCs/>
              </w:rPr>
              <w:t xml:space="preserve">(b) </w:t>
            </w:r>
            <w:r w:rsidR="00C86771" w:rsidRPr="008F0C15">
              <w:rPr>
                <w:rFonts w:ascii="Arial" w:hAnsi="Arial" w:cs="Arial"/>
                <w:iCs/>
              </w:rPr>
              <w:t>Describe</w:t>
            </w:r>
            <w:r w:rsidR="00330D65" w:rsidRPr="008F0C15">
              <w:rPr>
                <w:rFonts w:ascii="Arial" w:hAnsi="Arial" w:cs="Arial"/>
                <w:iCs/>
              </w:rPr>
              <w:t xml:space="preserve"> </w:t>
            </w:r>
            <w:r w:rsidR="00C86771" w:rsidRPr="008F0C15">
              <w:rPr>
                <w:rFonts w:ascii="Arial" w:hAnsi="Arial" w:cs="Arial"/>
                <w:iCs/>
              </w:rPr>
              <w:t xml:space="preserve">the mentoring system </w:t>
            </w:r>
            <w:r w:rsidR="00321F64" w:rsidRPr="008F0C15">
              <w:rPr>
                <w:rFonts w:ascii="Arial" w:hAnsi="Arial" w:cs="Arial"/>
                <w:iCs/>
              </w:rPr>
              <w:t xml:space="preserve">or </w:t>
            </w:r>
            <w:r w:rsidR="00EE23D7" w:rsidRPr="008F0C15">
              <w:rPr>
                <w:rFonts w:ascii="Arial" w:hAnsi="Arial" w:cs="Arial"/>
                <w:iCs/>
              </w:rPr>
              <w:t xml:space="preserve">formative </w:t>
            </w:r>
            <w:r w:rsidR="00B61DFD">
              <w:rPr>
                <w:rFonts w:ascii="Arial" w:hAnsi="Arial" w:cs="Arial"/>
                <w:iCs/>
              </w:rPr>
              <w:br/>
              <w:t xml:space="preserve"> </w:t>
            </w:r>
            <w:r w:rsidR="00321F64" w:rsidRPr="008F0C15">
              <w:rPr>
                <w:rFonts w:ascii="Arial" w:hAnsi="Arial" w:cs="Arial"/>
                <w:iCs/>
              </w:rPr>
              <w:t xml:space="preserve">guidance </w:t>
            </w:r>
            <w:r w:rsidR="00C86771" w:rsidRPr="008F0C15">
              <w:rPr>
                <w:rFonts w:ascii="Arial" w:hAnsi="Arial" w:cs="Arial"/>
                <w:iCs/>
              </w:rPr>
              <w:t>for new academic staff.</w:t>
            </w:r>
          </w:p>
          <w:p w:rsidR="00C86771" w:rsidRPr="00CF00D8" w:rsidRDefault="00C86771" w:rsidP="00815174">
            <w:pPr>
              <w:widowControl w:val="0"/>
              <w:adjustRightInd w:val="0"/>
              <w:ind w:left="522" w:hanging="993"/>
              <w:jc w:val="both"/>
              <w:textAlignment w:val="baseline"/>
              <w:rPr>
                <w:rFonts w:ascii="Arial" w:hAnsi="Arial"/>
              </w:rPr>
            </w:pPr>
          </w:p>
          <w:p w:rsidR="00C86771" w:rsidRPr="00CF00D8" w:rsidRDefault="00C86771" w:rsidP="007F66BD">
            <w:pPr>
              <w:widowControl w:val="0"/>
              <w:adjustRightInd w:val="0"/>
              <w:ind w:left="885" w:hanging="426"/>
              <w:jc w:val="both"/>
              <w:textAlignment w:val="baseline"/>
              <w:rPr>
                <w:rFonts w:ascii="Arial" w:hAnsi="Arial" w:cs="Arial"/>
                <w:sz w:val="20"/>
                <w:szCs w:val="20"/>
              </w:rPr>
            </w:pPr>
          </w:p>
        </w:tc>
        <w:tc>
          <w:tcPr>
            <w:tcW w:w="4394" w:type="dxa"/>
          </w:tcPr>
          <w:p w:rsidR="00C86771" w:rsidRDefault="00C86771" w:rsidP="00587CDB">
            <w:pPr>
              <w:tabs>
                <w:tab w:val="left" w:pos="-90"/>
                <w:tab w:val="num" w:pos="180"/>
              </w:tabs>
              <w:ind w:left="180" w:hanging="180"/>
              <w:jc w:val="both"/>
              <w:rPr>
                <w:rFonts w:ascii="Arial" w:hAnsi="Arial" w:cs="Arial"/>
                <w:sz w:val="20"/>
                <w:szCs w:val="20"/>
              </w:rPr>
            </w:pPr>
          </w:p>
          <w:p w:rsidR="00112731" w:rsidRDefault="006F067F" w:rsidP="00217F26">
            <w:pPr>
              <w:pStyle w:val="ListParagraph"/>
              <w:widowControl w:val="0"/>
              <w:numPr>
                <w:ilvl w:val="3"/>
                <w:numId w:val="89"/>
              </w:numPr>
              <w:tabs>
                <w:tab w:val="left" w:pos="742"/>
              </w:tabs>
              <w:adjustRightInd w:val="0"/>
              <w:ind w:left="1026" w:hanging="1026"/>
              <w:jc w:val="both"/>
              <w:textAlignment w:val="baseline"/>
              <w:rPr>
                <w:rFonts w:ascii="Arial" w:hAnsi="Arial"/>
              </w:rPr>
            </w:pPr>
            <w:r w:rsidRPr="00112731">
              <w:rPr>
                <w:rFonts w:ascii="Arial" w:hAnsi="Arial"/>
              </w:rPr>
              <w:t>(a)</w:t>
            </w:r>
            <w:r w:rsidR="00112731">
              <w:rPr>
                <w:rFonts w:ascii="Arial" w:hAnsi="Arial"/>
              </w:rPr>
              <w:t>Evaluate the extent and</w:t>
            </w:r>
            <w:r w:rsidR="00217F26">
              <w:rPr>
                <w:rFonts w:ascii="Arial" w:hAnsi="Arial"/>
              </w:rPr>
              <w:t xml:space="preserve"> </w:t>
            </w:r>
            <w:r w:rsidR="00C86771" w:rsidRPr="00112731">
              <w:rPr>
                <w:rFonts w:ascii="Arial" w:hAnsi="Arial"/>
              </w:rPr>
              <w:t>effectiveness of the academic staff development scheme.</w:t>
            </w:r>
          </w:p>
          <w:p w:rsidR="00217F26" w:rsidRDefault="00217F26" w:rsidP="00217F26">
            <w:pPr>
              <w:pStyle w:val="ListParagraph"/>
              <w:widowControl w:val="0"/>
              <w:tabs>
                <w:tab w:val="left" w:pos="742"/>
              </w:tabs>
              <w:adjustRightInd w:val="0"/>
              <w:ind w:left="1026"/>
              <w:jc w:val="both"/>
              <w:textAlignment w:val="baseline"/>
              <w:rPr>
                <w:rFonts w:ascii="Arial" w:hAnsi="Arial"/>
              </w:rPr>
            </w:pPr>
          </w:p>
          <w:p w:rsidR="00112731" w:rsidRDefault="00217F26" w:rsidP="00217F26">
            <w:pPr>
              <w:pStyle w:val="ListParagraph"/>
              <w:widowControl w:val="0"/>
              <w:tabs>
                <w:tab w:val="left" w:pos="792"/>
              </w:tabs>
              <w:adjustRightInd w:val="0"/>
              <w:ind w:left="1026" w:hanging="568"/>
              <w:jc w:val="both"/>
              <w:textAlignment w:val="baseline"/>
              <w:rPr>
                <w:rFonts w:ascii="Arial" w:hAnsi="Arial"/>
              </w:rPr>
            </w:pPr>
            <w:r>
              <w:rPr>
                <w:rFonts w:ascii="Arial" w:hAnsi="Arial"/>
              </w:rPr>
              <w:t xml:space="preserve">   </w:t>
            </w:r>
            <w:r w:rsidR="00587CDB" w:rsidRPr="00112731">
              <w:rPr>
                <w:rFonts w:ascii="Arial" w:hAnsi="Arial"/>
              </w:rPr>
              <w:t>(b)</w:t>
            </w:r>
            <w:r w:rsidR="006F067F" w:rsidRPr="00112731">
              <w:rPr>
                <w:rFonts w:ascii="Arial" w:hAnsi="Arial"/>
              </w:rPr>
              <w:t xml:space="preserve"> </w:t>
            </w:r>
            <w:r>
              <w:rPr>
                <w:rFonts w:ascii="Arial" w:hAnsi="Arial"/>
              </w:rPr>
              <w:t xml:space="preserve"> Assess the formative guidance </w:t>
            </w:r>
            <w:r w:rsidR="00C86771" w:rsidRPr="00112731">
              <w:rPr>
                <w:rFonts w:ascii="Arial" w:hAnsi="Arial"/>
              </w:rPr>
              <w:t xml:space="preserve">and mentoring provided for new academic staff. </w:t>
            </w:r>
          </w:p>
          <w:p w:rsidR="00217F26" w:rsidRDefault="00217F26" w:rsidP="00217F26">
            <w:pPr>
              <w:pStyle w:val="ListParagraph"/>
              <w:widowControl w:val="0"/>
              <w:tabs>
                <w:tab w:val="left" w:pos="792"/>
              </w:tabs>
              <w:adjustRightInd w:val="0"/>
              <w:ind w:left="1026" w:hanging="568"/>
              <w:jc w:val="both"/>
              <w:textAlignment w:val="baseline"/>
              <w:rPr>
                <w:rFonts w:ascii="Arial" w:hAnsi="Arial"/>
              </w:rPr>
            </w:pPr>
          </w:p>
          <w:p w:rsidR="005B6F0E" w:rsidRDefault="00217F26" w:rsidP="00217F26">
            <w:pPr>
              <w:pStyle w:val="ListParagraph"/>
              <w:widowControl w:val="0"/>
              <w:adjustRightInd w:val="0"/>
              <w:ind w:left="1026" w:hanging="567"/>
              <w:jc w:val="both"/>
              <w:textAlignment w:val="baseline"/>
              <w:rPr>
                <w:rFonts w:ascii="Arial" w:hAnsi="Arial"/>
              </w:rPr>
            </w:pPr>
            <w:r>
              <w:rPr>
                <w:rFonts w:ascii="Arial" w:hAnsi="Arial"/>
              </w:rPr>
              <w:t xml:space="preserve">  (c) </w:t>
            </w:r>
            <w:r w:rsidR="00C86771" w:rsidRPr="00CF00D8">
              <w:rPr>
                <w:rFonts w:ascii="Arial" w:hAnsi="Arial"/>
              </w:rPr>
              <w:t xml:space="preserve">Comment on the organised support available to assist academic staff to </w:t>
            </w:r>
            <w:r w:rsidR="00B53052" w:rsidRPr="00CF00D8">
              <w:rPr>
                <w:rFonts w:ascii="Arial" w:hAnsi="Arial"/>
              </w:rPr>
              <w:t xml:space="preserve">enhance </w:t>
            </w:r>
            <w:r w:rsidR="00C86771" w:rsidRPr="00CF00D8">
              <w:rPr>
                <w:rFonts w:ascii="Arial" w:hAnsi="Arial"/>
              </w:rPr>
              <w:t xml:space="preserve">teaching </w:t>
            </w:r>
            <w:r w:rsidR="00B53052" w:rsidRPr="00CF00D8">
              <w:rPr>
                <w:rFonts w:ascii="Arial" w:hAnsi="Arial"/>
              </w:rPr>
              <w:t xml:space="preserve">expertise </w:t>
            </w:r>
            <w:r w:rsidR="00C86771" w:rsidRPr="00CF00D8">
              <w:rPr>
                <w:rFonts w:ascii="Arial" w:hAnsi="Arial"/>
              </w:rPr>
              <w:t>in line with current</w:t>
            </w:r>
            <w:r w:rsidR="006F067F">
              <w:rPr>
                <w:rFonts w:ascii="Arial" w:hAnsi="Arial"/>
              </w:rPr>
              <w:t xml:space="preserve"> trends in pe</w:t>
            </w:r>
            <w:r w:rsidR="00112731">
              <w:rPr>
                <w:rFonts w:ascii="Arial" w:hAnsi="Arial"/>
              </w:rPr>
              <w:t xml:space="preserve">dagogy, </w:t>
            </w:r>
            <w:r w:rsidR="006F067F">
              <w:rPr>
                <w:rFonts w:ascii="Arial" w:hAnsi="Arial"/>
              </w:rPr>
              <w:t xml:space="preserve">curriculum </w:t>
            </w:r>
            <w:r w:rsidR="00C86771" w:rsidRPr="00CF00D8">
              <w:rPr>
                <w:rFonts w:ascii="Arial" w:hAnsi="Arial"/>
              </w:rPr>
              <w:t>design, instructional materials and assessment.</w:t>
            </w:r>
          </w:p>
          <w:p w:rsidR="00217F26" w:rsidRPr="00B53044" w:rsidRDefault="00217F26" w:rsidP="00217F26">
            <w:pPr>
              <w:pStyle w:val="ListParagraph"/>
              <w:widowControl w:val="0"/>
              <w:adjustRightInd w:val="0"/>
              <w:ind w:left="1026" w:hanging="567"/>
              <w:jc w:val="both"/>
              <w:textAlignment w:val="baseline"/>
              <w:rPr>
                <w:rFonts w:ascii="Arial" w:hAnsi="Arial"/>
              </w:rPr>
            </w:pPr>
          </w:p>
        </w:tc>
      </w:tr>
      <w:tr w:rsidR="004227BC" w:rsidRPr="00CF00D8" w:rsidTr="006F798E">
        <w:tc>
          <w:tcPr>
            <w:tcW w:w="4112" w:type="dxa"/>
          </w:tcPr>
          <w:p w:rsidR="004227BC" w:rsidRPr="00CF00D8" w:rsidRDefault="004227BC" w:rsidP="00E23256">
            <w:pPr>
              <w:rPr>
                <w:rFonts w:ascii="Arial" w:hAnsi="Arial" w:cs="Arial"/>
              </w:rPr>
            </w:pPr>
          </w:p>
          <w:p w:rsidR="004227BC" w:rsidRPr="00CF00D8" w:rsidRDefault="004227BC" w:rsidP="00B61DFD">
            <w:pPr>
              <w:tabs>
                <w:tab w:val="left" w:pos="-90"/>
                <w:tab w:val="left" w:pos="0"/>
              </w:tabs>
              <w:ind w:left="768" w:hanging="876"/>
              <w:jc w:val="both"/>
              <w:rPr>
                <w:rFonts w:ascii="Arial" w:hAnsi="Arial" w:cs="Arial"/>
              </w:rPr>
            </w:pPr>
            <w:r w:rsidRPr="00CF00D8">
              <w:rPr>
                <w:rFonts w:ascii="Arial" w:hAnsi="Arial" w:cs="Arial"/>
              </w:rPr>
              <w:t xml:space="preserve"> 4.2.</w:t>
            </w:r>
            <w:r w:rsidR="00E60DE2" w:rsidRPr="00CF00D8">
              <w:rPr>
                <w:rFonts w:ascii="Arial" w:hAnsi="Arial" w:cs="Arial"/>
              </w:rPr>
              <w:t>6</w:t>
            </w:r>
            <w:r w:rsidR="00B61DFD">
              <w:rPr>
                <w:rFonts w:ascii="Arial" w:hAnsi="Arial" w:cs="Arial"/>
              </w:rPr>
              <w:t xml:space="preserve"> </w:t>
            </w:r>
            <w:r w:rsidRPr="00CF00D8">
              <w:rPr>
                <w:rFonts w:ascii="Arial" w:hAnsi="Arial" w:cs="Arial"/>
              </w:rPr>
              <w:t>The HEP must provide opportunities for academic staff to participate in professional, academic and other relevant activities,</w:t>
            </w:r>
            <w:r w:rsidR="005B6BC1">
              <w:rPr>
                <w:rFonts w:ascii="Arial" w:hAnsi="Arial" w:cs="Arial"/>
              </w:rPr>
              <w:t xml:space="preserve"> at</w:t>
            </w:r>
            <w:r w:rsidR="00001922">
              <w:rPr>
                <w:rFonts w:ascii="Arial" w:hAnsi="Arial" w:cs="Arial"/>
              </w:rPr>
              <w:t xml:space="preserve"> </w:t>
            </w:r>
            <w:r w:rsidRPr="00CF00D8">
              <w:rPr>
                <w:rFonts w:ascii="Arial" w:hAnsi="Arial" w:cs="Arial"/>
              </w:rPr>
              <w:t xml:space="preserve">national and international </w:t>
            </w:r>
            <w:r w:rsidR="005B6BC1">
              <w:rPr>
                <w:rFonts w:ascii="Arial" w:hAnsi="Arial" w:cs="Arial"/>
              </w:rPr>
              <w:t xml:space="preserve">levels </w:t>
            </w:r>
            <w:r w:rsidRPr="00CF00D8">
              <w:rPr>
                <w:rFonts w:ascii="Arial" w:hAnsi="Arial" w:cs="Arial"/>
              </w:rPr>
              <w:t>to obtain professional qualifications to enhance teaching-learning experience.</w:t>
            </w:r>
          </w:p>
          <w:p w:rsidR="004227BC" w:rsidRPr="00CF00D8" w:rsidRDefault="004227BC" w:rsidP="00A61565">
            <w:pPr>
              <w:tabs>
                <w:tab w:val="left" w:pos="-90"/>
                <w:tab w:val="left" w:pos="0"/>
              </w:tabs>
              <w:ind w:left="602"/>
              <w:rPr>
                <w:rFonts w:ascii="Arial" w:hAnsi="Arial" w:cs="Arial"/>
                <w:i/>
              </w:rPr>
            </w:pPr>
          </w:p>
        </w:tc>
        <w:tc>
          <w:tcPr>
            <w:tcW w:w="6379" w:type="dxa"/>
          </w:tcPr>
          <w:p w:rsidR="004227BC" w:rsidRPr="00CF00D8" w:rsidRDefault="004227BC" w:rsidP="00E23256">
            <w:pPr>
              <w:rPr>
                <w:rFonts w:ascii="Arial" w:hAnsi="Arial" w:cs="Arial"/>
                <w:b/>
              </w:rPr>
            </w:pPr>
          </w:p>
          <w:p w:rsidR="004227BC" w:rsidRPr="00CF00D8" w:rsidRDefault="004227BC" w:rsidP="004F0B2F">
            <w:pPr>
              <w:pStyle w:val="ListParagraph"/>
              <w:widowControl w:val="0"/>
              <w:numPr>
                <w:ilvl w:val="2"/>
                <w:numId w:val="90"/>
              </w:numPr>
              <w:adjustRightInd w:val="0"/>
              <w:ind w:left="886" w:hanging="886"/>
              <w:jc w:val="both"/>
              <w:textAlignment w:val="baseline"/>
              <w:rPr>
                <w:rFonts w:ascii="Arial" w:hAnsi="Arial" w:cs="Arial"/>
              </w:rPr>
            </w:pPr>
            <w:r w:rsidRPr="00CF00D8">
              <w:rPr>
                <w:rFonts w:ascii="Arial" w:hAnsi="Arial" w:cs="Arial"/>
              </w:rPr>
              <w:t xml:space="preserve">Describe the </w:t>
            </w:r>
            <w:r w:rsidR="005B6BC1">
              <w:rPr>
                <w:rFonts w:ascii="Arial" w:hAnsi="Arial" w:cs="Arial"/>
              </w:rPr>
              <w:t xml:space="preserve">opportunities available to </w:t>
            </w:r>
            <w:r w:rsidRPr="00CF00D8">
              <w:rPr>
                <w:rFonts w:ascii="Arial" w:hAnsi="Arial" w:cs="Arial"/>
              </w:rPr>
              <w:t xml:space="preserve">academic staff to obtain professional qualifications and to participate in professional, academic and other relevant activities at national and international levels. How does this participation enhance </w:t>
            </w:r>
            <w:r w:rsidR="007C0000">
              <w:rPr>
                <w:rFonts w:ascii="Arial" w:hAnsi="Arial" w:cs="Arial"/>
              </w:rPr>
              <w:t xml:space="preserve">the </w:t>
            </w:r>
            <w:r w:rsidRPr="00CF00D8">
              <w:rPr>
                <w:rFonts w:ascii="Arial" w:hAnsi="Arial" w:cs="Arial"/>
              </w:rPr>
              <w:t xml:space="preserve">teaching-learning experience? </w:t>
            </w:r>
          </w:p>
          <w:p w:rsidR="006D6AC3" w:rsidRDefault="006D6AC3" w:rsidP="006D6AC3">
            <w:pPr>
              <w:widowControl w:val="0"/>
              <w:adjustRightInd w:val="0"/>
              <w:jc w:val="both"/>
              <w:textAlignment w:val="baseline"/>
              <w:rPr>
                <w:rFonts w:ascii="Arial" w:hAnsi="Arial" w:cs="Arial"/>
              </w:rPr>
            </w:pPr>
          </w:p>
          <w:p w:rsidR="00096378" w:rsidRDefault="00096378" w:rsidP="006D6AC3">
            <w:pPr>
              <w:widowControl w:val="0"/>
              <w:adjustRightInd w:val="0"/>
              <w:jc w:val="both"/>
              <w:textAlignment w:val="baseline"/>
              <w:rPr>
                <w:rFonts w:ascii="Arial" w:hAnsi="Arial" w:cs="Arial"/>
              </w:rPr>
            </w:pPr>
          </w:p>
          <w:p w:rsidR="00096378" w:rsidRDefault="00096378" w:rsidP="006D6AC3">
            <w:pPr>
              <w:widowControl w:val="0"/>
              <w:adjustRightInd w:val="0"/>
              <w:jc w:val="both"/>
              <w:textAlignment w:val="baseline"/>
              <w:rPr>
                <w:rFonts w:ascii="Arial" w:hAnsi="Arial" w:cs="Arial"/>
              </w:rPr>
            </w:pPr>
          </w:p>
          <w:p w:rsidR="005B6F0E" w:rsidRPr="00CF00D8" w:rsidRDefault="005B6F0E" w:rsidP="006D6AC3">
            <w:pPr>
              <w:rPr>
                <w:rFonts w:ascii="Arial" w:eastAsia="Calibri" w:hAnsi="Arial" w:cs="Arial"/>
                <w:lang w:val="en-US"/>
              </w:rPr>
            </w:pPr>
            <w:r>
              <w:rPr>
                <w:rFonts w:ascii="Arial" w:eastAsia="Calibri" w:hAnsi="Arial" w:cs="Arial"/>
                <w:lang w:val="en-US"/>
              </w:rPr>
              <w:t xml:space="preserve"> </w:t>
            </w:r>
          </w:p>
        </w:tc>
        <w:tc>
          <w:tcPr>
            <w:tcW w:w="4394" w:type="dxa"/>
          </w:tcPr>
          <w:p w:rsidR="004227BC" w:rsidRPr="00CF00D8" w:rsidRDefault="004227BC" w:rsidP="006F067F">
            <w:pPr>
              <w:jc w:val="both"/>
              <w:rPr>
                <w:rFonts w:ascii="Arial" w:hAnsi="Arial" w:cs="Arial"/>
                <w:b/>
              </w:rPr>
            </w:pPr>
          </w:p>
          <w:p w:rsidR="006F067F" w:rsidRDefault="006F067F" w:rsidP="006F067F">
            <w:pPr>
              <w:pStyle w:val="ListParagraph"/>
              <w:widowControl w:val="0"/>
              <w:numPr>
                <w:ilvl w:val="3"/>
                <w:numId w:val="89"/>
              </w:numPr>
              <w:tabs>
                <w:tab w:val="left" w:pos="807"/>
              </w:tabs>
              <w:adjustRightInd w:val="0"/>
              <w:ind w:left="1167" w:hanging="1134"/>
              <w:jc w:val="both"/>
              <w:textAlignment w:val="baseline"/>
              <w:rPr>
                <w:rFonts w:ascii="Arial" w:hAnsi="Arial" w:cs="Arial"/>
              </w:rPr>
            </w:pPr>
            <w:r>
              <w:rPr>
                <w:rFonts w:ascii="Arial" w:hAnsi="Arial" w:cs="Arial"/>
              </w:rPr>
              <w:t xml:space="preserve">(a) </w:t>
            </w:r>
            <w:r w:rsidR="005B6BC1" w:rsidRPr="006F067F">
              <w:rPr>
                <w:rFonts w:ascii="Arial" w:hAnsi="Arial" w:cs="Arial"/>
              </w:rPr>
              <w:t>Evaluate the support provided</w:t>
            </w:r>
            <w:r>
              <w:rPr>
                <w:rFonts w:ascii="Arial" w:hAnsi="Arial" w:cs="Arial"/>
              </w:rPr>
              <w:t xml:space="preserve"> </w:t>
            </w:r>
            <w:r w:rsidR="005B6BC1" w:rsidRPr="006F067F">
              <w:rPr>
                <w:rFonts w:ascii="Arial" w:hAnsi="Arial" w:cs="Arial"/>
              </w:rPr>
              <w:t xml:space="preserve">by the </w:t>
            </w:r>
            <w:r w:rsidR="008310D8" w:rsidRPr="006F067F">
              <w:rPr>
                <w:rFonts w:ascii="Arial" w:hAnsi="Arial" w:cs="Arial"/>
              </w:rPr>
              <w:t xml:space="preserve">HEP and/or </w:t>
            </w:r>
            <w:r w:rsidR="005B6BC1" w:rsidRPr="006F067F">
              <w:rPr>
                <w:rFonts w:ascii="Arial" w:hAnsi="Arial" w:cs="Arial"/>
              </w:rPr>
              <w:t>department for academic staff to participate in</w:t>
            </w:r>
            <w:r w:rsidR="005B6BC1" w:rsidRPr="006F067F" w:rsidDel="005B6BC1">
              <w:rPr>
                <w:rFonts w:ascii="Arial" w:hAnsi="Arial" w:cs="Arial"/>
              </w:rPr>
              <w:t xml:space="preserve"> </w:t>
            </w:r>
            <w:r w:rsidR="004227BC" w:rsidRPr="006F067F">
              <w:rPr>
                <w:rFonts w:ascii="Arial" w:hAnsi="Arial" w:cs="Arial"/>
              </w:rPr>
              <w:t>national and international activities</w:t>
            </w:r>
            <w:r w:rsidR="005B6BC1" w:rsidRPr="006F067F">
              <w:rPr>
                <w:rFonts w:ascii="Arial" w:hAnsi="Arial" w:cs="Arial"/>
              </w:rPr>
              <w:t>.</w:t>
            </w:r>
          </w:p>
          <w:p w:rsidR="004227BC" w:rsidRPr="00112731" w:rsidRDefault="00112731" w:rsidP="00217F26">
            <w:pPr>
              <w:pStyle w:val="ListParagraph"/>
              <w:widowControl w:val="0"/>
              <w:tabs>
                <w:tab w:val="left" w:pos="884"/>
              </w:tabs>
              <w:adjustRightInd w:val="0"/>
              <w:ind w:left="1167" w:hanging="1167"/>
              <w:jc w:val="both"/>
              <w:textAlignment w:val="baseline"/>
              <w:rPr>
                <w:rFonts w:ascii="Arial" w:hAnsi="Arial" w:cs="Arial"/>
              </w:rPr>
            </w:pPr>
            <w:r>
              <w:rPr>
                <w:rFonts w:ascii="Arial" w:hAnsi="Arial" w:cs="Arial"/>
              </w:rPr>
              <w:t xml:space="preserve">       </w:t>
            </w:r>
            <w:r w:rsidRPr="00112731">
              <w:rPr>
                <w:rFonts w:ascii="Arial" w:hAnsi="Arial" w:cs="Arial"/>
              </w:rPr>
              <w:t>(b)</w:t>
            </w:r>
            <w:r w:rsidR="00217F26">
              <w:rPr>
                <w:rFonts w:ascii="Arial" w:hAnsi="Arial" w:cs="Arial"/>
              </w:rPr>
              <w:t xml:space="preserve"> </w:t>
            </w:r>
            <w:r w:rsidRPr="00112731">
              <w:rPr>
                <w:rFonts w:ascii="Arial" w:hAnsi="Arial" w:cs="Arial"/>
              </w:rPr>
              <w:t xml:space="preserve">How </w:t>
            </w:r>
            <w:r w:rsidR="004227BC" w:rsidRPr="00112731">
              <w:rPr>
                <w:rFonts w:ascii="Arial" w:hAnsi="Arial" w:cs="Arial"/>
              </w:rPr>
              <w:t xml:space="preserve">useful is this </w:t>
            </w:r>
            <w:r w:rsidR="004F0B2F" w:rsidRPr="00112731">
              <w:rPr>
                <w:rFonts w:ascii="Arial" w:hAnsi="Arial" w:cs="Arial"/>
              </w:rPr>
              <w:br/>
            </w:r>
            <w:r w:rsidR="004227BC" w:rsidRPr="00112731">
              <w:rPr>
                <w:rFonts w:ascii="Arial" w:hAnsi="Arial" w:cs="Arial"/>
              </w:rPr>
              <w:t xml:space="preserve">participation for the enrichment of </w:t>
            </w:r>
            <w:r w:rsidR="006F067F" w:rsidRPr="00112731">
              <w:rPr>
                <w:rFonts w:ascii="Arial" w:hAnsi="Arial" w:cs="Arial"/>
              </w:rPr>
              <w:t xml:space="preserve">the </w:t>
            </w:r>
            <w:r w:rsidR="004227BC" w:rsidRPr="00112731">
              <w:rPr>
                <w:rFonts w:ascii="Arial" w:hAnsi="Arial" w:cs="Arial"/>
              </w:rPr>
              <w:t>teaching</w:t>
            </w:r>
            <w:r w:rsidR="008310D8" w:rsidRPr="00112731">
              <w:rPr>
                <w:rFonts w:ascii="Arial" w:hAnsi="Arial" w:cs="Arial"/>
              </w:rPr>
              <w:t>-</w:t>
            </w:r>
            <w:r w:rsidR="00B53044" w:rsidRPr="00112731">
              <w:rPr>
                <w:rFonts w:ascii="Arial" w:hAnsi="Arial" w:cs="Arial"/>
              </w:rPr>
              <w:t>learning experience?</w:t>
            </w:r>
          </w:p>
        </w:tc>
      </w:tr>
      <w:tr w:rsidR="00C86771" w:rsidRPr="00CF00D8" w:rsidTr="006F798E">
        <w:tc>
          <w:tcPr>
            <w:tcW w:w="4112" w:type="dxa"/>
          </w:tcPr>
          <w:p w:rsidR="00C86771" w:rsidRPr="00CF00D8" w:rsidRDefault="00C86771" w:rsidP="00BF26C7">
            <w:pPr>
              <w:tabs>
                <w:tab w:val="left" w:pos="-90"/>
                <w:tab w:val="left" w:pos="0"/>
              </w:tabs>
              <w:ind w:left="1436" w:hanging="1436"/>
              <w:rPr>
                <w:rFonts w:ascii="Arial" w:hAnsi="Arial" w:cs="Arial"/>
                <w:i/>
              </w:rPr>
            </w:pPr>
          </w:p>
          <w:p w:rsidR="00EA757B" w:rsidRPr="00B53044" w:rsidRDefault="003D172C" w:rsidP="00B53044">
            <w:pPr>
              <w:widowControl w:val="0"/>
              <w:adjustRightInd w:val="0"/>
              <w:ind w:left="768" w:hanging="876"/>
              <w:textAlignment w:val="baseline"/>
              <w:rPr>
                <w:rFonts w:ascii="Arial" w:hAnsi="Arial" w:cs="Arial"/>
              </w:rPr>
            </w:pPr>
            <w:r w:rsidRPr="00CF00D8">
              <w:rPr>
                <w:rFonts w:ascii="Arial" w:hAnsi="Arial" w:cs="Arial"/>
              </w:rPr>
              <w:t xml:space="preserve">  4.2.</w:t>
            </w:r>
            <w:r w:rsidR="00FC00F1" w:rsidRPr="00CF00D8">
              <w:rPr>
                <w:rFonts w:ascii="Arial" w:hAnsi="Arial" w:cs="Arial"/>
              </w:rPr>
              <w:t>7</w:t>
            </w:r>
            <w:r w:rsidR="004F0B2F">
              <w:rPr>
                <w:rFonts w:ascii="Arial" w:hAnsi="Arial" w:cs="Arial"/>
              </w:rPr>
              <w:t xml:space="preserve">     </w:t>
            </w:r>
            <w:r w:rsidR="00C86771" w:rsidRPr="00CF00D8">
              <w:rPr>
                <w:rFonts w:ascii="Arial" w:hAnsi="Arial" w:cs="Arial"/>
              </w:rPr>
              <w:t xml:space="preserve">The </w:t>
            </w:r>
            <w:r w:rsidR="002F447A" w:rsidRPr="00CF00D8">
              <w:rPr>
                <w:rFonts w:ascii="Arial" w:hAnsi="Arial" w:cs="Arial"/>
              </w:rPr>
              <w:t xml:space="preserve">department must </w:t>
            </w:r>
            <w:r w:rsidR="00B61DFD">
              <w:rPr>
                <w:rFonts w:ascii="Arial" w:hAnsi="Arial" w:cs="Arial"/>
              </w:rPr>
              <w:br/>
            </w:r>
            <w:r w:rsidR="002F447A" w:rsidRPr="00CF00D8">
              <w:rPr>
                <w:rFonts w:ascii="Arial" w:hAnsi="Arial" w:cs="Arial"/>
              </w:rPr>
              <w:t xml:space="preserve">encourage and facilitate its </w:t>
            </w:r>
            <w:r w:rsidR="00C86771" w:rsidRPr="00CF00D8">
              <w:rPr>
                <w:rFonts w:ascii="Arial" w:hAnsi="Arial" w:cs="Arial"/>
              </w:rPr>
              <w:t xml:space="preserve">academic staff </w:t>
            </w:r>
            <w:r w:rsidR="002F447A" w:rsidRPr="00CF00D8">
              <w:rPr>
                <w:rFonts w:ascii="Arial" w:hAnsi="Arial" w:cs="Arial"/>
              </w:rPr>
              <w:t xml:space="preserve">to play an </w:t>
            </w:r>
            <w:r w:rsidR="00C86771" w:rsidRPr="00CF00D8">
              <w:rPr>
                <w:rFonts w:ascii="Arial" w:hAnsi="Arial" w:cs="Arial"/>
              </w:rPr>
              <w:t>active role in community</w:t>
            </w:r>
            <w:r w:rsidR="000E4BB5">
              <w:rPr>
                <w:rFonts w:ascii="Arial" w:hAnsi="Arial" w:cs="Arial"/>
              </w:rPr>
              <w:t xml:space="preserve"> and industry</w:t>
            </w:r>
            <w:r w:rsidR="00C86771" w:rsidRPr="00CF00D8">
              <w:rPr>
                <w:rFonts w:ascii="Arial" w:hAnsi="Arial" w:cs="Arial"/>
              </w:rPr>
              <w:t xml:space="preserve"> engagement activities.</w:t>
            </w:r>
          </w:p>
        </w:tc>
        <w:tc>
          <w:tcPr>
            <w:tcW w:w="6379" w:type="dxa"/>
          </w:tcPr>
          <w:p w:rsidR="00C86771" w:rsidRPr="00CF00D8" w:rsidRDefault="00C86771" w:rsidP="00BF26C7">
            <w:pPr>
              <w:widowControl w:val="0"/>
              <w:adjustRightInd w:val="0"/>
              <w:ind w:left="702" w:hanging="702"/>
              <w:jc w:val="both"/>
              <w:textAlignment w:val="baseline"/>
              <w:rPr>
                <w:rFonts w:ascii="Arial" w:hAnsi="Arial" w:cs="Arial"/>
              </w:rPr>
            </w:pPr>
          </w:p>
          <w:p w:rsidR="00C86771" w:rsidRPr="00CF00D8" w:rsidRDefault="003D172C" w:rsidP="004F0B2F">
            <w:pPr>
              <w:widowControl w:val="0"/>
              <w:adjustRightInd w:val="0"/>
              <w:ind w:left="886" w:hanging="994"/>
              <w:jc w:val="both"/>
              <w:textAlignment w:val="baseline"/>
              <w:rPr>
                <w:rFonts w:ascii="Arial" w:hAnsi="Arial" w:cs="Arial"/>
              </w:rPr>
            </w:pPr>
            <w:r w:rsidRPr="00CF00D8">
              <w:rPr>
                <w:rFonts w:ascii="Arial" w:hAnsi="Arial" w:cs="Arial"/>
              </w:rPr>
              <w:t xml:space="preserve"> 4.2.</w:t>
            </w:r>
            <w:r w:rsidR="00FC00F1" w:rsidRPr="00CF00D8">
              <w:rPr>
                <w:rFonts w:ascii="Arial" w:hAnsi="Arial" w:cs="Arial"/>
              </w:rPr>
              <w:t>7</w:t>
            </w:r>
            <w:r w:rsidRPr="00CF00D8">
              <w:rPr>
                <w:rFonts w:ascii="Arial" w:hAnsi="Arial" w:cs="Arial"/>
              </w:rPr>
              <w:t xml:space="preserve"> </w:t>
            </w:r>
            <w:r w:rsidR="004F0B2F">
              <w:rPr>
                <w:rFonts w:ascii="Arial" w:hAnsi="Arial" w:cs="Arial"/>
              </w:rPr>
              <w:t xml:space="preserve"> </w:t>
            </w:r>
            <w:r w:rsidR="00C86771" w:rsidRPr="00CF00D8">
              <w:rPr>
                <w:rFonts w:ascii="Arial" w:hAnsi="Arial" w:cs="Arial"/>
              </w:rPr>
              <w:t xml:space="preserve">Describe </w:t>
            </w:r>
            <w:r w:rsidR="002F447A" w:rsidRPr="00CF00D8">
              <w:rPr>
                <w:rFonts w:ascii="Arial" w:hAnsi="Arial" w:cs="Arial"/>
              </w:rPr>
              <w:t xml:space="preserve">how </w:t>
            </w:r>
            <w:r w:rsidR="00C86771" w:rsidRPr="00CF00D8">
              <w:rPr>
                <w:rFonts w:ascii="Arial" w:hAnsi="Arial" w:cs="Arial"/>
              </w:rPr>
              <w:t>the</w:t>
            </w:r>
            <w:r w:rsidR="002F447A" w:rsidRPr="00CF00D8">
              <w:rPr>
                <w:rFonts w:ascii="Arial" w:hAnsi="Arial" w:cs="Arial"/>
              </w:rPr>
              <w:t xml:space="preserve"> department encourage</w:t>
            </w:r>
            <w:r w:rsidR="000E4BB5">
              <w:rPr>
                <w:rFonts w:ascii="Arial" w:hAnsi="Arial" w:cs="Arial"/>
              </w:rPr>
              <w:t>s</w:t>
            </w:r>
            <w:r w:rsidR="002F447A" w:rsidRPr="00CF00D8">
              <w:rPr>
                <w:rFonts w:ascii="Arial" w:hAnsi="Arial" w:cs="Arial"/>
              </w:rPr>
              <w:t xml:space="preserve"> and </w:t>
            </w:r>
            <w:r w:rsidR="004F0B2F">
              <w:rPr>
                <w:rFonts w:ascii="Arial" w:hAnsi="Arial" w:cs="Arial"/>
              </w:rPr>
              <w:br/>
            </w:r>
            <w:r w:rsidR="002F447A" w:rsidRPr="00CF00D8">
              <w:rPr>
                <w:rFonts w:ascii="Arial" w:hAnsi="Arial" w:cs="Arial"/>
              </w:rPr>
              <w:t>facilitate</w:t>
            </w:r>
            <w:r w:rsidR="000E4BB5">
              <w:rPr>
                <w:rFonts w:ascii="Arial" w:hAnsi="Arial" w:cs="Arial"/>
              </w:rPr>
              <w:t>s</w:t>
            </w:r>
            <w:r w:rsidR="002F447A" w:rsidRPr="00CF00D8">
              <w:rPr>
                <w:rFonts w:ascii="Arial" w:hAnsi="Arial" w:cs="Arial"/>
              </w:rPr>
              <w:t xml:space="preserve"> academic staff</w:t>
            </w:r>
            <w:r w:rsidR="00C86771" w:rsidRPr="00CF00D8">
              <w:rPr>
                <w:rFonts w:ascii="Arial" w:hAnsi="Arial" w:cs="Arial"/>
              </w:rPr>
              <w:t xml:space="preserve"> in community</w:t>
            </w:r>
            <w:r w:rsidR="000E4BB5">
              <w:rPr>
                <w:rFonts w:ascii="Arial" w:hAnsi="Arial" w:cs="Arial"/>
              </w:rPr>
              <w:t xml:space="preserve"> and industry</w:t>
            </w:r>
            <w:r w:rsidR="000E4BB5" w:rsidRPr="00CF00D8">
              <w:rPr>
                <w:rFonts w:ascii="Arial" w:hAnsi="Arial" w:cs="Arial"/>
              </w:rPr>
              <w:t xml:space="preserve"> engagement</w:t>
            </w:r>
            <w:r w:rsidR="00C86771" w:rsidRPr="00CF00D8">
              <w:rPr>
                <w:rFonts w:ascii="Arial" w:hAnsi="Arial" w:cs="Arial"/>
              </w:rPr>
              <w:t xml:space="preserve"> activities. </w:t>
            </w:r>
            <w:r w:rsidR="00DE027A" w:rsidRPr="00DE027A">
              <w:rPr>
                <w:rFonts w:ascii="Arial" w:hAnsi="Arial" w:cs="Arial"/>
              </w:rPr>
              <w:t>Describe how such activities are rewarded.</w:t>
            </w:r>
          </w:p>
          <w:p w:rsidR="008310B3" w:rsidRPr="000A72A0" w:rsidRDefault="008310B3" w:rsidP="000A72A0">
            <w:pPr>
              <w:pStyle w:val="ListParagraph"/>
              <w:jc w:val="both"/>
              <w:rPr>
                <w:rFonts w:ascii="Arial" w:hAnsi="Arial" w:cs="Arial"/>
              </w:rPr>
            </w:pPr>
          </w:p>
        </w:tc>
        <w:tc>
          <w:tcPr>
            <w:tcW w:w="4394" w:type="dxa"/>
          </w:tcPr>
          <w:p w:rsidR="00C86771" w:rsidRPr="00CF00D8" w:rsidRDefault="00C86771" w:rsidP="00BF26C7">
            <w:pPr>
              <w:widowControl w:val="0"/>
              <w:adjustRightInd w:val="0"/>
              <w:ind w:left="342"/>
              <w:jc w:val="both"/>
              <w:textAlignment w:val="baseline"/>
              <w:rPr>
                <w:rFonts w:ascii="Arial" w:hAnsi="Arial"/>
              </w:rPr>
            </w:pPr>
          </w:p>
          <w:p w:rsidR="00C86771" w:rsidRPr="00217F26" w:rsidRDefault="00C86771" w:rsidP="00B53044">
            <w:pPr>
              <w:pStyle w:val="ListParagraph"/>
              <w:numPr>
                <w:ilvl w:val="3"/>
                <w:numId w:val="91"/>
              </w:numPr>
              <w:ind w:left="987" w:hanging="987"/>
              <w:jc w:val="both"/>
              <w:rPr>
                <w:sz w:val="20"/>
                <w:szCs w:val="20"/>
              </w:rPr>
            </w:pPr>
            <w:r w:rsidRPr="00CF00D8">
              <w:rPr>
                <w:rFonts w:ascii="Arial" w:hAnsi="Arial" w:cs="Arial"/>
              </w:rPr>
              <w:t xml:space="preserve">Comment on </w:t>
            </w:r>
            <w:r w:rsidR="00112731">
              <w:rPr>
                <w:rFonts w:ascii="Arial" w:hAnsi="Arial" w:cs="Arial"/>
              </w:rPr>
              <w:t xml:space="preserve">how the </w:t>
            </w:r>
            <w:r w:rsidR="002F447A" w:rsidRPr="00CF00D8">
              <w:rPr>
                <w:rFonts w:ascii="Arial" w:hAnsi="Arial" w:cs="Arial"/>
              </w:rPr>
              <w:t>department encourage</w:t>
            </w:r>
            <w:r w:rsidR="00584A53">
              <w:rPr>
                <w:rFonts w:ascii="Arial" w:hAnsi="Arial" w:cs="Arial"/>
              </w:rPr>
              <w:t>s</w:t>
            </w:r>
            <w:r w:rsidR="002F447A" w:rsidRPr="00CF00D8">
              <w:rPr>
                <w:rFonts w:ascii="Arial" w:hAnsi="Arial" w:cs="Arial"/>
              </w:rPr>
              <w:t xml:space="preserve"> and facilitate</w:t>
            </w:r>
            <w:r w:rsidR="00584A53">
              <w:rPr>
                <w:rFonts w:ascii="Arial" w:hAnsi="Arial" w:cs="Arial"/>
              </w:rPr>
              <w:t>s</w:t>
            </w:r>
            <w:r w:rsidR="002F447A" w:rsidRPr="00CF00D8">
              <w:rPr>
                <w:rFonts w:ascii="Arial" w:hAnsi="Arial" w:cs="Arial"/>
              </w:rPr>
              <w:t xml:space="preserve"> academic staff in community </w:t>
            </w:r>
            <w:r w:rsidR="00584A53">
              <w:rPr>
                <w:rFonts w:ascii="Arial" w:hAnsi="Arial" w:cs="Arial"/>
              </w:rPr>
              <w:t>and industry</w:t>
            </w:r>
            <w:r w:rsidR="00584A53" w:rsidRPr="00CF00D8">
              <w:rPr>
                <w:rFonts w:ascii="Arial" w:hAnsi="Arial" w:cs="Arial"/>
              </w:rPr>
              <w:t xml:space="preserve"> engagement </w:t>
            </w:r>
            <w:r w:rsidR="002F447A" w:rsidRPr="00CF00D8">
              <w:rPr>
                <w:rFonts w:ascii="Arial" w:hAnsi="Arial" w:cs="Arial"/>
              </w:rPr>
              <w:t xml:space="preserve">activities. </w:t>
            </w:r>
            <w:r w:rsidR="00584A53">
              <w:rPr>
                <w:rFonts w:ascii="Arial" w:hAnsi="Arial" w:cs="Arial"/>
              </w:rPr>
              <w:t xml:space="preserve"> </w:t>
            </w:r>
          </w:p>
          <w:p w:rsidR="00217F26" w:rsidRPr="00B53044" w:rsidRDefault="00217F26" w:rsidP="00217F26">
            <w:pPr>
              <w:pStyle w:val="ListParagraph"/>
              <w:ind w:left="987"/>
              <w:jc w:val="both"/>
              <w:rPr>
                <w:sz w:val="20"/>
                <w:szCs w:val="20"/>
              </w:rPr>
            </w:pPr>
          </w:p>
        </w:tc>
      </w:tr>
    </w:tbl>
    <w:p w:rsidR="00BF26C7" w:rsidRPr="00CF00D8" w:rsidRDefault="00BF26C7" w:rsidP="00BF26C7">
      <w:pPr>
        <w:spacing w:after="0" w:line="240" w:lineRule="auto"/>
        <w:jc w:val="center"/>
        <w:rPr>
          <w:b/>
          <w:sz w:val="32"/>
          <w:szCs w:val="32"/>
        </w:rPr>
      </w:pPr>
    </w:p>
    <w:p w:rsidR="00B53044" w:rsidRDefault="00B53044">
      <w:pPr>
        <w:rPr>
          <w:b/>
          <w:sz w:val="32"/>
          <w:szCs w:val="32"/>
        </w:rPr>
      </w:pPr>
      <w:r>
        <w:rPr>
          <w:b/>
          <w:sz w:val="32"/>
          <w:szCs w:val="32"/>
        </w:rPr>
        <w:br w:type="page"/>
      </w:r>
    </w:p>
    <w:p w:rsidR="00BF26C7" w:rsidRPr="00CF00D8" w:rsidRDefault="00BF26C7" w:rsidP="000A72A0">
      <w:pPr>
        <w:jc w:val="center"/>
        <w:rPr>
          <w:b/>
          <w:sz w:val="32"/>
          <w:szCs w:val="32"/>
        </w:rPr>
      </w:pPr>
      <w:r w:rsidRPr="00CF00D8">
        <w:rPr>
          <w:b/>
          <w:sz w:val="32"/>
          <w:szCs w:val="32"/>
        </w:rPr>
        <w:lastRenderedPageBreak/>
        <w:t>AREA 5: EDUCATIONAL RESOURCES</w:t>
      </w:r>
    </w:p>
    <w:tbl>
      <w:tblPr>
        <w:tblStyle w:val="TableGrid"/>
        <w:tblW w:w="14885" w:type="dxa"/>
        <w:tblInd w:w="-318" w:type="dxa"/>
        <w:tblLook w:val="04A0" w:firstRow="1" w:lastRow="0" w:firstColumn="1" w:lastColumn="0" w:noHBand="0" w:noVBand="1"/>
      </w:tblPr>
      <w:tblGrid>
        <w:gridCol w:w="3687"/>
        <w:gridCol w:w="6346"/>
        <w:gridCol w:w="4852"/>
      </w:tblGrid>
      <w:tr w:rsidR="00BF26C7" w:rsidRPr="00CF00D8" w:rsidTr="006F798E">
        <w:trPr>
          <w:tblHeader/>
        </w:trPr>
        <w:tc>
          <w:tcPr>
            <w:tcW w:w="14885" w:type="dxa"/>
            <w:gridSpan w:val="3"/>
            <w:shd w:val="clear" w:color="auto" w:fill="000000" w:themeFill="text1"/>
          </w:tcPr>
          <w:p w:rsidR="00BF26C7" w:rsidRPr="00CF00D8" w:rsidRDefault="001D4409" w:rsidP="00BF26C7">
            <w:pPr>
              <w:jc w:val="center"/>
              <w:rPr>
                <w:b/>
                <w:bCs/>
                <w:lang w:val="en-US"/>
              </w:rPr>
            </w:pPr>
            <w:r w:rsidRPr="00CF00D8">
              <w:rPr>
                <w:b/>
                <w:bCs/>
                <w:sz w:val="28"/>
                <w:szCs w:val="28"/>
                <w:lang w:val="en-US"/>
              </w:rPr>
              <w:t>Mapping of  COPPA</w:t>
            </w:r>
            <w:r>
              <w:rPr>
                <w:b/>
                <w:bCs/>
                <w:sz w:val="28"/>
                <w:szCs w:val="28"/>
                <w:lang w:val="en-US"/>
              </w:rPr>
              <w:t xml:space="preserve"> 2</w:t>
            </w:r>
            <w:r w:rsidRPr="008D57E6">
              <w:rPr>
                <w:b/>
                <w:bCs/>
                <w:sz w:val="28"/>
                <w:szCs w:val="28"/>
                <w:vertAlign w:val="superscript"/>
                <w:lang w:val="en-US"/>
              </w:rPr>
              <w:t>nd</w:t>
            </w:r>
            <w:r>
              <w:rPr>
                <w:b/>
                <w:bCs/>
                <w:sz w:val="28"/>
                <w:szCs w:val="28"/>
                <w:lang w:val="en-US"/>
              </w:rPr>
              <w:t xml:space="preserve"> edition 2017</w:t>
            </w:r>
          </w:p>
        </w:tc>
      </w:tr>
      <w:tr w:rsidR="001D4409" w:rsidRPr="00CF00D8" w:rsidTr="006F798E">
        <w:trPr>
          <w:tblHeader/>
        </w:trPr>
        <w:tc>
          <w:tcPr>
            <w:tcW w:w="3687" w:type="dxa"/>
            <w:shd w:val="clear" w:color="auto" w:fill="000000" w:themeFill="text1"/>
          </w:tcPr>
          <w:p w:rsidR="001D4409" w:rsidRPr="00CF00D8" w:rsidRDefault="001D4409" w:rsidP="00BF26C7">
            <w:pPr>
              <w:rPr>
                <w:rFonts w:asciiTheme="minorBidi" w:hAnsiTheme="minorBidi"/>
                <w:b/>
                <w:bCs/>
              </w:rPr>
            </w:pPr>
            <w:r w:rsidRPr="008D57E6">
              <w:rPr>
                <w:rFonts w:asciiTheme="minorBidi" w:hAnsiTheme="minorBidi"/>
                <w:b/>
              </w:rPr>
              <w:t>Section 2: Criteria and Standards for Programme Accreditation</w:t>
            </w:r>
          </w:p>
        </w:tc>
        <w:tc>
          <w:tcPr>
            <w:tcW w:w="6346" w:type="dxa"/>
            <w:shd w:val="clear" w:color="auto" w:fill="000000" w:themeFill="text1"/>
          </w:tcPr>
          <w:p w:rsidR="001D4409" w:rsidRPr="00CF00D8" w:rsidRDefault="001D4409" w:rsidP="00BF26C7">
            <w:pPr>
              <w:rPr>
                <w:rFonts w:asciiTheme="minorBidi" w:hAnsiTheme="minorBidi"/>
                <w:b/>
                <w:bCs/>
              </w:rPr>
            </w:pPr>
            <w:r w:rsidRPr="008D57E6">
              <w:rPr>
                <w:rFonts w:asciiTheme="minorBidi" w:hAnsiTheme="minorBidi"/>
                <w:b/>
              </w:rPr>
              <w:t>Section 3: Submission for P</w:t>
            </w:r>
            <w:r>
              <w:rPr>
                <w:rFonts w:asciiTheme="minorBidi" w:hAnsiTheme="minorBidi"/>
                <w:b/>
              </w:rPr>
              <w:t>rogramme Accreditation</w:t>
            </w:r>
          </w:p>
        </w:tc>
        <w:tc>
          <w:tcPr>
            <w:tcW w:w="4852" w:type="dxa"/>
            <w:shd w:val="clear" w:color="auto" w:fill="000000" w:themeFill="text1"/>
          </w:tcPr>
          <w:p w:rsidR="001D4409" w:rsidRPr="00CF00D8" w:rsidRDefault="001D4409" w:rsidP="00BF26C7">
            <w:pPr>
              <w:rPr>
                <w:rFonts w:asciiTheme="minorBidi" w:hAnsiTheme="minorBidi"/>
                <w:b/>
                <w:bCs/>
              </w:rPr>
            </w:pPr>
            <w:r w:rsidRPr="008D57E6">
              <w:rPr>
                <w:rFonts w:asciiTheme="minorBidi" w:hAnsiTheme="minorBidi"/>
                <w:b/>
              </w:rPr>
              <w:t>Section 6: Guidelines For Preparing the Programme Accreditation Report</w:t>
            </w:r>
          </w:p>
        </w:tc>
      </w:tr>
      <w:tr w:rsidR="00BF26C7" w:rsidRPr="00CF00D8" w:rsidTr="006F798E">
        <w:trPr>
          <w:trHeight w:val="605"/>
        </w:trPr>
        <w:tc>
          <w:tcPr>
            <w:tcW w:w="3687" w:type="dxa"/>
            <w:shd w:val="clear" w:color="auto" w:fill="CCC0D9" w:themeFill="accent4" w:themeFillTint="66"/>
            <w:vAlign w:val="center"/>
          </w:tcPr>
          <w:p w:rsidR="00BF26C7" w:rsidRPr="00CF00D8" w:rsidRDefault="004F0B2F" w:rsidP="007F66BD">
            <w:pPr>
              <w:pStyle w:val="ListParagraph"/>
              <w:numPr>
                <w:ilvl w:val="1"/>
                <w:numId w:val="50"/>
              </w:numPr>
              <w:rPr>
                <w:rFonts w:ascii="Arial" w:hAnsi="Arial" w:cs="Arial"/>
                <w:b/>
              </w:rPr>
            </w:pPr>
            <w:r>
              <w:rPr>
                <w:rFonts w:ascii="Arial" w:hAnsi="Arial" w:cs="Arial"/>
                <w:b/>
              </w:rPr>
              <w:t xml:space="preserve">      </w:t>
            </w:r>
            <w:r w:rsidR="00BF26C7" w:rsidRPr="00CF00D8">
              <w:rPr>
                <w:rFonts w:ascii="Arial" w:hAnsi="Arial" w:cs="Arial"/>
                <w:b/>
              </w:rPr>
              <w:t>Physical Facilities</w:t>
            </w:r>
          </w:p>
        </w:tc>
        <w:tc>
          <w:tcPr>
            <w:tcW w:w="6346" w:type="dxa"/>
            <w:shd w:val="clear" w:color="auto" w:fill="CCC0D9" w:themeFill="accent4" w:themeFillTint="66"/>
            <w:vAlign w:val="center"/>
          </w:tcPr>
          <w:p w:rsidR="00BF26C7" w:rsidRPr="00CF00D8" w:rsidRDefault="00BF26C7">
            <w:pPr>
              <w:rPr>
                <w:rFonts w:ascii="Arial" w:hAnsi="Arial" w:cs="Arial"/>
              </w:rPr>
            </w:pPr>
            <w:r w:rsidRPr="00CF00D8">
              <w:rPr>
                <w:rFonts w:ascii="Arial" w:hAnsi="Arial" w:cs="Arial"/>
                <w:b/>
              </w:rPr>
              <w:t>5.1 Physical Facilities</w:t>
            </w:r>
          </w:p>
        </w:tc>
        <w:tc>
          <w:tcPr>
            <w:tcW w:w="4852" w:type="dxa"/>
            <w:shd w:val="clear" w:color="auto" w:fill="CCC0D9" w:themeFill="accent4" w:themeFillTint="66"/>
            <w:vAlign w:val="center"/>
          </w:tcPr>
          <w:p w:rsidR="00C00592" w:rsidRPr="00CF00D8" w:rsidRDefault="00C00592">
            <w:pPr>
              <w:rPr>
                <w:rFonts w:ascii="Arial" w:hAnsi="Arial" w:cs="Arial"/>
                <w:b/>
              </w:rPr>
            </w:pPr>
          </w:p>
          <w:p w:rsidR="00BF26C7" w:rsidRPr="00CF00D8" w:rsidRDefault="00BF26C7">
            <w:pPr>
              <w:rPr>
                <w:rFonts w:ascii="Arial" w:hAnsi="Arial" w:cs="Arial"/>
                <w:b/>
              </w:rPr>
            </w:pPr>
            <w:r w:rsidRPr="00CF00D8">
              <w:rPr>
                <w:rFonts w:ascii="Arial" w:hAnsi="Arial" w:cs="Arial"/>
                <w:b/>
              </w:rPr>
              <w:t>5.5.1 Physical Facilities</w:t>
            </w:r>
          </w:p>
          <w:p w:rsidR="00BF26C7" w:rsidRPr="00CF00D8" w:rsidRDefault="00BF26C7">
            <w:pPr>
              <w:rPr>
                <w:rFonts w:ascii="Arial" w:hAnsi="Arial" w:cs="Arial"/>
              </w:rPr>
            </w:pPr>
          </w:p>
        </w:tc>
      </w:tr>
      <w:tr w:rsidR="00BF26C7" w:rsidRPr="00CF00D8" w:rsidTr="006F798E">
        <w:tc>
          <w:tcPr>
            <w:tcW w:w="3687" w:type="dxa"/>
          </w:tcPr>
          <w:p w:rsidR="00BF26C7" w:rsidRPr="00CF00D8" w:rsidRDefault="00BF26C7" w:rsidP="00BF26C7">
            <w:pPr>
              <w:tabs>
                <w:tab w:val="left" w:pos="-90"/>
                <w:tab w:val="left" w:pos="0"/>
              </w:tabs>
              <w:ind w:left="180" w:right="65"/>
              <w:jc w:val="both"/>
              <w:rPr>
                <w:rFonts w:ascii="Arial" w:hAnsi="Arial" w:cs="Arial"/>
                <w:color w:val="FF0000"/>
              </w:rPr>
            </w:pPr>
          </w:p>
          <w:p w:rsidR="00BF26C7" w:rsidRPr="00CF00D8" w:rsidRDefault="00BF26C7" w:rsidP="004F0B2F">
            <w:pPr>
              <w:widowControl w:val="0"/>
              <w:adjustRightInd w:val="0"/>
              <w:ind w:left="768" w:hanging="876"/>
              <w:jc w:val="both"/>
              <w:textAlignment w:val="baseline"/>
              <w:rPr>
                <w:rFonts w:ascii="Arial" w:hAnsi="Arial"/>
              </w:rPr>
            </w:pPr>
            <w:r w:rsidRPr="00CF00D8">
              <w:rPr>
                <w:rFonts w:ascii="Arial" w:hAnsi="Arial" w:cs="Arial"/>
              </w:rPr>
              <w:t xml:space="preserve"> 5.1.1 </w:t>
            </w:r>
            <w:r w:rsidR="004F0B2F">
              <w:rPr>
                <w:rFonts w:ascii="Arial" w:hAnsi="Arial" w:cs="Arial"/>
              </w:rPr>
              <w:t xml:space="preserve">   </w:t>
            </w:r>
            <w:r w:rsidRPr="00CF00D8">
              <w:rPr>
                <w:rFonts w:ascii="Arial" w:hAnsi="Arial" w:cs="Arial"/>
              </w:rPr>
              <w:t xml:space="preserve">The programme </w:t>
            </w:r>
            <w:r w:rsidRPr="00CF00D8">
              <w:rPr>
                <w:rFonts w:ascii="Arial" w:hAnsi="Arial" w:cs="Arial"/>
                <w:bCs/>
              </w:rPr>
              <w:t>must</w:t>
            </w:r>
            <w:r w:rsidRPr="00CF00D8">
              <w:rPr>
                <w:rFonts w:ascii="Arial" w:hAnsi="Arial" w:cs="Arial"/>
              </w:rPr>
              <w:t xml:space="preserve"> have sufficient and appropriate physical facilities and educational resources to ensure its effective delivery</w:t>
            </w:r>
            <w:r w:rsidR="00DE7047">
              <w:rPr>
                <w:rFonts w:ascii="Arial" w:hAnsi="Arial" w:cs="Arial"/>
              </w:rPr>
              <w:t>,</w:t>
            </w:r>
            <w:r w:rsidR="00D5125E" w:rsidRPr="00CF00D8">
              <w:rPr>
                <w:rFonts w:ascii="Arial" w:hAnsi="Arial" w:cs="Arial"/>
              </w:rPr>
              <w:t xml:space="preserve"> including facilities for practical-based programmes</w:t>
            </w:r>
            <w:r w:rsidR="00D44162" w:rsidRPr="00CF00D8">
              <w:rPr>
                <w:rFonts w:ascii="Arial" w:hAnsi="Arial" w:cs="Arial"/>
              </w:rPr>
              <w:t xml:space="preserve"> and for those with special needs</w:t>
            </w:r>
            <w:r w:rsidRPr="00CF00D8">
              <w:rPr>
                <w:rFonts w:ascii="Arial" w:hAnsi="Arial" w:cs="Arial"/>
              </w:rPr>
              <w:t xml:space="preserve">. </w:t>
            </w: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p w:rsidR="00BF26C7" w:rsidRPr="00CF00D8" w:rsidRDefault="00BF26C7" w:rsidP="00BF26C7">
            <w:pPr>
              <w:rPr>
                <w:rFonts w:ascii="Arial" w:hAnsi="Arial" w:cs="Arial"/>
                <w:b/>
              </w:rPr>
            </w:pPr>
          </w:p>
        </w:tc>
        <w:tc>
          <w:tcPr>
            <w:tcW w:w="6346" w:type="dxa"/>
          </w:tcPr>
          <w:p w:rsidR="00580F84" w:rsidRPr="00CF00D8" w:rsidRDefault="00580F84" w:rsidP="00580F84">
            <w:pPr>
              <w:tabs>
                <w:tab w:val="left" w:pos="-90"/>
                <w:tab w:val="left" w:pos="0"/>
              </w:tabs>
              <w:ind w:left="180" w:right="65"/>
              <w:jc w:val="both"/>
              <w:rPr>
                <w:rFonts w:ascii="Arial" w:hAnsi="Arial" w:cs="Arial"/>
                <w:color w:val="FF0000"/>
                <w:sz w:val="20"/>
                <w:szCs w:val="20"/>
              </w:rPr>
            </w:pPr>
          </w:p>
          <w:p w:rsidR="00580F84" w:rsidRPr="00CF00D8" w:rsidRDefault="00580F84" w:rsidP="004F0B2F">
            <w:pPr>
              <w:widowControl w:val="0"/>
              <w:adjustRightInd w:val="0"/>
              <w:ind w:left="951" w:hanging="951"/>
              <w:jc w:val="both"/>
              <w:textAlignment w:val="baseline"/>
              <w:rPr>
                <w:rFonts w:ascii="Arial" w:hAnsi="Arial"/>
              </w:rPr>
            </w:pPr>
            <w:r w:rsidRPr="00CF00D8">
              <w:rPr>
                <w:rFonts w:ascii="Arial" w:hAnsi="Arial"/>
              </w:rPr>
              <w:t>5.1.1</w:t>
            </w:r>
            <w:r w:rsidR="004F0B2F">
              <w:rPr>
                <w:rFonts w:ascii="Arial" w:hAnsi="Arial"/>
              </w:rPr>
              <w:t xml:space="preserve"> </w:t>
            </w:r>
            <w:r w:rsidRPr="00CF00D8">
              <w:rPr>
                <w:rFonts w:ascii="Arial" w:hAnsi="Arial"/>
              </w:rPr>
              <w:t xml:space="preserve">(a) </w:t>
            </w:r>
            <w:r w:rsidR="004F0B2F">
              <w:rPr>
                <w:rFonts w:ascii="Arial" w:hAnsi="Arial"/>
              </w:rPr>
              <w:t xml:space="preserve"> </w:t>
            </w:r>
            <w:r w:rsidRPr="00CF00D8">
              <w:rPr>
                <w:rFonts w:ascii="Arial" w:hAnsi="Arial"/>
              </w:rPr>
              <w:t>List the physical facilities</w:t>
            </w:r>
            <w:r w:rsidR="00B200A5">
              <w:rPr>
                <w:rFonts w:ascii="Arial" w:hAnsi="Arial"/>
              </w:rPr>
              <w:t xml:space="preserve"> </w:t>
            </w:r>
            <w:r w:rsidR="0006182D">
              <w:rPr>
                <w:rFonts w:ascii="Arial" w:hAnsi="Arial"/>
              </w:rPr>
              <w:t xml:space="preserve">required for </w:t>
            </w:r>
            <w:r w:rsidRPr="000A72A0">
              <w:rPr>
                <w:rFonts w:ascii="Arial" w:hAnsi="Arial"/>
              </w:rPr>
              <w:t>the programme</w:t>
            </w:r>
            <w:r w:rsidR="0029071B">
              <w:rPr>
                <w:rFonts w:ascii="Arial" w:hAnsi="Arial"/>
              </w:rPr>
              <w:t xml:space="preserve"> in Table 6.</w:t>
            </w:r>
          </w:p>
          <w:p w:rsidR="00580F84" w:rsidRPr="00CF00D8" w:rsidRDefault="00580F84" w:rsidP="00580F84">
            <w:pPr>
              <w:widowControl w:val="0"/>
              <w:tabs>
                <w:tab w:val="left" w:pos="882"/>
              </w:tabs>
              <w:adjustRightInd w:val="0"/>
              <w:ind w:left="882" w:hanging="882"/>
              <w:jc w:val="both"/>
              <w:textAlignment w:val="baseline"/>
              <w:rPr>
                <w:rFonts w:ascii="Arial" w:hAnsi="Arial" w:cs="Arial"/>
                <w:sz w:val="20"/>
                <w:szCs w:val="20"/>
              </w:rPr>
            </w:pPr>
            <w:r w:rsidRPr="00CF00D8">
              <w:rPr>
                <w:rFonts w:ascii="Arial" w:hAnsi="Arial" w:cs="Arial"/>
                <w:sz w:val="20"/>
                <w:szCs w:val="20"/>
              </w:rPr>
              <w:t>.</w:t>
            </w:r>
          </w:p>
          <w:p w:rsidR="00580F84" w:rsidRPr="00CF00D8" w:rsidRDefault="00580F84" w:rsidP="00580F84">
            <w:pPr>
              <w:ind w:left="720" w:hanging="720"/>
              <w:rPr>
                <w:rFonts w:ascii="Arial" w:hAnsi="Arial"/>
              </w:rPr>
            </w:pPr>
            <w:r w:rsidRPr="00CF00D8">
              <w:rPr>
                <w:rFonts w:ascii="Arial" w:hAnsi="Arial"/>
                <w:b/>
              </w:rPr>
              <w:t>Table 6</w:t>
            </w:r>
            <w:r w:rsidRPr="00CF00D8">
              <w:rPr>
                <w:rFonts w:ascii="Arial" w:hAnsi="Arial"/>
              </w:rPr>
              <w:t>. List of physical facilities</w:t>
            </w:r>
            <w:r w:rsidR="006D798B">
              <w:rPr>
                <w:rFonts w:ascii="Arial" w:hAnsi="Arial"/>
              </w:rPr>
              <w:t xml:space="preserve"> required for</w:t>
            </w:r>
            <w:r w:rsidR="00B200A5">
              <w:rPr>
                <w:rFonts w:ascii="Arial" w:hAnsi="Arial"/>
              </w:rPr>
              <w:t xml:space="preserve"> the programme</w:t>
            </w:r>
          </w:p>
          <w:p w:rsidR="00FC0995" w:rsidRDefault="00FC0995" w:rsidP="00580F84">
            <w:pPr>
              <w:widowControl w:val="0"/>
              <w:adjustRightInd w:val="0"/>
              <w:jc w:val="both"/>
              <w:textAlignment w:val="baseline"/>
              <w:rPr>
                <w:rFonts w:ascii="Arial" w:hAnsi="Arial" w:cs="Arial"/>
                <w:sz w:val="20"/>
                <w:szCs w:val="20"/>
                <w:highlight w:val="yellow"/>
              </w:rPr>
            </w:pPr>
          </w:p>
          <w:tbl>
            <w:tblPr>
              <w:tblW w:w="5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2"/>
              <w:gridCol w:w="1478"/>
              <w:gridCol w:w="442"/>
              <w:gridCol w:w="800"/>
              <w:gridCol w:w="457"/>
              <w:gridCol w:w="800"/>
              <w:gridCol w:w="442"/>
              <w:gridCol w:w="820"/>
            </w:tblGrid>
            <w:tr w:rsidR="00FC0995" w:rsidRPr="00CF00D8" w:rsidTr="00121BB9">
              <w:trPr>
                <w:cantSplit/>
                <w:trHeight w:val="127"/>
                <w:tblHeader/>
              </w:trPr>
              <w:tc>
                <w:tcPr>
                  <w:tcW w:w="305" w:type="dxa"/>
                  <w:vMerge w:val="restart"/>
                  <w:shd w:val="clear" w:color="auto" w:fill="D9D9D9"/>
                  <w:vAlign w:val="center"/>
                </w:tcPr>
                <w:p w:rsidR="00FC0995" w:rsidRPr="00DE7047" w:rsidRDefault="00DE7047" w:rsidP="00121BB9">
                  <w:pPr>
                    <w:spacing w:after="0" w:line="240" w:lineRule="auto"/>
                    <w:jc w:val="center"/>
                    <w:rPr>
                      <w:rFonts w:ascii="Arial" w:hAnsi="Arial" w:cs="Arial"/>
                      <w:b/>
                      <w:sz w:val="14"/>
                      <w:szCs w:val="14"/>
                    </w:rPr>
                  </w:pPr>
                  <w:r w:rsidRPr="00DE7047">
                    <w:rPr>
                      <w:rFonts w:ascii="Arial" w:hAnsi="Arial" w:cs="Arial"/>
                      <w:b/>
                      <w:sz w:val="14"/>
                      <w:szCs w:val="14"/>
                    </w:rPr>
                    <w:t>No.</w:t>
                  </w:r>
                </w:p>
              </w:tc>
              <w:tc>
                <w:tcPr>
                  <w:tcW w:w="1653" w:type="dxa"/>
                  <w:vMerge w:val="restart"/>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sidRPr="00CF00D8">
                    <w:rPr>
                      <w:rFonts w:ascii="Arial" w:hAnsi="Arial" w:cs="Arial"/>
                      <w:b/>
                      <w:sz w:val="14"/>
                      <w:szCs w:val="14"/>
                    </w:rPr>
                    <w:t>Facilities</w:t>
                  </w:r>
                  <w:r>
                    <w:rPr>
                      <w:rFonts w:ascii="Arial" w:hAnsi="Arial" w:cs="Arial"/>
                      <w:b/>
                      <w:sz w:val="14"/>
                      <w:szCs w:val="14"/>
                    </w:rPr>
                    <w:t xml:space="preserve"> required</w:t>
                  </w:r>
                </w:p>
              </w:tc>
              <w:tc>
                <w:tcPr>
                  <w:tcW w:w="1203" w:type="dxa"/>
                  <w:gridSpan w:val="2"/>
                  <w:vMerge w:val="restart"/>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Pr>
                      <w:rFonts w:ascii="Arial" w:hAnsi="Arial" w:cs="Arial"/>
                      <w:b/>
                      <w:sz w:val="14"/>
                      <w:szCs w:val="14"/>
                    </w:rPr>
                    <w:t>Available for Year 1</w:t>
                  </w:r>
                </w:p>
              </w:tc>
              <w:tc>
                <w:tcPr>
                  <w:tcW w:w="2520" w:type="dxa"/>
                  <w:gridSpan w:val="4"/>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sidRPr="006F798E">
                    <w:rPr>
                      <w:rFonts w:ascii="Arial" w:hAnsi="Arial" w:cs="Arial"/>
                      <w:b/>
                      <w:sz w:val="14"/>
                      <w:szCs w:val="14"/>
                    </w:rPr>
                    <w:t>To be provided</w:t>
                  </w:r>
                  <w:r>
                    <w:rPr>
                      <w:rFonts w:ascii="Arial" w:hAnsi="Arial" w:cs="Arial"/>
                      <w:b/>
                      <w:sz w:val="14"/>
                      <w:szCs w:val="14"/>
                    </w:rPr>
                    <w:t xml:space="preserve"> </w:t>
                  </w:r>
                </w:p>
              </w:tc>
            </w:tr>
            <w:tr w:rsidR="00FC0995" w:rsidRPr="00CF00D8" w:rsidTr="00121BB9">
              <w:trPr>
                <w:cantSplit/>
                <w:trHeight w:val="127"/>
                <w:tblHeader/>
              </w:trPr>
              <w:tc>
                <w:tcPr>
                  <w:tcW w:w="305" w:type="dxa"/>
                  <w:vMerge/>
                  <w:shd w:val="clear" w:color="auto" w:fill="D9D9D9"/>
                  <w:vAlign w:val="center"/>
                </w:tcPr>
                <w:p w:rsidR="00FC0995" w:rsidRPr="00CF00D8" w:rsidRDefault="00FC0995" w:rsidP="00121BB9">
                  <w:pPr>
                    <w:spacing w:after="0" w:line="240" w:lineRule="auto"/>
                    <w:jc w:val="center"/>
                    <w:rPr>
                      <w:rFonts w:ascii="Arial" w:hAnsi="Arial" w:cs="Arial"/>
                      <w:b/>
                      <w:sz w:val="16"/>
                      <w:szCs w:val="16"/>
                    </w:rPr>
                  </w:pPr>
                </w:p>
              </w:tc>
              <w:tc>
                <w:tcPr>
                  <w:tcW w:w="1653" w:type="dxa"/>
                  <w:vMerge/>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p>
              </w:tc>
              <w:tc>
                <w:tcPr>
                  <w:tcW w:w="1203" w:type="dxa"/>
                  <w:gridSpan w:val="2"/>
                  <w:vMerge/>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p>
              </w:tc>
              <w:tc>
                <w:tcPr>
                  <w:tcW w:w="1267" w:type="dxa"/>
                  <w:gridSpan w:val="2"/>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sidRPr="00CF00D8">
                    <w:rPr>
                      <w:rFonts w:ascii="Arial" w:hAnsi="Arial" w:cs="Arial"/>
                      <w:b/>
                      <w:sz w:val="14"/>
                      <w:szCs w:val="14"/>
                    </w:rPr>
                    <w:t xml:space="preserve">In </w:t>
                  </w:r>
                  <w:r>
                    <w:rPr>
                      <w:rFonts w:ascii="Arial" w:hAnsi="Arial" w:cs="Arial"/>
                      <w:b/>
                      <w:sz w:val="14"/>
                      <w:szCs w:val="14"/>
                    </w:rPr>
                    <w:t>Y</w:t>
                  </w:r>
                  <w:r w:rsidRPr="00CF00D8">
                    <w:rPr>
                      <w:rFonts w:ascii="Arial" w:hAnsi="Arial" w:cs="Arial"/>
                      <w:b/>
                      <w:sz w:val="14"/>
                      <w:szCs w:val="14"/>
                    </w:rPr>
                    <w:t xml:space="preserve">ear </w:t>
                  </w:r>
                  <w:r>
                    <w:rPr>
                      <w:rFonts w:ascii="Arial" w:hAnsi="Arial" w:cs="Arial"/>
                      <w:b/>
                      <w:sz w:val="14"/>
                      <w:szCs w:val="14"/>
                    </w:rPr>
                    <w:t>2</w:t>
                  </w:r>
                </w:p>
              </w:tc>
              <w:tc>
                <w:tcPr>
                  <w:tcW w:w="1253" w:type="dxa"/>
                  <w:gridSpan w:val="2"/>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Pr>
                      <w:rFonts w:ascii="Arial" w:hAnsi="Arial" w:cs="Arial"/>
                      <w:b/>
                      <w:sz w:val="14"/>
                      <w:szCs w:val="14"/>
                    </w:rPr>
                    <w:t>In Y</w:t>
                  </w:r>
                  <w:r w:rsidRPr="00CF00D8">
                    <w:rPr>
                      <w:rFonts w:ascii="Arial" w:hAnsi="Arial" w:cs="Arial"/>
                      <w:b/>
                      <w:sz w:val="14"/>
                      <w:szCs w:val="14"/>
                    </w:rPr>
                    <w:t>ear</w:t>
                  </w:r>
                  <w:r>
                    <w:rPr>
                      <w:rFonts w:ascii="Arial" w:hAnsi="Arial" w:cs="Arial"/>
                      <w:b/>
                      <w:sz w:val="14"/>
                      <w:szCs w:val="14"/>
                    </w:rPr>
                    <w:t xml:space="preserve"> 3</w:t>
                  </w:r>
                </w:p>
              </w:tc>
            </w:tr>
            <w:tr w:rsidR="00FC0995" w:rsidRPr="00CF00D8" w:rsidTr="00121BB9">
              <w:trPr>
                <w:cantSplit/>
                <w:trHeight w:val="242"/>
                <w:tblHeader/>
              </w:trPr>
              <w:tc>
                <w:tcPr>
                  <w:tcW w:w="305" w:type="dxa"/>
                  <w:vMerge/>
                  <w:shd w:val="clear" w:color="auto" w:fill="D9D9D9"/>
                  <w:vAlign w:val="center"/>
                </w:tcPr>
                <w:p w:rsidR="00FC0995" w:rsidRPr="00CF00D8" w:rsidRDefault="00FC0995" w:rsidP="00121BB9">
                  <w:pPr>
                    <w:spacing w:after="0" w:line="240" w:lineRule="auto"/>
                    <w:jc w:val="center"/>
                    <w:rPr>
                      <w:rFonts w:ascii="Arial" w:hAnsi="Arial" w:cs="Arial"/>
                      <w:b/>
                      <w:sz w:val="16"/>
                      <w:szCs w:val="16"/>
                    </w:rPr>
                  </w:pPr>
                </w:p>
              </w:tc>
              <w:tc>
                <w:tcPr>
                  <w:tcW w:w="1653" w:type="dxa"/>
                  <w:vMerge/>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p>
              </w:tc>
              <w:tc>
                <w:tcPr>
                  <w:tcW w:w="403" w:type="dxa"/>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sidRPr="00CF00D8">
                    <w:rPr>
                      <w:rFonts w:ascii="Arial" w:hAnsi="Arial" w:cs="Arial"/>
                      <w:b/>
                      <w:sz w:val="14"/>
                      <w:szCs w:val="14"/>
                    </w:rPr>
                    <w:t>No</w:t>
                  </w:r>
                  <w:r w:rsidR="00DE7047">
                    <w:rPr>
                      <w:rFonts w:ascii="Arial" w:hAnsi="Arial" w:cs="Arial"/>
                      <w:b/>
                      <w:sz w:val="14"/>
                      <w:szCs w:val="14"/>
                    </w:rPr>
                    <w:t>.</w:t>
                  </w:r>
                </w:p>
              </w:tc>
              <w:tc>
                <w:tcPr>
                  <w:tcW w:w="800" w:type="dxa"/>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sidRPr="00CF00D8">
                    <w:rPr>
                      <w:rFonts w:ascii="Arial" w:hAnsi="Arial" w:cs="Arial"/>
                      <w:b/>
                      <w:sz w:val="14"/>
                      <w:szCs w:val="14"/>
                    </w:rPr>
                    <w:t>Capacity</w:t>
                  </w:r>
                </w:p>
              </w:tc>
              <w:tc>
                <w:tcPr>
                  <w:tcW w:w="467" w:type="dxa"/>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sidRPr="00CF00D8">
                    <w:rPr>
                      <w:rFonts w:ascii="Arial" w:hAnsi="Arial" w:cs="Arial"/>
                      <w:b/>
                      <w:sz w:val="14"/>
                      <w:szCs w:val="14"/>
                    </w:rPr>
                    <w:t>No</w:t>
                  </w:r>
                  <w:r w:rsidR="00DE7047">
                    <w:rPr>
                      <w:rFonts w:ascii="Arial" w:hAnsi="Arial" w:cs="Arial"/>
                      <w:b/>
                      <w:sz w:val="14"/>
                      <w:szCs w:val="14"/>
                    </w:rPr>
                    <w:t>.</w:t>
                  </w:r>
                </w:p>
              </w:tc>
              <w:tc>
                <w:tcPr>
                  <w:tcW w:w="800" w:type="dxa"/>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sidRPr="00CF00D8">
                    <w:rPr>
                      <w:rFonts w:ascii="Arial" w:hAnsi="Arial" w:cs="Arial"/>
                      <w:b/>
                      <w:sz w:val="14"/>
                      <w:szCs w:val="14"/>
                    </w:rPr>
                    <w:t>Capacity</w:t>
                  </w:r>
                </w:p>
              </w:tc>
              <w:tc>
                <w:tcPr>
                  <w:tcW w:w="419" w:type="dxa"/>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sidRPr="00CF00D8">
                    <w:rPr>
                      <w:rFonts w:ascii="Arial" w:hAnsi="Arial" w:cs="Arial"/>
                      <w:b/>
                      <w:sz w:val="14"/>
                      <w:szCs w:val="14"/>
                    </w:rPr>
                    <w:t>No</w:t>
                  </w:r>
                  <w:r w:rsidR="00DE7047">
                    <w:rPr>
                      <w:rFonts w:ascii="Arial" w:hAnsi="Arial" w:cs="Arial"/>
                      <w:b/>
                      <w:sz w:val="14"/>
                      <w:szCs w:val="14"/>
                    </w:rPr>
                    <w:t>.</w:t>
                  </w:r>
                </w:p>
              </w:tc>
              <w:tc>
                <w:tcPr>
                  <w:tcW w:w="834" w:type="dxa"/>
                  <w:shd w:val="clear" w:color="auto" w:fill="D9D9D9"/>
                  <w:vAlign w:val="center"/>
                </w:tcPr>
                <w:p w:rsidR="00FC0995" w:rsidRPr="00CF00D8" w:rsidRDefault="00FC0995" w:rsidP="00121BB9">
                  <w:pPr>
                    <w:spacing w:after="0" w:line="240" w:lineRule="auto"/>
                    <w:jc w:val="center"/>
                    <w:rPr>
                      <w:rFonts w:ascii="Arial" w:hAnsi="Arial" w:cs="Arial"/>
                      <w:b/>
                      <w:sz w:val="14"/>
                      <w:szCs w:val="14"/>
                    </w:rPr>
                  </w:pPr>
                  <w:r w:rsidRPr="00CF00D8">
                    <w:rPr>
                      <w:rFonts w:ascii="Arial" w:hAnsi="Arial" w:cs="Arial"/>
                      <w:b/>
                      <w:sz w:val="14"/>
                      <w:szCs w:val="14"/>
                    </w:rPr>
                    <w:t>Capacity</w:t>
                  </w:r>
                </w:p>
              </w:tc>
            </w:tr>
            <w:tr w:rsidR="00FC0995" w:rsidRPr="00CF00D8" w:rsidTr="00121BB9">
              <w:trPr>
                <w:cantSplit/>
                <w:trHeight w:val="252"/>
              </w:trPr>
              <w:tc>
                <w:tcPr>
                  <w:tcW w:w="305"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1</w:t>
                  </w: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 xml:space="preserve">Lecture Halls </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r>
                    <w:rPr>
                      <w:rFonts w:ascii="Arial" w:hAnsi="Arial" w:cs="Arial"/>
                      <w:sz w:val="16"/>
                      <w:szCs w:val="16"/>
                    </w:rPr>
                    <w:t xml:space="preserve"> </w:t>
                  </w: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252"/>
              </w:trPr>
              <w:tc>
                <w:tcPr>
                  <w:tcW w:w="305"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2</w:t>
                  </w: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Tutorial Rooms</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274"/>
              </w:trPr>
              <w:tc>
                <w:tcPr>
                  <w:tcW w:w="305"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3</w:t>
                  </w: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Discussion Rooms</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506"/>
              </w:trPr>
              <w:tc>
                <w:tcPr>
                  <w:tcW w:w="305" w:type="dxa"/>
                  <w:vMerge w:val="restart"/>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 xml:space="preserve">4 </w:t>
                  </w: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Laboratories and Workshops</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 IT Lab</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 Science Lab</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-Engineering workshop</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-Processing workshop</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-Manufacturing workshop</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 xml:space="preserve">-Studio </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-Mock Kitchen</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-Moot court</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-Clinical Lab</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-Others</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414"/>
              </w:trPr>
              <w:tc>
                <w:tcPr>
                  <w:tcW w:w="305" w:type="dxa"/>
                  <w:vMerge w:val="restart"/>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lastRenderedPageBreak/>
                    <w:t>5</w:t>
                  </w: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Library and Information Centres</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vMerge/>
                </w:tcPr>
                <w:p w:rsidR="00FC0995" w:rsidRPr="00CF00D8" w:rsidRDefault="00FC0995" w:rsidP="00121BB9">
                  <w:pPr>
                    <w:spacing w:after="0" w:line="240" w:lineRule="auto"/>
                    <w:rPr>
                      <w:rFonts w:ascii="Arial" w:hAnsi="Arial" w:cs="Arial"/>
                      <w:sz w:val="16"/>
                      <w:szCs w:val="16"/>
                    </w:rPr>
                  </w:pP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Learning Support Centres</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152"/>
              </w:trPr>
              <w:tc>
                <w:tcPr>
                  <w:tcW w:w="305"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6</w:t>
                  </w: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Learning Resources Support</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274"/>
              </w:trPr>
              <w:tc>
                <w:tcPr>
                  <w:tcW w:w="305"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7</w:t>
                  </w: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Student Social Spaces</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r w:rsidR="00FC0995" w:rsidRPr="00CF00D8" w:rsidTr="00121BB9">
              <w:trPr>
                <w:cantSplit/>
                <w:trHeight w:val="274"/>
              </w:trPr>
              <w:tc>
                <w:tcPr>
                  <w:tcW w:w="305"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8</w:t>
                  </w:r>
                </w:p>
              </w:tc>
              <w:tc>
                <w:tcPr>
                  <w:tcW w:w="1653" w:type="dxa"/>
                </w:tcPr>
                <w:p w:rsidR="00FC0995" w:rsidRPr="00CF00D8" w:rsidRDefault="00FC0995" w:rsidP="00121BB9">
                  <w:pPr>
                    <w:spacing w:after="0" w:line="240" w:lineRule="auto"/>
                    <w:rPr>
                      <w:rFonts w:ascii="Arial" w:hAnsi="Arial" w:cs="Arial"/>
                      <w:sz w:val="16"/>
                      <w:szCs w:val="16"/>
                    </w:rPr>
                  </w:pPr>
                  <w:r w:rsidRPr="00CF00D8">
                    <w:rPr>
                      <w:rFonts w:ascii="Arial" w:hAnsi="Arial" w:cs="Arial"/>
                      <w:sz w:val="16"/>
                      <w:szCs w:val="16"/>
                    </w:rPr>
                    <w:t>Other Facilities including ICT related facilities</w:t>
                  </w:r>
                </w:p>
              </w:tc>
              <w:tc>
                <w:tcPr>
                  <w:tcW w:w="403"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67" w:type="dxa"/>
                </w:tcPr>
                <w:p w:rsidR="00FC0995" w:rsidRPr="00CF00D8" w:rsidRDefault="00FC0995" w:rsidP="00121BB9">
                  <w:pPr>
                    <w:spacing w:after="0" w:line="240" w:lineRule="auto"/>
                    <w:rPr>
                      <w:rFonts w:ascii="Arial" w:hAnsi="Arial" w:cs="Arial"/>
                      <w:sz w:val="16"/>
                      <w:szCs w:val="16"/>
                    </w:rPr>
                  </w:pPr>
                </w:p>
              </w:tc>
              <w:tc>
                <w:tcPr>
                  <w:tcW w:w="800" w:type="dxa"/>
                </w:tcPr>
                <w:p w:rsidR="00FC0995" w:rsidRPr="00CF00D8" w:rsidRDefault="00FC0995" w:rsidP="00121BB9">
                  <w:pPr>
                    <w:spacing w:after="0" w:line="240" w:lineRule="auto"/>
                    <w:rPr>
                      <w:rFonts w:ascii="Arial" w:hAnsi="Arial" w:cs="Arial"/>
                      <w:sz w:val="16"/>
                      <w:szCs w:val="16"/>
                    </w:rPr>
                  </w:pPr>
                </w:p>
              </w:tc>
              <w:tc>
                <w:tcPr>
                  <w:tcW w:w="419" w:type="dxa"/>
                </w:tcPr>
                <w:p w:rsidR="00FC0995" w:rsidRPr="00CF00D8" w:rsidRDefault="00FC0995" w:rsidP="00121BB9">
                  <w:pPr>
                    <w:spacing w:after="0" w:line="240" w:lineRule="auto"/>
                    <w:rPr>
                      <w:rFonts w:ascii="Arial" w:hAnsi="Arial" w:cs="Arial"/>
                      <w:sz w:val="16"/>
                      <w:szCs w:val="16"/>
                    </w:rPr>
                  </w:pPr>
                </w:p>
              </w:tc>
              <w:tc>
                <w:tcPr>
                  <w:tcW w:w="834" w:type="dxa"/>
                </w:tcPr>
                <w:p w:rsidR="00FC0995" w:rsidRPr="00CF00D8" w:rsidRDefault="00FC0995" w:rsidP="00121BB9">
                  <w:pPr>
                    <w:spacing w:after="0" w:line="240" w:lineRule="auto"/>
                    <w:rPr>
                      <w:rFonts w:ascii="Arial" w:hAnsi="Arial" w:cs="Arial"/>
                      <w:sz w:val="16"/>
                      <w:szCs w:val="16"/>
                    </w:rPr>
                  </w:pPr>
                </w:p>
              </w:tc>
            </w:tr>
          </w:tbl>
          <w:p w:rsidR="00FC0995" w:rsidRDefault="00FC0995" w:rsidP="00580F84">
            <w:pPr>
              <w:widowControl w:val="0"/>
              <w:adjustRightInd w:val="0"/>
              <w:jc w:val="both"/>
              <w:textAlignment w:val="baseline"/>
              <w:rPr>
                <w:rFonts w:ascii="Arial" w:hAnsi="Arial" w:cs="Arial"/>
                <w:sz w:val="20"/>
                <w:szCs w:val="20"/>
                <w:highlight w:val="yellow"/>
              </w:rPr>
            </w:pPr>
          </w:p>
          <w:p w:rsidR="00580F84" w:rsidRPr="00CF00D8" w:rsidRDefault="00580F84" w:rsidP="00580F84">
            <w:pPr>
              <w:widowControl w:val="0"/>
              <w:adjustRightInd w:val="0"/>
              <w:jc w:val="both"/>
              <w:textAlignment w:val="baseline"/>
              <w:rPr>
                <w:rFonts w:ascii="Arial" w:hAnsi="Arial" w:cs="Arial"/>
                <w:sz w:val="20"/>
                <w:szCs w:val="20"/>
              </w:rPr>
            </w:pPr>
          </w:p>
          <w:p w:rsidR="00580F84" w:rsidRPr="00CF00D8" w:rsidRDefault="004F0B2F" w:rsidP="004F0B2F">
            <w:pPr>
              <w:tabs>
                <w:tab w:val="left" w:pos="951"/>
              </w:tabs>
              <w:ind w:left="1041" w:hanging="900"/>
              <w:jc w:val="both"/>
              <w:rPr>
                <w:rFonts w:ascii="Arial" w:hAnsi="Arial" w:cs="Arial"/>
              </w:rPr>
            </w:pPr>
            <w:r>
              <w:rPr>
                <w:rFonts w:ascii="Arial" w:hAnsi="Arial" w:cs="Arial"/>
              </w:rPr>
              <w:t xml:space="preserve">       </w:t>
            </w:r>
            <w:r w:rsidR="00580F84" w:rsidRPr="00CF00D8">
              <w:rPr>
                <w:rFonts w:ascii="Arial" w:hAnsi="Arial" w:cs="Arial"/>
              </w:rPr>
              <w:t xml:space="preserve">(b) </w:t>
            </w:r>
            <w:r w:rsidR="00B576CD">
              <w:rPr>
                <w:rFonts w:ascii="Arial" w:hAnsi="Arial" w:cs="Arial"/>
              </w:rPr>
              <w:t xml:space="preserve"> </w:t>
            </w:r>
            <w:r w:rsidR="00580F84" w:rsidRPr="00CF00D8">
              <w:rPr>
                <w:rFonts w:ascii="Arial" w:hAnsi="Arial" w:cs="Arial"/>
              </w:rPr>
              <w:t>Describe and assess the adequacy of the physical facilities and equipment (e.g., workshop, studio and laboratories) as well as human resources (e.g., laboratory professionals and technicians).</w:t>
            </w:r>
          </w:p>
          <w:p w:rsidR="00D5125E" w:rsidRPr="00CF00D8" w:rsidRDefault="00D5125E" w:rsidP="00815174">
            <w:pPr>
              <w:ind w:left="441" w:hanging="351"/>
              <w:rPr>
                <w:rFonts w:ascii="Arial" w:hAnsi="Arial" w:cs="Arial"/>
              </w:rPr>
            </w:pPr>
          </w:p>
          <w:p w:rsidR="00D5125E" w:rsidRPr="00CF00D8" w:rsidRDefault="004F0B2F" w:rsidP="004F0B2F">
            <w:pPr>
              <w:ind w:left="1041" w:hanging="900"/>
              <w:jc w:val="both"/>
              <w:rPr>
                <w:rFonts w:ascii="Arial" w:hAnsi="Arial" w:cs="Arial"/>
              </w:rPr>
            </w:pPr>
            <w:r>
              <w:rPr>
                <w:rFonts w:ascii="Arial" w:hAnsi="Arial" w:cs="Arial"/>
              </w:rPr>
              <w:t xml:space="preserve">       </w:t>
            </w:r>
            <w:r w:rsidR="00D5125E" w:rsidRPr="00CF00D8">
              <w:rPr>
                <w:rFonts w:ascii="Arial" w:hAnsi="Arial" w:cs="Arial"/>
              </w:rPr>
              <w:t>(</w:t>
            </w:r>
            <w:r w:rsidR="00735AE2">
              <w:rPr>
                <w:rFonts w:ascii="Arial" w:hAnsi="Arial" w:cs="Arial"/>
              </w:rPr>
              <w:t>c</w:t>
            </w:r>
            <w:r w:rsidR="00D5125E" w:rsidRPr="00CF00D8">
              <w:rPr>
                <w:rFonts w:ascii="Arial" w:hAnsi="Arial" w:cs="Arial"/>
              </w:rPr>
              <w:t>) Provide information on the clinical and practical facilities for programmes which requires such facilities. State the location</w:t>
            </w:r>
            <w:r w:rsidR="00790BE0">
              <w:rPr>
                <w:rFonts w:ascii="Arial" w:hAnsi="Arial" w:cs="Arial"/>
              </w:rPr>
              <w:t xml:space="preserve"> and provide agreements if facilities are provided by </w:t>
            </w:r>
            <w:r w:rsidR="00B87ED5">
              <w:rPr>
                <w:rFonts w:ascii="Arial" w:hAnsi="Arial" w:cs="Arial"/>
              </w:rPr>
              <w:t>other</w:t>
            </w:r>
            <w:r w:rsidR="00790BE0">
              <w:rPr>
                <w:rFonts w:ascii="Arial" w:hAnsi="Arial" w:cs="Arial"/>
              </w:rPr>
              <w:t xml:space="preserve"> part</w:t>
            </w:r>
            <w:r w:rsidR="00B87ED5">
              <w:rPr>
                <w:rFonts w:ascii="Arial" w:hAnsi="Arial" w:cs="Arial"/>
              </w:rPr>
              <w:t>ies</w:t>
            </w:r>
            <w:r w:rsidR="00D5125E" w:rsidRPr="00CF00D8">
              <w:rPr>
                <w:rFonts w:ascii="Arial" w:hAnsi="Arial" w:cs="Arial"/>
              </w:rPr>
              <w:t>.</w:t>
            </w:r>
            <w:r w:rsidR="00B87ED5">
              <w:rPr>
                <w:rFonts w:ascii="Arial" w:hAnsi="Arial" w:cs="Arial"/>
              </w:rPr>
              <w:t xml:space="preserve"> </w:t>
            </w:r>
          </w:p>
          <w:p w:rsidR="00815174" w:rsidRPr="00CF00D8" w:rsidRDefault="00815174" w:rsidP="000A72A0">
            <w:pPr>
              <w:ind w:left="441" w:hanging="283"/>
              <w:jc w:val="both"/>
              <w:rPr>
                <w:rFonts w:ascii="Arial" w:hAnsi="Arial" w:cs="Arial"/>
              </w:rPr>
            </w:pPr>
          </w:p>
          <w:p w:rsidR="00B46CEB" w:rsidRPr="00CF00D8" w:rsidRDefault="004F0B2F" w:rsidP="004F0B2F">
            <w:pPr>
              <w:ind w:left="1041" w:hanging="1007"/>
              <w:jc w:val="both"/>
              <w:rPr>
                <w:rFonts w:ascii="Arial" w:hAnsi="Arial" w:cs="Arial"/>
              </w:rPr>
            </w:pPr>
            <w:r>
              <w:rPr>
                <w:rFonts w:ascii="Arial" w:hAnsi="Arial" w:cs="Arial"/>
              </w:rPr>
              <w:t xml:space="preserve">        </w:t>
            </w:r>
            <w:r w:rsidR="00B576CD">
              <w:rPr>
                <w:rFonts w:ascii="Arial" w:hAnsi="Arial" w:cs="Arial"/>
              </w:rPr>
              <w:t xml:space="preserve"> </w:t>
            </w:r>
            <w:r w:rsidR="00B46CEB" w:rsidRPr="00CF00D8">
              <w:rPr>
                <w:rFonts w:ascii="Arial" w:hAnsi="Arial" w:cs="Arial"/>
              </w:rPr>
              <w:t>(</w:t>
            </w:r>
            <w:r w:rsidR="00735AE2">
              <w:rPr>
                <w:rFonts w:ascii="Arial" w:hAnsi="Arial" w:cs="Arial"/>
              </w:rPr>
              <w:t>d</w:t>
            </w:r>
            <w:r w:rsidR="00B46CEB" w:rsidRPr="00CF00D8">
              <w:rPr>
                <w:rFonts w:ascii="Arial" w:hAnsi="Arial" w:cs="Arial"/>
              </w:rPr>
              <w:t xml:space="preserve">) </w:t>
            </w:r>
            <w:r w:rsidR="003C120F">
              <w:rPr>
                <w:rFonts w:ascii="Arial" w:hAnsi="Arial" w:cs="Arial"/>
              </w:rPr>
              <w:t xml:space="preserve"> </w:t>
            </w:r>
            <w:r w:rsidR="00B576CD">
              <w:rPr>
                <w:rFonts w:ascii="Arial" w:hAnsi="Arial" w:cs="Arial"/>
              </w:rPr>
              <w:t xml:space="preserve"> </w:t>
            </w:r>
            <w:r w:rsidR="00B46CEB" w:rsidRPr="00CF00D8">
              <w:rPr>
                <w:rFonts w:ascii="Arial" w:hAnsi="Arial" w:cs="Arial"/>
              </w:rPr>
              <w:t xml:space="preserve">Provide information on the arrangement </w:t>
            </w:r>
            <w:r w:rsidR="00C00592" w:rsidRPr="00CF00D8">
              <w:rPr>
                <w:rFonts w:ascii="Arial" w:hAnsi="Arial" w:cs="Arial"/>
              </w:rPr>
              <w:t>for practical</w:t>
            </w:r>
            <w:r w:rsidR="00B46CEB" w:rsidRPr="00CF00D8">
              <w:rPr>
                <w:rFonts w:ascii="Arial" w:hAnsi="Arial" w:cs="Arial"/>
              </w:rPr>
              <w:t xml:space="preserve"> </w:t>
            </w:r>
            <w:r w:rsidR="00815174">
              <w:rPr>
                <w:rFonts w:ascii="Arial" w:hAnsi="Arial" w:cs="Arial"/>
              </w:rPr>
              <w:t xml:space="preserve">  </w:t>
            </w:r>
            <w:r w:rsidR="00B46CEB" w:rsidRPr="00CF00D8">
              <w:rPr>
                <w:rFonts w:ascii="Arial" w:hAnsi="Arial" w:cs="Arial"/>
              </w:rPr>
              <w:t>and industrial training.</w:t>
            </w:r>
          </w:p>
          <w:p w:rsidR="00D44162" w:rsidRPr="00CF00D8" w:rsidRDefault="00D44162" w:rsidP="000A72A0">
            <w:pPr>
              <w:ind w:left="441" w:hanging="351"/>
              <w:jc w:val="both"/>
              <w:rPr>
                <w:rFonts w:ascii="Arial" w:hAnsi="Arial" w:cs="Arial"/>
              </w:rPr>
            </w:pPr>
          </w:p>
          <w:p w:rsidR="003F05E3" w:rsidRDefault="00FC00F1" w:rsidP="004F0B2F">
            <w:pPr>
              <w:ind w:left="1041" w:hanging="1007"/>
              <w:jc w:val="both"/>
              <w:rPr>
                <w:rFonts w:ascii="Arial" w:hAnsi="Arial" w:cs="Arial"/>
                <w:sz w:val="20"/>
                <w:szCs w:val="20"/>
              </w:rPr>
            </w:pPr>
            <w:r w:rsidRPr="00CF00D8">
              <w:rPr>
                <w:rFonts w:ascii="Arial" w:hAnsi="Arial"/>
              </w:rPr>
              <w:t xml:space="preserve"> </w:t>
            </w:r>
            <w:r w:rsidR="004F0B2F">
              <w:rPr>
                <w:rFonts w:ascii="Arial" w:hAnsi="Arial"/>
              </w:rPr>
              <w:t xml:space="preserve">       </w:t>
            </w:r>
            <w:r w:rsidR="00D44162" w:rsidRPr="00CF00D8">
              <w:rPr>
                <w:rFonts w:ascii="Arial" w:hAnsi="Arial"/>
              </w:rPr>
              <w:t>(</w:t>
            </w:r>
            <w:r w:rsidR="00735AE2">
              <w:rPr>
                <w:rFonts w:ascii="Arial" w:hAnsi="Arial"/>
              </w:rPr>
              <w:t>e</w:t>
            </w:r>
            <w:r w:rsidR="00D44162" w:rsidRPr="00CF00D8">
              <w:rPr>
                <w:rFonts w:ascii="Arial" w:hAnsi="Arial"/>
              </w:rPr>
              <w:t xml:space="preserve">) </w:t>
            </w:r>
            <w:r w:rsidR="00815174">
              <w:rPr>
                <w:rFonts w:ascii="Arial" w:hAnsi="Arial"/>
              </w:rPr>
              <w:t xml:space="preserve"> </w:t>
            </w:r>
            <w:r w:rsidR="00D44162" w:rsidRPr="00CF00D8">
              <w:rPr>
                <w:rFonts w:ascii="Arial" w:hAnsi="Arial"/>
              </w:rPr>
              <w:t>How are these physical facilities user friendly to those with special needs?</w:t>
            </w:r>
            <w:r w:rsidR="008405E7">
              <w:rPr>
                <w:rFonts w:ascii="Arial" w:hAnsi="Arial" w:cs="Arial"/>
                <w:sz w:val="20"/>
                <w:szCs w:val="20"/>
              </w:rPr>
              <w:t xml:space="preserve"> </w:t>
            </w:r>
            <w:r w:rsidR="008405E7" w:rsidRPr="001619BE">
              <w:rPr>
                <w:rFonts w:ascii="Arial" w:hAnsi="Arial" w:cs="Arial"/>
              </w:rPr>
              <w:t xml:space="preserve">Provide a copy of any technical standards that have been deployed for students </w:t>
            </w:r>
            <w:r w:rsidR="008405E7" w:rsidRPr="00636AE8">
              <w:rPr>
                <w:rFonts w:ascii="Arial" w:hAnsi="Arial" w:cs="Arial"/>
              </w:rPr>
              <w:t xml:space="preserve">with </w:t>
            </w:r>
            <w:r w:rsidR="008405E7" w:rsidRPr="002E63FB">
              <w:rPr>
                <w:rFonts w:ascii="Arial" w:hAnsi="Arial" w:cs="Arial"/>
              </w:rPr>
              <w:t>special needs.</w:t>
            </w:r>
            <w:r w:rsidR="008405E7" w:rsidRPr="001619BE">
              <w:rPr>
                <w:rFonts w:ascii="Arial" w:hAnsi="Arial" w:cs="Arial"/>
              </w:rPr>
              <w:t xml:space="preserve"> </w:t>
            </w:r>
            <w:r w:rsidR="008405E7" w:rsidRPr="00CF00D8">
              <w:rPr>
                <w:rFonts w:ascii="Arial" w:hAnsi="Arial" w:cs="Arial"/>
                <w:sz w:val="20"/>
                <w:szCs w:val="20"/>
              </w:rPr>
              <w:t xml:space="preserve"> </w:t>
            </w:r>
          </w:p>
          <w:p w:rsidR="00192893" w:rsidRDefault="00192893" w:rsidP="004F0B2F">
            <w:pPr>
              <w:ind w:left="1041" w:hanging="1007"/>
              <w:jc w:val="both"/>
              <w:rPr>
                <w:rFonts w:ascii="Arial" w:hAnsi="Arial" w:cs="Arial"/>
                <w:sz w:val="20"/>
                <w:szCs w:val="20"/>
              </w:rPr>
            </w:pPr>
          </w:p>
          <w:p w:rsidR="004F0B2F" w:rsidRPr="004F0B2F" w:rsidRDefault="004F0B2F" w:rsidP="004F0B2F">
            <w:pPr>
              <w:ind w:left="1041" w:hanging="1007"/>
              <w:jc w:val="both"/>
              <w:rPr>
                <w:rFonts w:ascii="Arial" w:hAnsi="Arial" w:cs="Arial"/>
                <w:sz w:val="20"/>
                <w:szCs w:val="20"/>
              </w:rPr>
            </w:pPr>
          </w:p>
        </w:tc>
        <w:tc>
          <w:tcPr>
            <w:tcW w:w="4852" w:type="dxa"/>
          </w:tcPr>
          <w:p w:rsidR="00C00592" w:rsidRPr="00CF00D8" w:rsidRDefault="00C00592" w:rsidP="007F66BD">
            <w:pPr>
              <w:widowControl w:val="0"/>
              <w:adjustRightInd w:val="0"/>
              <w:jc w:val="both"/>
              <w:textAlignment w:val="baseline"/>
              <w:rPr>
                <w:rFonts w:ascii="Arial" w:hAnsi="Arial"/>
              </w:rPr>
            </w:pPr>
          </w:p>
          <w:p w:rsidR="008F48E0" w:rsidRPr="00CF00D8" w:rsidRDefault="00C00592" w:rsidP="004F0B2F">
            <w:pPr>
              <w:widowControl w:val="0"/>
              <w:adjustRightInd w:val="0"/>
              <w:ind w:left="1355" w:hanging="1355"/>
              <w:jc w:val="both"/>
              <w:textAlignment w:val="baseline"/>
              <w:rPr>
                <w:rFonts w:ascii="Arial" w:hAnsi="Arial"/>
              </w:rPr>
            </w:pPr>
            <w:r w:rsidRPr="00CF00D8">
              <w:rPr>
                <w:rFonts w:ascii="Arial" w:hAnsi="Arial"/>
              </w:rPr>
              <w:t>5.5.1.1</w:t>
            </w:r>
            <w:r w:rsidR="004F0B2F">
              <w:rPr>
                <w:rFonts w:ascii="Arial" w:hAnsi="Arial"/>
              </w:rPr>
              <w:t xml:space="preserve"> </w:t>
            </w:r>
            <w:r w:rsidR="00FC00F1" w:rsidRPr="00CF00D8">
              <w:rPr>
                <w:rFonts w:ascii="Arial" w:hAnsi="Arial"/>
              </w:rPr>
              <w:t xml:space="preserve">(a) </w:t>
            </w:r>
            <w:r w:rsidR="008F48E0" w:rsidRPr="00CF00D8">
              <w:rPr>
                <w:rFonts w:ascii="Arial" w:hAnsi="Arial"/>
              </w:rPr>
              <w:t xml:space="preserve">Evaluate the </w:t>
            </w:r>
            <w:r w:rsidR="00B87ED5">
              <w:rPr>
                <w:rFonts w:ascii="Arial" w:hAnsi="Arial"/>
              </w:rPr>
              <w:t xml:space="preserve">sufficiency and appropriateness of </w:t>
            </w:r>
            <w:r w:rsidR="008F48E0" w:rsidRPr="00CF00D8">
              <w:rPr>
                <w:rFonts w:ascii="Arial" w:hAnsi="Arial"/>
              </w:rPr>
              <w:t>physical facilities for</w:t>
            </w:r>
            <w:r w:rsidR="00157AD0">
              <w:rPr>
                <w:rFonts w:ascii="Arial" w:hAnsi="Arial"/>
              </w:rPr>
              <w:t xml:space="preserve"> the</w:t>
            </w:r>
            <w:r w:rsidR="008F48E0" w:rsidRPr="00CF00D8">
              <w:rPr>
                <w:rFonts w:ascii="Arial" w:hAnsi="Arial"/>
              </w:rPr>
              <w:t xml:space="preserve"> effective delivery of the curriculum</w:t>
            </w:r>
            <w:r w:rsidR="00DE7047">
              <w:rPr>
                <w:rFonts w:ascii="Arial" w:hAnsi="Arial"/>
              </w:rPr>
              <w:t>.</w:t>
            </w:r>
          </w:p>
          <w:p w:rsidR="00D5125E" w:rsidRPr="00CF00D8" w:rsidRDefault="00D5125E" w:rsidP="00815174">
            <w:pPr>
              <w:pStyle w:val="ListParagraph"/>
              <w:widowControl w:val="0"/>
              <w:adjustRightInd w:val="0"/>
              <w:ind w:left="1466" w:hanging="1466"/>
              <w:jc w:val="both"/>
              <w:textAlignment w:val="baseline"/>
              <w:rPr>
                <w:rFonts w:ascii="Arial" w:hAnsi="Arial"/>
              </w:rPr>
            </w:pPr>
          </w:p>
          <w:p w:rsidR="00D5125E" w:rsidRPr="00CF00D8" w:rsidRDefault="004F0B2F" w:rsidP="004F0B2F">
            <w:pPr>
              <w:pStyle w:val="ListParagraph"/>
              <w:widowControl w:val="0"/>
              <w:adjustRightInd w:val="0"/>
              <w:ind w:left="1355" w:hanging="720"/>
              <w:jc w:val="both"/>
              <w:textAlignment w:val="baseline"/>
              <w:rPr>
                <w:rFonts w:ascii="Arial" w:hAnsi="Arial"/>
              </w:rPr>
            </w:pPr>
            <w:r>
              <w:rPr>
                <w:rFonts w:ascii="Arial" w:hAnsi="Arial"/>
              </w:rPr>
              <w:t xml:space="preserve">    </w:t>
            </w:r>
            <w:r w:rsidR="00FC00F1" w:rsidRPr="00CF00D8">
              <w:rPr>
                <w:rFonts w:ascii="Arial" w:hAnsi="Arial"/>
              </w:rPr>
              <w:t xml:space="preserve">(b) </w:t>
            </w:r>
            <w:r w:rsidR="00D5125E" w:rsidRPr="00CF00D8">
              <w:rPr>
                <w:rFonts w:ascii="Arial" w:hAnsi="Arial"/>
              </w:rPr>
              <w:t xml:space="preserve">Evaluate the adequacy </w:t>
            </w:r>
            <w:r w:rsidR="00B87ED5">
              <w:rPr>
                <w:rFonts w:ascii="Arial" w:hAnsi="Arial"/>
              </w:rPr>
              <w:t xml:space="preserve">and </w:t>
            </w:r>
            <w:r w:rsidR="00B87ED5" w:rsidRPr="00CF00D8">
              <w:rPr>
                <w:rFonts w:ascii="Arial" w:hAnsi="Arial" w:cs="Arial"/>
              </w:rPr>
              <w:t>appropriate</w:t>
            </w:r>
            <w:r w:rsidR="00B87ED5">
              <w:rPr>
                <w:rFonts w:ascii="Arial" w:hAnsi="Arial" w:cs="Arial"/>
              </w:rPr>
              <w:t>ness</w:t>
            </w:r>
            <w:r w:rsidR="00B87ED5" w:rsidRPr="00CF00D8">
              <w:rPr>
                <w:rFonts w:ascii="Arial" w:hAnsi="Arial" w:cs="Arial"/>
              </w:rPr>
              <w:t xml:space="preserve"> </w:t>
            </w:r>
            <w:r w:rsidR="00D5125E" w:rsidRPr="00CF00D8">
              <w:rPr>
                <w:rFonts w:ascii="Arial" w:hAnsi="Arial"/>
              </w:rPr>
              <w:t>of equipment and facilities provided for practical-based programmes</w:t>
            </w:r>
            <w:r w:rsidR="00D44162" w:rsidRPr="00CF00D8">
              <w:rPr>
                <w:rFonts w:ascii="Arial" w:hAnsi="Arial"/>
              </w:rPr>
              <w:t xml:space="preserve"> </w:t>
            </w:r>
            <w:r w:rsidR="00D44162" w:rsidRPr="00CF00D8">
              <w:rPr>
                <w:rFonts w:ascii="Arial" w:hAnsi="Arial" w:cs="Arial"/>
              </w:rPr>
              <w:t xml:space="preserve">and for </w:t>
            </w:r>
            <w:r w:rsidR="00287E35">
              <w:rPr>
                <w:rFonts w:ascii="Arial" w:hAnsi="Arial" w:cs="Arial"/>
              </w:rPr>
              <w:t>students</w:t>
            </w:r>
            <w:r w:rsidR="00287E35" w:rsidRPr="00CF00D8">
              <w:rPr>
                <w:rFonts w:ascii="Arial" w:hAnsi="Arial" w:cs="Arial"/>
              </w:rPr>
              <w:t xml:space="preserve"> </w:t>
            </w:r>
            <w:r w:rsidR="00D44162" w:rsidRPr="00CF00D8">
              <w:rPr>
                <w:rFonts w:ascii="Arial" w:hAnsi="Arial" w:cs="Arial"/>
              </w:rPr>
              <w:t>with special needs</w:t>
            </w:r>
            <w:r w:rsidR="00B87ED5">
              <w:rPr>
                <w:rFonts w:ascii="Arial" w:hAnsi="Arial"/>
              </w:rPr>
              <w:t>.</w:t>
            </w:r>
          </w:p>
          <w:p w:rsidR="00BF26C7" w:rsidRPr="00CF00D8" w:rsidRDefault="00BF26C7" w:rsidP="000A72A0">
            <w:pPr>
              <w:widowControl w:val="0"/>
              <w:adjustRightInd w:val="0"/>
              <w:ind w:left="743" w:hanging="743"/>
              <w:jc w:val="both"/>
              <w:textAlignment w:val="baseline"/>
              <w:rPr>
                <w:b/>
                <w:sz w:val="32"/>
                <w:szCs w:val="32"/>
              </w:rPr>
            </w:pPr>
          </w:p>
        </w:tc>
      </w:tr>
      <w:tr w:rsidR="008F48E0" w:rsidRPr="00CF00D8" w:rsidTr="006F798E">
        <w:tc>
          <w:tcPr>
            <w:tcW w:w="3687" w:type="dxa"/>
          </w:tcPr>
          <w:p w:rsidR="008F48E0" w:rsidRPr="00CF00D8" w:rsidRDefault="008F48E0" w:rsidP="00BF26C7">
            <w:pPr>
              <w:widowControl w:val="0"/>
              <w:adjustRightInd w:val="0"/>
              <w:ind w:left="180"/>
              <w:jc w:val="both"/>
              <w:textAlignment w:val="baseline"/>
              <w:rPr>
                <w:rFonts w:ascii="Arial" w:hAnsi="Arial" w:cs="Arial"/>
              </w:rPr>
            </w:pPr>
          </w:p>
          <w:p w:rsidR="008F48E0" w:rsidRPr="00CF00D8" w:rsidRDefault="008F48E0" w:rsidP="004F0B2F">
            <w:pPr>
              <w:ind w:left="678" w:right="65" w:hanging="786"/>
              <w:jc w:val="both"/>
              <w:rPr>
                <w:rFonts w:ascii="Arial" w:hAnsi="Arial" w:cs="Arial"/>
              </w:rPr>
            </w:pPr>
            <w:r w:rsidRPr="00CF00D8">
              <w:rPr>
                <w:rFonts w:ascii="Arial" w:hAnsi="Arial" w:cs="Arial"/>
              </w:rPr>
              <w:t xml:space="preserve"> 5.1.2 </w:t>
            </w:r>
            <w:r w:rsidR="004F0B2F">
              <w:rPr>
                <w:rFonts w:ascii="Arial" w:hAnsi="Arial" w:cs="Arial"/>
              </w:rPr>
              <w:t xml:space="preserve">   </w:t>
            </w:r>
            <w:r w:rsidRPr="00CF00D8">
              <w:rPr>
                <w:rFonts w:ascii="Arial" w:hAnsi="Arial" w:cs="Arial"/>
              </w:rPr>
              <w:t xml:space="preserve">The physical facilities </w:t>
            </w:r>
            <w:r w:rsidRPr="00CF00D8">
              <w:rPr>
                <w:rFonts w:ascii="Arial" w:hAnsi="Arial" w:cs="Arial"/>
                <w:bCs/>
              </w:rPr>
              <w:t xml:space="preserve">must </w:t>
            </w:r>
            <w:r w:rsidRPr="00CF00D8">
              <w:rPr>
                <w:rFonts w:ascii="Arial" w:hAnsi="Arial" w:cs="Arial"/>
              </w:rPr>
              <w:t xml:space="preserve">comply with the relevant laws and regulations.  </w:t>
            </w:r>
          </w:p>
          <w:p w:rsidR="00A2604B" w:rsidRPr="00CF00D8" w:rsidRDefault="00A2604B" w:rsidP="00BF26C7">
            <w:pPr>
              <w:rPr>
                <w:rFonts w:ascii="Arial" w:hAnsi="Arial" w:cs="Arial"/>
                <w:b/>
              </w:rPr>
            </w:pPr>
          </w:p>
        </w:tc>
        <w:tc>
          <w:tcPr>
            <w:tcW w:w="6346" w:type="dxa"/>
          </w:tcPr>
          <w:p w:rsidR="008F48E0" w:rsidRPr="00CF00D8" w:rsidRDefault="008F48E0" w:rsidP="002E53B1">
            <w:pPr>
              <w:ind w:left="360" w:right="65"/>
              <w:jc w:val="both"/>
              <w:rPr>
                <w:rFonts w:ascii="Arial" w:hAnsi="Arial" w:cs="Arial"/>
              </w:rPr>
            </w:pPr>
          </w:p>
          <w:p w:rsidR="008F48E0" w:rsidRPr="00CF00D8" w:rsidRDefault="008F48E0" w:rsidP="004F0B2F">
            <w:pPr>
              <w:ind w:left="861" w:right="65" w:hanging="935"/>
              <w:jc w:val="both"/>
              <w:rPr>
                <w:rFonts w:ascii="Arial" w:hAnsi="Arial" w:cs="Arial"/>
              </w:rPr>
            </w:pPr>
            <w:r w:rsidRPr="00CF00D8">
              <w:rPr>
                <w:rFonts w:ascii="Arial" w:hAnsi="Arial" w:cs="Arial"/>
              </w:rPr>
              <w:t xml:space="preserve"> 5.1.2 </w:t>
            </w:r>
            <w:r w:rsidR="009D604A">
              <w:rPr>
                <w:rFonts w:ascii="Arial" w:hAnsi="Arial" w:cs="Arial"/>
              </w:rPr>
              <w:t xml:space="preserve"> </w:t>
            </w:r>
            <w:r w:rsidR="004F0B2F">
              <w:rPr>
                <w:rFonts w:ascii="Arial" w:hAnsi="Arial" w:cs="Arial"/>
              </w:rPr>
              <w:t xml:space="preserve"> </w:t>
            </w:r>
            <w:r w:rsidRPr="00CF00D8">
              <w:rPr>
                <w:rFonts w:ascii="Arial" w:hAnsi="Arial" w:cs="Arial"/>
              </w:rPr>
              <w:t>Show that the physical facilities comply with the relevant laws and regulations</w:t>
            </w:r>
            <w:r w:rsidR="005433A2" w:rsidRPr="00CF00D8">
              <w:rPr>
                <w:rFonts w:ascii="Arial" w:hAnsi="Arial" w:cs="Arial"/>
              </w:rPr>
              <w:t xml:space="preserve"> including issues of licensing</w:t>
            </w:r>
            <w:r w:rsidRPr="00CF00D8">
              <w:rPr>
                <w:rFonts w:ascii="Arial" w:hAnsi="Arial" w:cs="Arial"/>
              </w:rPr>
              <w:t xml:space="preserve">.  </w:t>
            </w:r>
          </w:p>
          <w:p w:rsidR="008F48E0" w:rsidRPr="001B5FD3" w:rsidRDefault="00683BB3" w:rsidP="001B5FD3">
            <w:pPr>
              <w:pStyle w:val="ListParagraph"/>
              <w:jc w:val="both"/>
              <w:rPr>
                <w:rFonts w:ascii="Arial" w:hAnsi="Arial" w:cs="Arial"/>
              </w:rPr>
            </w:pPr>
            <w:r>
              <w:rPr>
                <w:rFonts w:ascii="Arial" w:hAnsi="Arial" w:cs="Arial"/>
              </w:rPr>
              <w:t xml:space="preserve"> </w:t>
            </w:r>
          </w:p>
        </w:tc>
        <w:tc>
          <w:tcPr>
            <w:tcW w:w="4852" w:type="dxa"/>
          </w:tcPr>
          <w:p w:rsidR="008F48E0" w:rsidRPr="00CF00D8" w:rsidRDefault="008F48E0" w:rsidP="002E53B1">
            <w:pPr>
              <w:tabs>
                <w:tab w:val="left" w:pos="-90"/>
                <w:tab w:val="left" w:pos="0"/>
                <w:tab w:val="num" w:pos="180"/>
              </w:tabs>
              <w:ind w:left="180" w:right="65" w:hanging="180"/>
              <w:jc w:val="both"/>
              <w:rPr>
                <w:rFonts w:ascii="Arial" w:hAnsi="Arial" w:cs="Arial"/>
                <w:color w:val="FF0000"/>
                <w:sz w:val="20"/>
                <w:szCs w:val="20"/>
              </w:rPr>
            </w:pPr>
          </w:p>
          <w:p w:rsidR="008F48E0" w:rsidRPr="001B5FD3" w:rsidRDefault="00147761" w:rsidP="001B5FD3">
            <w:pPr>
              <w:pStyle w:val="ListParagraph"/>
              <w:widowControl w:val="0"/>
              <w:numPr>
                <w:ilvl w:val="3"/>
                <w:numId w:val="106"/>
              </w:numPr>
              <w:adjustRightInd w:val="0"/>
              <w:ind w:left="995" w:hanging="995"/>
              <w:jc w:val="both"/>
              <w:textAlignment w:val="baseline"/>
              <w:rPr>
                <w:rFonts w:ascii="Arial" w:hAnsi="Arial" w:cs="Arial"/>
                <w:color w:val="FF0000"/>
                <w:sz w:val="20"/>
                <w:szCs w:val="20"/>
              </w:rPr>
            </w:pPr>
            <w:r>
              <w:rPr>
                <w:rFonts w:ascii="Arial" w:hAnsi="Arial"/>
              </w:rPr>
              <w:t xml:space="preserve">Examine evidence of compliance of </w:t>
            </w:r>
            <w:r w:rsidRPr="00CF00D8">
              <w:rPr>
                <w:rFonts w:ascii="Arial" w:hAnsi="Arial"/>
              </w:rPr>
              <w:t xml:space="preserve">physical facilities </w:t>
            </w:r>
            <w:r>
              <w:rPr>
                <w:rFonts w:ascii="Arial" w:hAnsi="Arial"/>
              </w:rPr>
              <w:t xml:space="preserve">to </w:t>
            </w:r>
            <w:r w:rsidR="008F48E0" w:rsidRPr="00CF00D8">
              <w:rPr>
                <w:rFonts w:ascii="Arial" w:hAnsi="Arial" w:cs="Arial"/>
              </w:rPr>
              <w:t>relevant laws and regulations</w:t>
            </w:r>
            <w:r w:rsidR="00D44162" w:rsidRPr="00CF00D8">
              <w:rPr>
                <w:rFonts w:ascii="Arial" w:hAnsi="Arial" w:cs="Arial"/>
              </w:rPr>
              <w:t xml:space="preserve"> including issues of </w:t>
            </w:r>
            <w:r w:rsidR="00F3673F">
              <w:rPr>
                <w:rFonts w:ascii="Arial" w:hAnsi="Arial" w:cs="Arial"/>
              </w:rPr>
              <w:t>licensing</w:t>
            </w:r>
            <w:r>
              <w:rPr>
                <w:rFonts w:ascii="Arial" w:hAnsi="Arial" w:cs="Arial"/>
              </w:rPr>
              <w:t>.</w:t>
            </w:r>
          </w:p>
        </w:tc>
      </w:tr>
      <w:tr w:rsidR="008F48E0" w:rsidRPr="00CF00D8" w:rsidTr="006F798E">
        <w:tc>
          <w:tcPr>
            <w:tcW w:w="3687" w:type="dxa"/>
          </w:tcPr>
          <w:p w:rsidR="008F48E0" w:rsidRPr="00CF00D8" w:rsidRDefault="008F48E0" w:rsidP="00BF26C7">
            <w:pPr>
              <w:widowControl w:val="0"/>
              <w:adjustRightInd w:val="0"/>
              <w:ind w:left="180"/>
              <w:jc w:val="both"/>
              <w:textAlignment w:val="baseline"/>
              <w:rPr>
                <w:rFonts w:ascii="Arial" w:hAnsi="Arial" w:cs="Arial"/>
              </w:rPr>
            </w:pPr>
          </w:p>
          <w:p w:rsidR="008F48E0" w:rsidRPr="00CF00D8" w:rsidRDefault="008F48E0" w:rsidP="004F0B2F">
            <w:pPr>
              <w:widowControl w:val="0"/>
              <w:adjustRightInd w:val="0"/>
              <w:ind w:left="678" w:hanging="786"/>
              <w:jc w:val="both"/>
              <w:textAlignment w:val="baseline"/>
              <w:rPr>
                <w:rFonts w:ascii="Arial" w:hAnsi="Arial"/>
              </w:rPr>
            </w:pPr>
            <w:r w:rsidRPr="00CF00D8">
              <w:rPr>
                <w:rFonts w:ascii="Arial" w:hAnsi="Arial"/>
              </w:rPr>
              <w:t xml:space="preserve"> 5.1.3 The library or resource </w:t>
            </w:r>
            <w:r w:rsidR="004F0B2F">
              <w:rPr>
                <w:rFonts w:ascii="Arial" w:hAnsi="Arial"/>
              </w:rPr>
              <w:br/>
            </w:r>
            <w:r w:rsidRPr="00CF00D8">
              <w:rPr>
                <w:rFonts w:ascii="Arial" w:hAnsi="Arial"/>
              </w:rPr>
              <w:t xml:space="preserve">centre </w:t>
            </w:r>
            <w:r w:rsidRPr="00CF00D8">
              <w:rPr>
                <w:rFonts w:ascii="Arial" w:hAnsi="Arial"/>
                <w:bCs/>
              </w:rPr>
              <w:t>must have</w:t>
            </w:r>
            <w:r w:rsidRPr="00CF00D8">
              <w:rPr>
                <w:rFonts w:ascii="Arial" w:hAnsi="Arial"/>
              </w:rPr>
              <w:t xml:space="preserve"> adequate and up-to-date reference materials and qualified staff that meet the needs of the programme and research amongst academic staff and students. </w:t>
            </w: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p w:rsidR="008F48E0" w:rsidRPr="00CF00D8" w:rsidRDefault="008F48E0" w:rsidP="00BF26C7">
            <w:pPr>
              <w:rPr>
                <w:rFonts w:ascii="Arial" w:hAnsi="Arial" w:cs="Arial"/>
                <w:b/>
              </w:rPr>
            </w:pPr>
          </w:p>
        </w:tc>
        <w:tc>
          <w:tcPr>
            <w:tcW w:w="6346" w:type="dxa"/>
          </w:tcPr>
          <w:p w:rsidR="008F48E0" w:rsidRPr="00CF00D8" w:rsidRDefault="008F48E0" w:rsidP="002E53B1">
            <w:pPr>
              <w:widowControl w:val="0"/>
              <w:adjustRightInd w:val="0"/>
              <w:ind w:left="180"/>
              <w:jc w:val="both"/>
              <w:textAlignment w:val="baseline"/>
              <w:rPr>
                <w:rFonts w:ascii="Arial" w:hAnsi="Arial" w:cs="Arial"/>
                <w:sz w:val="20"/>
                <w:szCs w:val="20"/>
              </w:rPr>
            </w:pPr>
          </w:p>
          <w:p w:rsidR="008F48E0" w:rsidRPr="00CF00D8" w:rsidRDefault="004F0B2F" w:rsidP="004F0B2F">
            <w:pPr>
              <w:widowControl w:val="0"/>
              <w:tabs>
                <w:tab w:val="left" w:pos="599"/>
              </w:tabs>
              <w:adjustRightInd w:val="0"/>
              <w:ind w:left="1041" w:hanging="1115"/>
              <w:jc w:val="both"/>
              <w:textAlignment w:val="baseline"/>
              <w:rPr>
                <w:rFonts w:ascii="Arial" w:hAnsi="Arial"/>
              </w:rPr>
            </w:pPr>
            <w:r>
              <w:rPr>
                <w:rFonts w:ascii="Arial" w:hAnsi="Arial"/>
              </w:rPr>
              <w:t xml:space="preserve"> </w:t>
            </w:r>
            <w:r w:rsidR="008F48E0" w:rsidRPr="00CF00D8">
              <w:rPr>
                <w:rFonts w:ascii="Arial" w:hAnsi="Arial"/>
              </w:rPr>
              <w:t>5.1.3</w:t>
            </w:r>
            <w:r>
              <w:rPr>
                <w:rFonts w:ascii="Arial" w:hAnsi="Arial"/>
              </w:rPr>
              <w:t xml:space="preserve"> </w:t>
            </w:r>
            <w:r w:rsidR="008F48E0" w:rsidRPr="00CF00D8">
              <w:rPr>
                <w:rFonts w:ascii="Arial" w:hAnsi="Arial"/>
              </w:rPr>
              <w:t xml:space="preserve">(a)  </w:t>
            </w:r>
            <w:r>
              <w:rPr>
                <w:rFonts w:ascii="Arial" w:hAnsi="Arial"/>
              </w:rPr>
              <w:t xml:space="preserve">  </w:t>
            </w:r>
            <w:r w:rsidR="008024E0">
              <w:rPr>
                <w:rFonts w:ascii="Arial" w:hAnsi="Arial"/>
              </w:rPr>
              <w:t>Explain</w:t>
            </w:r>
            <w:r w:rsidR="008F48E0" w:rsidRPr="00CF00D8">
              <w:rPr>
                <w:rFonts w:ascii="Arial" w:hAnsi="Arial"/>
              </w:rPr>
              <w:t xml:space="preserve"> the database system used in the library and </w:t>
            </w:r>
            <w:r w:rsidR="006E419E" w:rsidRPr="00CF00D8">
              <w:rPr>
                <w:rFonts w:ascii="Arial" w:hAnsi="Arial"/>
              </w:rPr>
              <w:t xml:space="preserve">resource </w:t>
            </w:r>
            <w:r w:rsidR="008F48E0" w:rsidRPr="00CF00D8">
              <w:rPr>
                <w:rFonts w:ascii="Arial" w:hAnsi="Arial"/>
              </w:rPr>
              <w:t>centre.</w:t>
            </w:r>
          </w:p>
          <w:p w:rsidR="008F48E0" w:rsidRPr="00CF00D8" w:rsidRDefault="008F48E0" w:rsidP="002E53B1">
            <w:pPr>
              <w:widowControl w:val="0"/>
              <w:adjustRightInd w:val="0"/>
              <w:ind w:left="528"/>
              <w:jc w:val="both"/>
              <w:textAlignment w:val="baseline"/>
              <w:rPr>
                <w:rFonts w:ascii="Arial" w:hAnsi="Arial"/>
              </w:rPr>
            </w:pPr>
          </w:p>
          <w:p w:rsidR="008F48E0" w:rsidRPr="00CF00D8" w:rsidRDefault="000135A4" w:rsidP="004F0B2F">
            <w:pPr>
              <w:widowControl w:val="0"/>
              <w:tabs>
                <w:tab w:val="left" w:pos="566"/>
              </w:tabs>
              <w:adjustRightInd w:val="0"/>
              <w:ind w:left="1041" w:hanging="1059"/>
              <w:jc w:val="both"/>
              <w:textAlignment w:val="baseline"/>
              <w:rPr>
                <w:rFonts w:ascii="Arial" w:hAnsi="Arial"/>
              </w:rPr>
            </w:pPr>
            <w:r w:rsidRPr="00CF00D8">
              <w:rPr>
                <w:rFonts w:ascii="Arial" w:hAnsi="Arial"/>
              </w:rPr>
              <w:t xml:space="preserve">       </w:t>
            </w:r>
            <w:r w:rsidR="004F0B2F">
              <w:rPr>
                <w:rFonts w:ascii="Arial" w:hAnsi="Arial"/>
              </w:rPr>
              <w:t xml:space="preserve">  </w:t>
            </w:r>
            <w:r w:rsidR="008F48E0" w:rsidRPr="00CF00D8">
              <w:rPr>
                <w:rFonts w:ascii="Arial" w:hAnsi="Arial"/>
              </w:rPr>
              <w:t xml:space="preserve">(b) </w:t>
            </w:r>
            <w:r w:rsidR="009D604A">
              <w:rPr>
                <w:rFonts w:ascii="Arial" w:hAnsi="Arial"/>
              </w:rPr>
              <w:t xml:space="preserve"> </w:t>
            </w:r>
            <w:r w:rsidR="004F0B2F">
              <w:rPr>
                <w:rFonts w:ascii="Arial" w:hAnsi="Arial"/>
              </w:rPr>
              <w:t xml:space="preserve">  </w:t>
            </w:r>
            <w:r w:rsidR="008F48E0" w:rsidRPr="00CF00D8">
              <w:rPr>
                <w:rFonts w:ascii="Arial" w:hAnsi="Arial"/>
              </w:rPr>
              <w:t xml:space="preserve">State the number of staff in the library and </w:t>
            </w:r>
            <w:r w:rsidR="006E419E" w:rsidRPr="00CF00D8">
              <w:rPr>
                <w:rFonts w:ascii="Arial" w:hAnsi="Arial"/>
              </w:rPr>
              <w:t xml:space="preserve">resource </w:t>
            </w:r>
            <w:r w:rsidR="008F48E0" w:rsidRPr="00CF00D8">
              <w:rPr>
                <w:rFonts w:ascii="Arial" w:hAnsi="Arial"/>
              </w:rPr>
              <w:t>centre and their qualifications.</w:t>
            </w:r>
          </w:p>
          <w:p w:rsidR="008F48E0" w:rsidRPr="00CF00D8" w:rsidRDefault="008F48E0" w:rsidP="002E53B1">
            <w:pPr>
              <w:widowControl w:val="0"/>
              <w:adjustRightInd w:val="0"/>
              <w:ind w:left="528"/>
              <w:jc w:val="both"/>
              <w:textAlignment w:val="baseline"/>
              <w:rPr>
                <w:rFonts w:ascii="Arial" w:hAnsi="Arial"/>
              </w:rPr>
            </w:pPr>
          </w:p>
          <w:p w:rsidR="008F48E0" w:rsidRPr="00CF00D8" w:rsidRDefault="000135A4" w:rsidP="004F0B2F">
            <w:pPr>
              <w:widowControl w:val="0"/>
              <w:adjustRightInd w:val="0"/>
              <w:ind w:left="1041" w:hanging="1041"/>
              <w:jc w:val="both"/>
              <w:textAlignment w:val="baseline"/>
              <w:rPr>
                <w:rFonts w:ascii="Arial" w:hAnsi="Arial" w:cs="Arial"/>
              </w:rPr>
            </w:pPr>
            <w:r w:rsidRPr="00CF00D8">
              <w:rPr>
                <w:rFonts w:ascii="Arial" w:hAnsi="Arial" w:cs="Arial"/>
              </w:rPr>
              <w:t xml:space="preserve">      </w:t>
            </w:r>
            <w:r w:rsidR="009D604A">
              <w:rPr>
                <w:rFonts w:ascii="Arial" w:hAnsi="Arial" w:cs="Arial"/>
              </w:rPr>
              <w:t xml:space="preserve"> </w:t>
            </w:r>
            <w:r w:rsidR="004F0B2F">
              <w:rPr>
                <w:rFonts w:ascii="Arial" w:hAnsi="Arial" w:cs="Arial"/>
              </w:rPr>
              <w:t xml:space="preserve"> </w:t>
            </w:r>
            <w:r w:rsidR="008F48E0" w:rsidRPr="00CF00D8">
              <w:rPr>
                <w:rFonts w:ascii="Arial" w:hAnsi="Arial" w:cs="Arial"/>
              </w:rPr>
              <w:t>(c)</w:t>
            </w:r>
            <w:r w:rsidRPr="00CF00D8">
              <w:rPr>
                <w:rFonts w:ascii="Arial" w:hAnsi="Arial" w:cs="Arial"/>
              </w:rPr>
              <w:t xml:space="preserve"> </w:t>
            </w:r>
            <w:r w:rsidR="009D604A">
              <w:rPr>
                <w:rFonts w:ascii="Arial" w:hAnsi="Arial" w:cs="Arial"/>
              </w:rPr>
              <w:t xml:space="preserve"> </w:t>
            </w:r>
            <w:r w:rsidR="004F0B2F">
              <w:rPr>
                <w:rFonts w:ascii="Arial" w:hAnsi="Arial" w:cs="Arial"/>
              </w:rPr>
              <w:t xml:space="preserve"> </w:t>
            </w:r>
            <w:r w:rsidR="008F48E0" w:rsidRPr="00CF00D8">
              <w:rPr>
                <w:rFonts w:ascii="Arial" w:hAnsi="Arial" w:cs="Arial"/>
              </w:rPr>
              <w:t>Describe resource sharing and access mechanisms that are available to extend the library’s capabilities. Comment on the extent of use of these facilities by academic staff and students. Comment on the adequacy of the library to support the programme.</w:t>
            </w:r>
          </w:p>
          <w:p w:rsidR="008F48E0" w:rsidRPr="00CF00D8" w:rsidRDefault="008F48E0" w:rsidP="002E53B1">
            <w:pPr>
              <w:widowControl w:val="0"/>
              <w:adjustRightInd w:val="0"/>
              <w:ind w:left="528"/>
              <w:jc w:val="both"/>
              <w:textAlignment w:val="baseline"/>
              <w:rPr>
                <w:rFonts w:ascii="Arial" w:hAnsi="Arial" w:cs="Arial"/>
              </w:rPr>
            </w:pPr>
          </w:p>
          <w:p w:rsidR="008F48E0" w:rsidRPr="00CF00D8" w:rsidRDefault="000135A4" w:rsidP="004F0B2F">
            <w:pPr>
              <w:widowControl w:val="0"/>
              <w:adjustRightInd w:val="0"/>
              <w:ind w:left="1041" w:hanging="1041"/>
              <w:jc w:val="both"/>
              <w:textAlignment w:val="baseline"/>
              <w:rPr>
                <w:rFonts w:ascii="Arial" w:hAnsi="Arial"/>
              </w:rPr>
            </w:pPr>
            <w:r w:rsidRPr="00CF00D8">
              <w:rPr>
                <w:rFonts w:ascii="Arial" w:hAnsi="Arial"/>
              </w:rPr>
              <w:t xml:space="preserve">       </w:t>
            </w:r>
            <w:r w:rsidR="004F0B2F">
              <w:rPr>
                <w:rFonts w:ascii="Arial" w:hAnsi="Arial"/>
              </w:rPr>
              <w:t xml:space="preserve"> </w:t>
            </w:r>
            <w:r w:rsidR="008F48E0" w:rsidRPr="00CF00D8">
              <w:rPr>
                <w:rFonts w:ascii="Arial" w:hAnsi="Arial"/>
              </w:rPr>
              <w:t xml:space="preserve">(d) </w:t>
            </w:r>
            <w:r w:rsidR="004650F1" w:rsidRPr="00CF00D8">
              <w:rPr>
                <w:rFonts w:ascii="Arial" w:hAnsi="Arial"/>
              </w:rPr>
              <w:t xml:space="preserve"> </w:t>
            </w:r>
            <w:r w:rsidR="004F0B2F">
              <w:rPr>
                <w:rFonts w:ascii="Arial" w:hAnsi="Arial"/>
              </w:rPr>
              <w:t xml:space="preserve"> </w:t>
            </w:r>
            <w:r w:rsidR="005433A2" w:rsidRPr="00CF00D8">
              <w:rPr>
                <w:rFonts w:ascii="Arial" w:hAnsi="Arial"/>
              </w:rPr>
              <w:t xml:space="preserve">State </w:t>
            </w:r>
            <w:r w:rsidR="008F48E0" w:rsidRPr="00CF00D8">
              <w:rPr>
                <w:rFonts w:ascii="Arial" w:hAnsi="Arial"/>
              </w:rPr>
              <w:t xml:space="preserve">the </w:t>
            </w:r>
            <w:r w:rsidR="005433A2" w:rsidRPr="00CF00D8">
              <w:rPr>
                <w:rFonts w:ascii="Arial" w:hAnsi="Arial"/>
              </w:rPr>
              <w:t xml:space="preserve">number of </w:t>
            </w:r>
            <w:r w:rsidR="008F48E0" w:rsidRPr="00CF00D8">
              <w:rPr>
                <w:rFonts w:ascii="Arial" w:hAnsi="Arial"/>
              </w:rPr>
              <w:t>reference materials related to the   programme</w:t>
            </w:r>
            <w:r w:rsidR="0029071B">
              <w:rPr>
                <w:rFonts w:ascii="Arial" w:hAnsi="Arial"/>
              </w:rPr>
              <w:t xml:space="preserve"> in Table 7.</w:t>
            </w:r>
          </w:p>
          <w:p w:rsidR="008F48E0" w:rsidRPr="00CF00D8" w:rsidRDefault="008F48E0" w:rsidP="002E53B1">
            <w:pPr>
              <w:ind w:left="528" w:hanging="630"/>
              <w:rPr>
                <w:rFonts w:ascii="Arial" w:hAnsi="Arial"/>
                <w:b/>
              </w:rPr>
            </w:pPr>
          </w:p>
          <w:p w:rsidR="008F48E0" w:rsidRPr="00CF00D8" w:rsidRDefault="004650F1" w:rsidP="002E53B1">
            <w:pPr>
              <w:ind w:left="528" w:hanging="630"/>
              <w:rPr>
                <w:rFonts w:ascii="Arial" w:hAnsi="Arial"/>
              </w:rPr>
            </w:pPr>
            <w:r w:rsidRPr="00CF00D8">
              <w:rPr>
                <w:rFonts w:ascii="Arial" w:hAnsi="Arial"/>
                <w:b/>
              </w:rPr>
              <w:t xml:space="preserve">   </w:t>
            </w:r>
            <w:r w:rsidR="008F48E0" w:rsidRPr="00CF00D8">
              <w:rPr>
                <w:rFonts w:ascii="Arial" w:hAnsi="Arial"/>
                <w:b/>
              </w:rPr>
              <w:t>Table 7</w:t>
            </w:r>
            <w:r w:rsidR="008F48E0" w:rsidRPr="00CF00D8">
              <w:rPr>
                <w:rFonts w:ascii="Arial" w:hAnsi="Arial"/>
              </w:rPr>
              <w:t>. Reference materials supporting the programme</w:t>
            </w:r>
          </w:p>
          <w:tbl>
            <w:tblPr>
              <w:tblW w:w="5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
              <w:gridCol w:w="1124"/>
              <w:gridCol w:w="875"/>
              <w:gridCol w:w="1057"/>
              <w:gridCol w:w="2062"/>
            </w:tblGrid>
            <w:tr w:rsidR="008F48E0" w:rsidRPr="00CF00D8" w:rsidTr="000A72A0">
              <w:trPr>
                <w:cantSplit/>
                <w:trHeight w:val="421"/>
              </w:trPr>
              <w:tc>
                <w:tcPr>
                  <w:tcW w:w="1988" w:type="dxa"/>
                  <w:gridSpan w:val="2"/>
                  <w:shd w:val="clear" w:color="auto" w:fill="D9D9D9"/>
                  <w:vAlign w:val="center"/>
                </w:tcPr>
                <w:p w:rsidR="008F48E0" w:rsidRPr="00CF00D8" w:rsidRDefault="008F48E0" w:rsidP="000A72A0">
                  <w:pPr>
                    <w:spacing w:after="0" w:line="240" w:lineRule="auto"/>
                    <w:ind w:left="-101"/>
                    <w:jc w:val="both"/>
                    <w:rPr>
                      <w:rFonts w:ascii="Arial" w:hAnsi="Arial"/>
                      <w:sz w:val="16"/>
                      <w:szCs w:val="16"/>
                    </w:rPr>
                  </w:pPr>
                  <w:r w:rsidRPr="00CF00D8">
                    <w:rPr>
                      <w:rFonts w:ascii="Arial" w:hAnsi="Arial"/>
                      <w:sz w:val="16"/>
                      <w:szCs w:val="16"/>
                    </w:rPr>
                    <w:t>Resources supporting the programme (e.g., books, online resources, etc)</w:t>
                  </w:r>
                </w:p>
              </w:tc>
              <w:tc>
                <w:tcPr>
                  <w:tcW w:w="1932" w:type="dxa"/>
                  <w:gridSpan w:val="2"/>
                  <w:shd w:val="clear" w:color="auto" w:fill="D9D9D9"/>
                  <w:vAlign w:val="center"/>
                </w:tcPr>
                <w:p w:rsidR="008F48E0" w:rsidRPr="00CF00D8" w:rsidRDefault="008F48E0" w:rsidP="001B5FD3">
                  <w:pPr>
                    <w:spacing w:after="0" w:line="240" w:lineRule="auto"/>
                    <w:ind w:left="-101"/>
                    <w:jc w:val="center"/>
                    <w:rPr>
                      <w:rFonts w:ascii="Arial" w:hAnsi="Arial"/>
                      <w:sz w:val="16"/>
                      <w:szCs w:val="16"/>
                    </w:rPr>
                  </w:pPr>
                  <w:r w:rsidRPr="00CF00D8">
                    <w:rPr>
                      <w:rFonts w:ascii="Arial" w:hAnsi="Arial"/>
                      <w:sz w:val="16"/>
                      <w:szCs w:val="16"/>
                    </w:rPr>
                    <w:t>Journals</w:t>
                  </w:r>
                </w:p>
              </w:tc>
              <w:tc>
                <w:tcPr>
                  <w:tcW w:w="2062" w:type="dxa"/>
                  <w:vMerge w:val="restart"/>
                  <w:shd w:val="clear" w:color="auto" w:fill="D9D9D9"/>
                  <w:vAlign w:val="center"/>
                </w:tcPr>
                <w:p w:rsidR="008F48E0" w:rsidRPr="00CF00D8" w:rsidRDefault="008F48E0" w:rsidP="000A72A0">
                  <w:pPr>
                    <w:spacing w:after="0" w:line="240" w:lineRule="auto"/>
                    <w:ind w:left="-101"/>
                    <w:jc w:val="both"/>
                    <w:rPr>
                      <w:rFonts w:ascii="Arial" w:hAnsi="Arial"/>
                      <w:sz w:val="16"/>
                      <w:szCs w:val="16"/>
                    </w:rPr>
                  </w:pPr>
                  <w:r w:rsidRPr="00CF00D8">
                    <w:rPr>
                      <w:rFonts w:ascii="Arial" w:hAnsi="Arial"/>
                      <w:sz w:val="16"/>
                      <w:szCs w:val="16"/>
                    </w:rPr>
                    <w:t>State other facilities such as CD ROM, Video and electronic reference material</w:t>
                  </w:r>
                </w:p>
              </w:tc>
            </w:tr>
            <w:tr w:rsidR="008F48E0" w:rsidRPr="00CF00D8" w:rsidTr="000A72A0">
              <w:trPr>
                <w:cantSplit/>
                <w:trHeight w:val="421"/>
              </w:trPr>
              <w:tc>
                <w:tcPr>
                  <w:tcW w:w="864" w:type="dxa"/>
                  <w:shd w:val="clear" w:color="auto" w:fill="D9D9D9"/>
                  <w:vAlign w:val="center"/>
                </w:tcPr>
                <w:p w:rsidR="008F48E0" w:rsidRPr="00CF00D8" w:rsidRDefault="008F48E0" w:rsidP="001B5FD3">
                  <w:pPr>
                    <w:spacing w:after="0" w:line="240" w:lineRule="auto"/>
                    <w:ind w:left="-101"/>
                    <w:jc w:val="center"/>
                    <w:rPr>
                      <w:rFonts w:ascii="Arial" w:hAnsi="Arial"/>
                      <w:bCs/>
                      <w:sz w:val="16"/>
                      <w:szCs w:val="16"/>
                    </w:rPr>
                  </w:pPr>
                  <w:r w:rsidRPr="00CF00D8">
                    <w:rPr>
                      <w:rFonts w:ascii="Arial" w:hAnsi="Arial"/>
                      <w:bCs/>
                      <w:sz w:val="16"/>
                      <w:szCs w:val="16"/>
                    </w:rPr>
                    <w:t>Number of Title</w:t>
                  </w:r>
                </w:p>
              </w:tc>
              <w:tc>
                <w:tcPr>
                  <w:tcW w:w="1124" w:type="dxa"/>
                  <w:shd w:val="clear" w:color="auto" w:fill="D9D9D9"/>
                  <w:vAlign w:val="center"/>
                </w:tcPr>
                <w:p w:rsidR="008F48E0" w:rsidRPr="00CF00D8" w:rsidRDefault="008F48E0" w:rsidP="001B5FD3">
                  <w:pPr>
                    <w:spacing w:after="0" w:line="240" w:lineRule="auto"/>
                    <w:ind w:left="-101"/>
                    <w:jc w:val="center"/>
                    <w:rPr>
                      <w:rFonts w:ascii="Arial" w:hAnsi="Arial"/>
                      <w:bCs/>
                      <w:sz w:val="16"/>
                      <w:szCs w:val="16"/>
                    </w:rPr>
                  </w:pPr>
                  <w:r w:rsidRPr="00CF00D8">
                    <w:rPr>
                      <w:rFonts w:ascii="Arial" w:hAnsi="Arial"/>
                      <w:bCs/>
                      <w:sz w:val="16"/>
                      <w:szCs w:val="16"/>
                    </w:rPr>
                    <w:t>Number of Collection</w:t>
                  </w:r>
                </w:p>
              </w:tc>
              <w:tc>
                <w:tcPr>
                  <w:tcW w:w="875" w:type="dxa"/>
                  <w:shd w:val="clear" w:color="auto" w:fill="D9D9D9"/>
                  <w:vAlign w:val="center"/>
                </w:tcPr>
                <w:p w:rsidR="008F48E0" w:rsidRPr="00CF00D8" w:rsidRDefault="008F48E0" w:rsidP="001B5FD3">
                  <w:pPr>
                    <w:spacing w:after="0" w:line="240" w:lineRule="auto"/>
                    <w:ind w:left="-101"/>
                    <w:jc w:val="center"/>
                    <w:rPr>
                      <w:rFonts w:ascii="Arial" w:hAnsi="Arial"/>
                      <w:bCs/>
                      <w:sz w:val="16"/>
                      <w:szCs w:val="16"/>
                    </w:rPr>
                  </w:pPr>
                  <w:r w:rsidRPr="00CF00D8">
                    <w:rPr>
                      <w:rFonts w:ascii="Arial" w:hAnsi="Arial"/>
                      <w:bCs/>
                      <w:sz w:val="16"/>
                      <w:szCs w:val="16"/>
                    </w:rPr>
                    <w:t>Number of Title</w:t>
                  </w:r>
                </w:p>
              </w:tc>
              <w:tc>
                <w:tcPr>
                  <w:tcW w:w="1057" w:type="dxa"/>
                  <w:shd w:val="clear" w:color="auto" w:fill="D9D9D9"/>
                  <w:vAlign w:val="center"/>
                </w:tcPr>
                <w:p w:rsidR="008F48E0" w:rsidRPr="00CF00D8" w:rsidRDefault="008F48E0" w:rsidP="001B5FD3">
                  <w:pPr>
                    <w:spacing w:after="0" w:line="240" w:lineRule="auto"/>
                    <w:ind w:left="-101"/>
                    <w:jc w:val="center"/>
                    <w:rPr>
                      <w:rFonts w:ascii="Arial" w:hAnsi="Arial"/>
                      <w:bCs/>
                      <w:sz w:val="16"/>
                      <w:szCs w:val="16"/>
                    </w:rPr>
                  </w:pPr>
                  <w:r w:rsidRPr="00CF00D8">
                    <w:rPr>
                      <w:rFonts w:ascii="Arial" w:hAnsi="Arial"/>
                      <w:bCs/>
                      <w:sz w:val="16"/>
                      <w:szCs w:val="16"/>
                    </w:rPr>
                    <w:t>Number of Collection</w:t>
                  </w:r>
                </w:p>
              </w:tc>
              <w:tc>
                <w:tcPr>
                  <w:tcW w:w="2062" w:type="dxa"/>
                  <w:vMerge/>
                </w:tcPr>
                <w:p w:rsidR="008F48E0" w:rsidRPr="00CF00D8" w:rsidRDefault="008F48E0" w:rsidP="001B5FD3">
                  <w:pPr>
                    <w:spacing w:line="240" w:lineRule="auto"/>
                    <w:ind w:left="528" w:hanging="630"/>
                    <w:jc w:val="center"/>
                    <w:rPr>
                      <w:rFonts w:ascii="Arial" w:hAnsi="Arial"/>
                      <w:sz w:val="16"/>
                      <w:szCs w:val="16"/>
                    </w:rPr>
                  </w:pPr>
                </w:p>
              </w:tc>
            </w:tr>
            <w:tr w:rsidR="008F48E0" w:rsidRPr="00CF00D8" w:rsidTr="000A72A0">
              <w:trPr>
                <w:trHeight w:val="293"/>
              </w:trPr>
              <w:tc>
                <w:tcPr>
                  <w:tcW w:w="864" w:type="dxa"/>
                </w:tcPr>
                <w:p w:rsidR="008F48E0" w:rsidRPr="00CF00D8" w:rsidRDefault="008F48E0" w:rsidP="000A72A0">
                  <w:pPr>
                    <w:spacing w:line="240" w:lineRule="auto"/>
                    <w:ind w:left="528" w:hanging="630"/>
                    <w:jc w:val="both"/>
                    <w:rPr>
                      <w:rFonts w:ascii="Arial" w:hAnsi="Arial"/>
                      <w:sz w:val="16"/>
                      <w:szCs w:val="16"/>
                    </w:rPr>
                  </w:pPr>
                </w:p>
              </w:tc>
              <w:tc>
                <w:tcPr>
                  <w:tcW w:w="1124" w:type="dxa"/>
                </w:tcPr>
                <w:p w:rsidR="008F48E0" w:rsidRPr="00CF00D8" w:rsidRDefault="008F48E0" w:rsidP="000A72A0">
                  <w:pPr>
                    <w:spacing w:line="240" w:lineRule="auto"/>
                    <w:ind w:left="528" w:hanging="630"/>
                    <w:jc w:val="both"/>
                    <w:rPr>
                      <w:rFonts w:ascii="Arial" w:hAnsi="Arial"/>
                      <w:sz w:val="16"/>
                      <w:szCs w:val="16"/>
                    </w:rPr>
                  </w:pPr>
                </w:p>
              </w:tc>
              <w:tc>
                <w:tcPr>
                  <w:tcW w:w="875" w:type="dxa"/>
                </w:tcPr>
                <w:p w:rsidR="008F48E0" w:rsidRPr="00CF00D8" w:rsidRDefault="008F48E0" w:rsidP="000A72A0">
                  <w:pPr>
                    <w:spacing w:line="240" w:lineRule="auto"/>
                    <w:ind w:left="528" w:hanging="630"/>
                    <w:jc w:val="both"/>
                    <w:rPr>
                      <w:rFonts w:ascii="Arial" w:hAnsi="Arial"/>
                      <w:sz w:val="16"/>
                      <w:szCs w:val="16"/>
                    </w:rPr>
                  </w:pPr>
                </w:p>
              </w:tc>
              <w:tc>
                <w:tcPr>
                  <w:tcW w:w="1057" w:type="dxa"/>
                </w:tcPr>
                <w:p w:rsidR="008F48E0" w:rsidRPr="00CF00D8" w:rsidRDefault="008F48E0" w:rsidP="000A72A0">
                  <w:pPr>
                    <w:spacing w:line="240" w:lineRule="auto"/>
                    <w:ind w:left="528" w:hanging="630"/>
                    <w:jc w:val="both"/>
                    <w:rPr>
                      <w:rFonts w:ascii="Arial" w:hAnsi="Arial"/>
                      <w:sz w:val="16"/>
                      <w:szCs w:val="16"/>
                    </w:rPr>
                  </w:pPr>
                </w:p>
              </w:tc>
              <w:tc>
                <w:tcPr>
                  <w:tcW w:w="2062" w:type="dxa"/>
                </w:tcPr>
                <w:p w:rsidR="008F48E0" w:rsidRPr="00CF00D8" w:rsidRDefault="008F48E0" w:rsidP="000A72A0">
                  <w:pPr>
                    <w:spacing w:line="240" w:lineRule="auto"/>
                    <w:ind w:left="528" w:hanging="630"/>
                    <w:jc w:val="both"/>
                    <w:rPr>
                      <w:rFonts w:ascii="Arial" w:hAnsi="Arial"/>
                      <w:sz w:val="16"/>
                      <w:szCs w:val="16"/>
                    </w:rPr>
                  </w:pPr>
                </w:p>
              </w:tc>
            </w:tr>
            <w:tr w:rsidR="008F48E0" w:rsidRPr="00CF00D8" w:rsidTr="000A72A0">
              <w:trPr>
                <w:trHeight w:val="293"/>
              </w:trPr>
              <w:tc>
                <w:tcPr>
                  <w:tcW w:w="864" w:type="dxa"/>
                </w:tcPr>
                <w:p w:rsidR="008F48E0" w:rsidRPr="00CF00D8" w:rsidRDefault="008F48E0" w:rsidP="002E53B1">
                  <w:pPr>
                    <w:spacing w:line="240" w:lineRule="auto"/>
                    <w:ind w:left="528" w:hanging="630"/>
                    <w:rPr>
                      <w:rFonts w:ascii="Arial" w:hAnsi="Arial"/>
                      <w:sz w:val="16"/>
                      <w:szCs w:val="16"/>
                    </w:rPr>
                  </w:pPr>
                </w:p>
              </w:tc>
              <w:tc>
                <w:tcPr>
                  <w:tcW w:w="1124" w:type="dxa"/>
                </w:tcPr>
                <w:p w:rsidR="008F48E0" w:rsidRPr="00CF00D8" w:rsidRDefault="008F48E0" w:rsidP="002E53B1">
                  <w:pPr>
                    <w:spacing w:line="240" w:lineRule="auto"/>
                    <w:ind w:left="528" w:hanging="630"/>
                    <w:rPr>
                      <w:rFonts w:ascii="Arial" w:hAnsi="Arial"/>
                      <w:sz w:val="16"/>
                      <w:szCs w:val="16"/>
                    </w:rPr>
                  </w:pPr>
                </w:p>
              </w:tc>
              <w:tc>
                <w:tcPr>
                  <w:tcW w:w="875" w:type="dxa"/>
                </w:tcPr>
                <w:p w:rsidR="008F48E0" w:rsidRPr="00CF00D8" w:rsidRDefault="008F48E0" w:rsidP="002E53B1">
                  <w:pPr>
                    <w:spacing w:line="240" w:lineRule="auto"/>
                    <w:ind w:left="528" w:hanging="630"/>
                    <w:rPr>
                      <w:rFonts w:ascii="Arial" w:hAnsi="Arial"/>
                      <w:sz w:val="16"/>
                      <w:szCs w:val="16"/>
                    </w:rPr>
                  </w:pPr>
                </w:p>
              </w:tc>
              <w:tc>
                <w:tcPr>
                  <w:tcW w:w="1057" w:type="dxa"/>
                </w:tcPr>
                <w:p w:rsidR="008F48E0" w:rsidRPr="00CF00D8" w:rsidRDefault="008F48E0" w:rsidP="002E53B1">
                  <w:pPr>
                    <w:spacing w:line="240" w:lineRule="auto"/>
                    <w:ind w:left="528" w:hanging="630"/>
                    <w:rPr>
                      <w:rFonts w:ascii="Arial" w:hAnsi="Arial"/>
                      <w:sz w:val="16"/>
                      <w:szCs w:val="16"/>
                    </w:rPr>
                  </w:pPr>
                </w:p>
              </w:tc>
              <w:tc>
                <w:tcPr>
                  <w:tcW w:w="2062" w:type="dxa"/>
                </w:tcPr>
                <w:p w:rsidR="008F48E0" w:rsidRPr="00CF00D8" w:rsidRDefault="008F48E0" w:rsidP="002E53B1">
                  <w:pPr>
                    <w:spacing w:line="240" w:lineRule="auto"/>
                    <w:ind w:left="528" w:hanging="630"/>
                    <w:rPr>
                      <w:rFonts w:ascii="Arial" w:hAnsi="Arial"/>
                      <w:sz w:val="16"/>
                      <w:szCs w:val="16"/>
                    </w:rPr>
                  </w:pPr>
                </w:p>
              </w:tc>
            </w:tr>
          </w:tbl>
          <w:p w:rsidR="008F48E0" w:rsidRPr="00CF00D8" w:rsidRDefault="000135A4" w:rsidP="000135A4">
            <w:pPr>
              <w:ind w:left="792" w:hanging="894"/>
              <w:rPr>
                <w:rFonts w:ascii="Arial" w:hAnsi="Arial"/>
              </w:rPr>
            </w:pPr>
            <w:r w:rsidRPr="00CF00D8">
              <w:rPr>
                <w:rFonts w:ascii="Arial" w:hAnsi="Arial" w:cs="Arial"/>
              </w:rPr>
              <w:t xml:space="preserve">     </w:t>
            </w:r>
          </w:p>
          <w:p w:rsidR="008D1295" w:rsidRPr="00CF00D8" w:rsidRDefault="008D1295" w:rsidP="008F48E0">
            <w:pPr>
              <w:ind w:left="792" w:hanging="894"/>
              <w:rPr>
                <w:rFonts w:ascii="Arial" w:hAnsi="Arial" w:cs="Arial"/>
                <w:sz w:val="20"/>
                <w:szCs w:val="20"/>
              </w:rPr>
            </w:pPr>
          </w:p>
        </w:tc>
        <w:tc>
          <w:tcPr>
            <w:tcW w:w="4852" w:type="dxa"/>
          </w:tcPr>
          <w:p w:rsidR="008F48E0" w:rsidRPr="00CF00D8" w:rsidRDefault="008F48E0" w:rsidP="002E53B1">
            <w:pPr>
              <w:widowControl w:val="0"/>
              <w:adjustRightInd w:val="0"/>
              <w:ind w:left="180"/>
              <w:jc w:val="both"/>
              <w:textAlignment w:val="baseline"/>
              <w:rPr>
                <w:rFonts w:ascii="Arial" w:hAnsi="Arial" w:cs="Arial"/>
                <w:sz w:val="20"/>
                <w:szCs w:val="20"/>
              </w:rPr>
            </w:pPr>
          </w:p>
          <w:p w:rsidR="008F48E0" w:rsidRPr="00CF00D8" w:rsidRDefault="008F48E0" w:rsidP="007F39AC">
            <w:pPr>
              <w:widowControl w:val="0"/>
              <w:adjustRightInd w:val="0"/>
              <w:ind w:left="1355" w:hanging="1355"/>
              <w:jc w:val="both"/>
              <w:textAlignment w:val="baseline"/>
              <w:rPr>
                <w:rFonts w:ascii="Arial" w:hAnsi="Arial"/>
              </w:rPr>
            </w:pPr>
            <w:r w:rsidRPr="00CF00D8">
              <w:rPr>
                <w:rFonts w:ascii="Arial" w:hAnsi="Arial"/>
              </w:rPr>
              <w:t>5.5.1.3</w:t>
            </w:r>
            <w:r w:rsidR="004F0B2F">
              <w:rPr>
                <w:rFonts w:ascii="Arial" w:hAnsi="Arial"/>
              </w:rPr>
              <w:t xml:space="preserve"> </w:t>
            </w:r>
            <w:r w:rsidRPr="00CF00D8">
              <w:rPr>
                <w:rFonts w:ascii="Arial" w:hAnsi="Arial"/>
              </w:rPr>
              <w:t xml:space="preserve">(a) </w:t>
            </w:r>
            <w:r w:rsidR="009D604A">
              <w:rPr>
                <w:rFonts w:ascii="Arial" w:hAnsi="Arial"/>
              </w:rPr>
              <w:t xml:space="preserve"> </w:t>
            </w:r>
            <w:r w:rsidRPr="00CF00D8">
              <w:rPr>
                <w:rFonts w:ascii="Arial" w:hAnsi="Arial"/>
              </w:rPr>
              <w:t>Evalu</w:t>
            </w:r>
            <w:r w:rsidR="004F0B2F">
              <w:rPr>
                <w:rFonts w:ascii="Arial" w:hAnsi="Arial"/>
              </w:rPr>
              <w:t xml:space="preserve">ate the adequacy of the </w:t>
            </w:r>
            <w:r w:rsidR="007F39AC">
              <w:rPr>
                <w:rFonts w:ascii="Arial" w:hAnsi="Arial"/>
              </w:rPr>
              <w:br/>
            </w:r>
            <w:r w:rsidR="004F0B2F">
              <w:rPr>
                <w:rFonts w:ascii="Arial" w:hAnsi="Arial"/>
              </w:rPr>
              <w:t xml:space="preserve">library </w:t>
            </w:r>
            <w:r w:rsidRPr="00CF00D8">
              <w:rPr>
                <w:rFonts w:ascii="Arial" w:hAnsi="Arial"/>
              </w:rPr>
              <w:t xml:space="preserve">services. </w:t>
            </w:r>
          </w:p>
          <w:p w:rsidR="008F48E0" w:rsidRPr="00CF00D8" w:rsidRDefault="008F48E0" w:rsidP="002E53B1">
            <w:pPr>
              <w:widowControl w:val="0"/>
              <w:adjustRightInd w:val="0"/>
              <w:ind w:left="180" w:hanging="249"/>
              <w:jc w:val="both"/>
              <w:textAlignment w:val="baseline"/>
              <w:rPr>
                <w:rFonts w:ascii="Arial" w:hAnsi="Arial" w:cs="Arial"/>
                <w:sz w:val="20"/>
                <w:szCs w:val="20"/>
              </w:rPr>
            </w:pPr>
          </w:p>
          <w:p w:rsidR="008F48E0" w:rsidRPr="006F798E" w:rsidRDefault="008F48E0" w:rsidP="007F39AC">
            <w:pPr>
              <w:pStyle w:val="ListParagraph"/>
              <w:widowControl w:val="0"/>
              <w:numPr>
                <w:ilvl w:val="0"/>
                <w:numId w:val="168"/>
              </w:numPr>
              <w:adjustRightInd w:val="0"/>
              <w:ind w:left="1355" w:hanging="540"/>
              <w:jc w:val="both"/>
              <w:textAlignment w:val="baseline"/>
              <w:rPr>
                <w:rFonts w:ascii="Arial" w:hAnsi="Arial"/>
              </w:rPr>
            </w:pPr>
            <w:r w:rsidRPr="006F798E">
              <w:rPr>
                <w:rFonts w:ascii="Arial" w:hAnsi="Arial"/>
              </w:rPr>
              <w:t xml:space="preserve">Evaluate the adequacy and suitability of </w:t>
            </w:r>
            <w:r w:rsidR="00175847" w:rsidRPr="006F798E">
              <w:rPr>
                <w:rFonts w:ascii="Arial" w:hAnsi="Arial"/>
              </w:rPr>
              <w:t>learning</w:t>
            </w:r>
            <w:r w:rsidRPr="006F798E">
              <w:rPr>
                <w:rFonts w:ascii="Arial" w:hAnsi="Arial"/>
              </w:rPr>
              <w:t xml:space="preserve"> space</w:t>
            </w:r>
            <w:r w:rsidR="00175847" w:rsidRPr="006F798E">
              <w:rPr>
                <w:rFonts w:ascii="Arial" w:hAnsi="Arial"/>
              </w:rPr>
              <w:t>s</w:t>
            </w:r>
            <w:r w:rsidRPr="006F798E">
              <w:rPr>
                <w:rFonts w:ascii="Arial" w:hAnsi="Arial"/>
              </w:rPr>
              <w:t xml:space="preserve"> in and around the library.</w:t>
            </w:r>
          </w:p>
          <w:p w:rsidR="008F48E0" w:rsidRPr="00CF00D8" w:rsidRDefault="008F48E0" w:rsidP="002E53B1">
            <w:pPr>
              <w:widowControl w:val="0"/>
              <w:adjustRightInd w:val="0"/>
              <w:ind w:left="180" w:hanging="249"/>
              <w:jc w:val="both"/>
              <w:textAlignment w:val="baseline"/>
              <w:rPr>
                <w:rFonts w:ascii="Arial" w:hAnsi="Arial" w:cs="Arial"/>
                <w:sz w:val="20"/>
                <w:szCs w:val="20"/>
              </w:rPr>
            </w:pPr>
          </w:p>
          <w:p w:rsidR="008F48E0" w:rsidRPr="006F798E" w:rsidRDefault="008F48E0" w:rsidP="007F39AC">
            <w:pPr>
              <w:pStyle w:val="ListParagraph"/>
              <w:widowControl w:val="0"/>
              <w:numPr>
                <w:ilvl w:val="0"/>
                <w:numId w:val="168"/>
              </w:numPr>
              <w:adjustRightInd w:val="0"/>
              <w:ind w:left="1355" w:hanging="540"/>
              <w:jc w:val="both"/>
              <w:textAlignment w:val="baseline"/>
              <w:rPr>
                <w:rFonts w:ascii="Arial" w:hAnsi="Arial"/>
              </w:rPr>
            </w:pPr>
            <w:r w:rsidRPr="006F798E">
              <w:rPr>
                <w:rFonts w:ascii="Arial" w:hAnsi="Arial"/>
              </w:rPr>
              <w:t>Comment on the quality of the library’s databases and bibliographic search, computer and audio-visual capabilities in relation to the programme.</w:t>
            </w:r>
          </w:p>
          <w:p w:rsidR="008F48E0" w:rsidRPr="000A72A0" w:rsidRDefault="00B51F5D" w:rsidP="00E10ECB">
            <w:pPr>
              <w:widowControl w:val="0"/>
              <w:adjustRightInd w:val="0"/>
              <w:spacing w:after="200" w:line="276" w:lineRule="auto"/>
              <w:jc w:val="both"/>
              <w:textAlignment w:val="baseline"/>
              <w:rPr>
                <w:rFonts w:ascii="Arial" w:hAnsi="Arial" w:cs="Arial"/>
              </w:rPr>
            </w:pPr>
            <w:r w:rsidRPr="000A72A0">
              <w:rPr>
                <w:rFonts w:ascii="Arial" w:hAnsi="Arial" w:cs="Arial"/>
              </w:rPr>
              <w:t xml:space="preserve"> </w:t>
            </w:r>
          </w:p>
        </w:tc>
      </w:tr>
      <w:tr w:rsidR="008F48E0" w:rsidRPr="00CF00D8" w:rsidTr="006F798E">
        <w:tc>
          <w:tcPr>
            <w:tcW w:w="3687" w:type="dxa"/>
            <w:shd w:val="clear" w:color="auto" w:fill="auto"/>
          </w:tcPr>
          <w:p w:rsidR="008F48E0" w:rsidRPr="00CF00D8" w:rsidRDefault="008F48E0" w:rsidP="00BF26C7">
            <w:pPr>
              <w:rPr>
                <w:rFonts w:ascii="Arial" w:hAnsi="Arial" w:cs="Arial"/>
              </w:rPr>
            </w:pPr>
          </w:p>
          <w:p w:rsidR="008F48E0" w:rsidRPr="000A72A0" w:rsidRDefault="008F48E0" w:rsidP="000A72A0">
            <w:pPr>
              <w:pStyle w:val="ListParagraph"/>
              <w:widowControl w:val="0"/>
              <w:numPr>
                <w:ilvl w:val="2"/>
                <w:numId w:val="87"/>
              </w:numPr>
              <w:adjustRightInd w:val="0"/>
              <w:jc w:val="both"/>
              <w:textAlignment w:val="baseline"/>
              <w:rPr>
                <w:rFonts w:ascii="Arial" w:hAnsi="Arial"/>
              </w:rPr>
            </w:pPr>
            <w:r w:rsidRPr="000A72A0">
              <w:rPr>
                <w:rFonts w:ascii="Arial" w:hAnsi="Arial"/>
              </w:rPr>
              <w:t xml:space="preserve">The educational resources, services and facilities </w:t>
            </w:r>
            <w:r w:rsidRPr="000A72A0">
              <w:rPr>
                <w:rFonts w:ascii="Arial" w:hAnsi="Arial"/>
                <w:bCs/>
              </w:rPr>
              <w:t>must</w:t>
            </w:r>
            <w:r w:rsidRPr="000A72A0">
              <w:rPr>
                <w:rFonts w:ascii="Arial" w:hAnsi="Arial"/>
              </w:rPr>
              <w:t xml:space="preserve"> be </w:t>
            </w:r>
            <w:r w:rsidR="00287E35" w:rsidRPr="000A72A0">
              <w:rPr>
                <w:rFonts w:ascii="Arial" w:hAnsi="Arial"/>
              </w:rPr>
              <w:t xml:space="preserve">maintained and </w:t>
            </w:r>
            <w:r w:rsidRPr="000A72A0">
              <w:rPr>
                <w:rFonts w:ascii="Arial" w:hAnsi="Arial"/>
              </w:rPr>
              <w:t xml:space="preserve">periodically reviewed </w:t>
            </w:r>
            <w:r w:rsidR="00287E35" w:rsidRPr="000A72A0">
              <w:rPr>
                <w:rFonts w:ascii="Arial" w:hAnsi="Arial"/>
              </w:rPr>
              <w:t xml:space="preserve">to </w:t>
            </w:r>
            <w:r w:rsidRPr="000A72A0">
              <w:rPr>
                <w:rFonts w:ascii="Arial" w:hAnsi="Arial"/>
              </w:rPr>
              <w:t>improv</w:t>
            </w:r>
            <w:r w:rsidR="00287E35" w:rsidRPr="000A72A0">
              <w:rPr>
                <w:rFonts w:ascii="Arial" w:hAnsi="Arial"/>
              </w:rPr>
              <w:t>e</w:t>
            </w:r>
            <w:r w:rsidRPr="000A72A0">
              <w:rPr>
                <w:rFonts w:ascii="Arial" w:hAnsi="Arial"/>
              </w:rPr>
              <w:t xml:space="preserve"> </w:t>
            </w:r>
            <w:r w:rsidR="00287E35" w:rsidRPr="000A72A0">
              <w:rPr>
                <w:rFonts w:ascii="Arial" w:hAnsi="Arial"/>
              </w:rPr>
              <w:t xml:space="preserve">the </w:t>
            </w:r>
            <w:r w:rsidRPr="000A72A0">
              <w:rPr>
                <w:rFonts w:ascii="Arial" w:hAnsi="Arial"/>
              </w:rPr>
              <w:t xml:space="preserve">quality and appropriateness. </w:t>
            </w:r>
          </w:p>
          <w:p w:rsidR="009F6F38" w:rsidRDefault="009F6F38" w:rsidP="000A72A0">
            <w:pPr>
              <w:widowControl w:val="0"/>
              <w:adjustRightInd w:val="0"/>
              <w:jc w:val="both"/>
              <w:textAlignment w:val="baseline"/>
              <w:rPr>
                <w:rFonts w:ascii="Arial" w:hAnsi="Arial"/>
              </w:rPr>
            </w:pPr>
          </w:p>
          <w:p w:rsidR="008F48E0" w:rsidRPr="00CF00D8" w:rsidRDefault="008F48E0" w:rsidP="00BF26C7">
            <w:pPr>
              <w:widowControl w:val="0"/>
              <w:adjustRightInd w:val="0"/>
              <w:ind w:left="522" w:hanging="630"/>
              <w:jc w:val="both"/>
              <w:textAlignment w:val="baseline"/>
              <w:rPr>
                <w:rFonts w:ascii="Arial" w:hAnsi="Arial" w:cs="Arial"/>
                <w:b/>
              </w:rPr>
            </w:pPr>
          </w:p>
        </w:tc>
        <w:tc>
          <w:tcPr>
            <w:tcW w:w="6346" w:type="dxa"/>
          </w:tcPr>
          <w:p w:rsidR="008F48E0" w:rsidRPr="00CF00D8" w:rsidRDefault="008F48E0" w:rsidP="002E53B1">
            <w:pPr>
              <w:tabs>
                <w:tab w:val="left" w:pos="-90"/>
                <w:tab w:val="left" w:pos="0"/>
              </w:tabs>
              <w:ind w:left="180"/>
              <w:jc w:val="both"/>
              <w:rPr>
                <w:rFonts w:ascii="Arial" w:hAnsi="Arial" w:cs="Arial"/>
                <w:sz w:val="20"/>
                <w:szCs w:val="20"/>
              </w:rPr>
            </w:pPr>
          </w:p>
          <w:p w:rsidR="008F48E0" w:rsidRPr="00CF00D8" w:rsidRDefault="00A6661A" w:rsidP="007F39AC">
            <w:pPr>
              <w:ind w:left="1131" w:hanging="1115"/>
              <w:jc w:val="both"/>
              <w:rPr>
                <w:rFonts w:ascii="Arial" w:hAnsi="Arial" w:cs="Arial"/>
              </w:rPr>
            </w:pPr>
            <w:r w:rsidRPr="00CF00D8">
              <w:rPr>
                <w:rFonts w:ascii="Arial" w:hAnsi="Arial" w:cs="Arial"/>
              </w:rPr>
              <w:t>5.1.</w:t>
            </w:r>
            <w:r w:rsidR="0083410A" w:rsidRPr="00CF00D8">
              <w:rPr>
                <w:rFonts w:ascii="Arial" w:hAnsi="Arial" w:cs="Arial"/>
              </w:rPr>
              <w:t>4</w:t>
            </w:r>
            <w:r w:rsidR="007F39AC">
              <w:rPr>
                <w:rFonts w:ascii="Arial" w:hAnsi="Arial" w:cs="Arial"/>
              </w:rPr>
              <w:t xml:space="preserve"> </w:t>
            </w:r>
            <w:r w:rsidRPr="00CF00D8">
              <w:rPr>
                <w:rFonts w:ascii="Arial" w:hAnsi="Arial" w:cs="Arial"/>
              </w:rPr>
              <w:t>(a)</w:t>
            </w:r>
            <w:r w:rsidR="004650F1" w:rsidRPr="00CF00D8">
              <w:rPr>
                <w:rFonts w:ascii="Arial" w:hAnsi="Arial" w:cs="Arial"/>
              </w:rPr>
              <w:t xml:space="preserve"> </w:t>
            </w:r>
            <w:r w:rsidR="007F39AC">
              <w:rPr>
                <w:rFonts w:ascii="Arial" w:hAnsi="Arial" w:cs="Arial"/>
              </w:rPr>
              <w:t xml:space="preserve"> </w:t>
            </w:r>
            <w:r w:rsidR="00D51F26">
              <w:rPr>
                <w:rFonts w:ascii="Arial" w:hAnsi="Arial" w:cs="Arial"/>
              </w:rPr>
              <w:t>Describe</w:t>
            </w:r>
            <w:r w:rsidR="00D51F26" w:rsidRPr="00CF00D8">
              <w:rPr>
                <w:rFonts w:ascii="Arial" w:hAnsi="Arial" w:cs="Arial"/>
              </w:rPr>
              <w:t xml:space="preserve"> </w:t>
            </w:r>
            <w:r w:rsidR="008F48E0" w:rsidRPr="00CF00D8">
              <w:rPr>
                <w:rFonts w:ascii="Arial" w:hAnsi="Arial" w:cs="Arial"/>
              </w:rPr>
              <w:t>how the HEP</w:t>
            </w:r>
            <w:r w:rsidR="0019605E">
              <w:rPr>
                <w:rFonts w:ascii="Arial" w:hAnsi="Arial" w:cs="Arial"/>
              </w:rPr>
              <w:t xml:space="preserve"> maintains, reviews and</w:t>
            </w:r>
            <w:r w:rsidR="008F48E0" w:rsidRPr="00CF00D8">
              <w:rPr>
                <w:rFonts w:ascii="Arial" w:hAnsi="Arial" w:cs="Arial"/>
              </w:rPr>
              <w:t xml:space="preserve"> improve</w:t>
            </w:r>
            <w:r w:rsidR="00D44162" w:rsidRPr="00CF00D8">
              <w:rPr>
                <w:rFonts w:ascii="Arial" w:hAnsi="Arial" w:cs="Arial"/>
              </w:rPr>
              <w:t>s</w:t>
            </w:r>
            <w:r w:rsidR="008F48E0" w:rsidRPr="00CF00D8">
              <w:rPr>
                <w:rFonts w:ascii="Arial" w:hAnsi="Arial" w:cs="Arial"/>
              </w:rPr>
              <w:t xml:space="preserve"> the adequacy, currency and quality of its educational resources and the role of the department in these processes.</w:t>
            </w:r>
          </w:p>
          <w:p w:rsidR="008F48E0" w:rsidRPr="00CF00D8" w:rsidRDefault="008F48E0" w:rsidP="002E53B1">
            <w:pPr>
              <w:ind w:left="618" w:hanging="720"/>
              <w:jc w:val="both"/>
              <w:rPr>
                <w:rFonts w:ascii="Arial" w:hAnsi="Arial" w:cs="Arial"/>
              </w:rPr>
            </w:pPr>
          </w:p>
          <w:p w:rsidR="008F48E0" w:rsidRPr="00CF00D8" w:rsidRDefault="00A6661A" w:rsidP="007F39AC">
            <w:pPr>
              <w:tabs>
                <w:tab w:val="left" w:pos="0"/>
                <w:tab w:val="left" w:pos="252"/>
              </w:tabs>
              <w:ind w:left="1131" w:hanging="1205"/>
              <w:jc w:val="both"/>
              <w:rPr>
                <w:rFonts w:ascii="Arial" w:hAnsi="Arial"/>
              </w:rPr>
            </w:pPr>
            <w:r w:rsidRPr="000A72A0">
              <w:rPr>
                <w:rFonts w:ascii="Arial" w:hAnsi="Arial" w:cs="Arial"/>
              </w:rPr>
              <w:t xml:space="preserve"> </w:t>
            </w:r>
            <w:r w:rsidR="000135A4" w:rsidRPr="000A72A0">
              <w:rPr>
                <w:rFonts w:ascii="Arial" w:hAnsi="Arial" w:cs="Arial"/>
              </w:rPr>
              <w:t xml:space="preserve">       </w:t>
            </w:r>
            <w:r w:rsidR="004650F1" w:rsidRPr="000A72A0">
              <w:rPr>
                <w:rFonts w:ascii="Arial" w:hAnsi="Arial" w:cs="Arial"/>
              </w:rPr>
              <w:t xml:space="preserve"> </w:t>
            </w:r>
            <w:r w:rsidR="007F39AC">
              <w:rPr>
                <w:rFonts w:ascii="Arial" w:hAnsi="Arial" w:cs="Arial"/>
              </w:rPr>
              <w:t xml:space="preserve">  </w:t>
            </w:r>
            <w:r w:rsidRPr="000A72A0">
              <w:rPr>
                <w:rFonts w:ascii="Arial" w:hAnsi="Arial" w:cs="Arial"/>
              </w:rPr>
              <w:t xml:space="preserve">(b) </w:t>
            </w:r>
            <w:r w:rsidR="009D604A">
              <w:rPr>
                <w:rFonts w:ascii="Arial" w:hAnsi="Arial" w:cs="Arial"/>
              </w:rPr>
              <w:t xml:space="preserve"> </w:t>
            </w:r>
            <w:r w:rsidR="007F39AC">
              <w:rPr>
                <w:rFonts w:ascii="Arial" w:hAnsi="Arial" w:cs="Arial"/>
              </w:rPr>
              <w:t xml:space="preserve"> </w:t>
            </w:r>
            <w:r w:rsidR="00000B32" w:rsidRPr="00E25887">
              <w:rPr>
                <w:rFonts w:ascii="Arial" w:hAnsi="Arial" w:cs="Arial"/>
              </w:rPr>
              <w:t>Provide</w:t>
            </w:r>
            <w:r w:rsidR="00E25887" w:rsidRPr="000A72A0">
              <w:rPr>
                <w:rFonts w:ascii="Arial" w:hAnsi="Arial" w:cs="Arial"/>
              </w:rPr>
              <w:t xml:space="preserve"> the information on</w:t>
            </w:r>
            <w:r w:rsidR="00000B32">
              <w:rPr>
                <w:rFonts w:ascii="Arial" w:hAnsi="Arial" w:cs="Arial"/>
              </w:rPr>
              <w:t>,</w:t>
            </w:r>
            <w:r w:rsidR="00E25887" w:rsidRPr="000A72A0">
              <w:rPr>
                <w:rFonts w:ascii="Arial" w:hAnsi="Arial" w:cs="Arial"/>
              </w:rPr>
              <w:t xml:space="preserve"> </w:t>
            </w:r>
            <w:r w:rsidR="00E25887">
              <w:rPr>
                <w:rFonts w:ascii="Arial" w:hAnsi="Arial"/>
              </w:rPr>
              <w:t>and provision for</w:t>
            </w:r>
            <w:r w:rsidR="00000B32">
              <w:rPr>
                <w:rFonts w:ascii="Arial" w:hAnsi="Arial"/>
              </w:rPr>
              <w:t>,</w:t>
            </w:r>
            <w:r w:rsidR="00E25887">
              <w:rPr>
                <w:rFonts w:ascii="Arial" w:hAnsi="Arial"/>
              </w:rPr>
              <w:t xml:space="preserve"> the maintenance</w:t>
            </w:r>
            <w:r w:rsidR="00000B32">
              <w:rPr>
                <w:rFonts w:ascii="Arial" w:hAnsi="Arial"/>
              </w:rPr>
              <w:t xml:space="preserve"> of the physical learning facilities.</w:t>
            </w:r>
            <w:r w:rsidR="00E25887">
              <w:rPr>
                <w:rFonts w:ascii="Arial" w:hAnsi="Arial"/>
              </w:rPr>
              <w:t xml:space="preserve"> </w:t>
            </w:r>
          </w:p>
          <w:p w:rsidR="00B41E4F" w:rsidRPr="00CF00D8" w:rsidRDefault="00B41E4F" w:rsidP="000A72A0">
            <w:pPr>
              <w:jc w:val="both"/>
              <w:rPr>
                <w:rFonts w:ascii="Arial" w:hAnsi="Arial" w:cs="Arial"/>
                <w:sz w:val="20"/>
                <w:szCs w:val="20"/>
              </w:rPr>
            </w:pPr>
          </w:p>
        </w:tc>
        <w:tc>
          <w:tcPr>
            <w:tcW w:w="4852" w:type="dxa"/>
          </w:tcPr>
          <w:p w:rsidR="008F48E0" w:rsidRPr="00CF00D8" w:rsidRDefault="008F48E0" w:rsidP="002E53B1">
            <w:pPr>
              <w:rPr>
                <w:rFonts w:ascii="Arial" w:hAnsi="Arial" w:cs="Arial"/>
                <w:sz w:val="20"/>
                <w:szCs w:val="20"/>
              </w:rPr>
            </w:pPr>
          </w:p>
          <w:p w:rsidR="009D604A" w:rsidRDefault="00C135C2" w:rsidP="007F39AC">
            <w:pPr>
              <w:pStyle w:val="ListParagraph"/>
              <w:widowControl w:val="0"/>
              <w:numPr>
                <w:ilvl w:val="3"/>
                <w:numId w:val="155"/>
              </w:numPr>
              <w:adjustRightInd w:val="0"/>
              <w:ind w:left="905" w:hanging="905"/>
              <w:jc w:val="both"/>
              <w:textAlignment w:val="baseline"/>
              <w:rPr>
                <w:rFonts w:ascii="Arial" w:hAnsi="Arial" w:cs="Arial"/>
              </w:rPr>
            </w:pPr>
            <w:r w:rsidRPr="000A72A0">
              <w:rPr>
                <w:rFonts w:ascii="Arial" w:hAnsi="Arial"/>
              </w:rPr>
              <w:t xml:space="preserve">(a) </w:t>
            </w:r>
            <w:bookmarkStart w:id="36" w:name="OLE_LINK13"/>
            <w:r w:rsidR="009D604A">
              <w:rPr>
                <w:rFonts w:ascii="Arial" w:hAnsi="Arial"/>
              </w:rPr>
              <w:t xml:space="preserve"> </w:t>
            </w:r>
            <w:r w:rsidR="007F39AC">
              <w:rPr>
                <w:rFonts w:ascii="Arial" w:hAnsi="Arial"/>
              </w:rPr>
              <w:t xml:space="preserve"> </w:t>
            </w:r>
            <w:r w:rsidR="00F421A7" w:rsidRPr="000A72A0">
              <w:rPr>
                <w:rFonts w:ascii="Arial" w:hAnsi="Arial"/>
              </w:rPr>
              <w:t xml:space="preserve">Evaluate </w:t>
            </w:r>
            <w:r w:rsidR="00D7453E" w:rsidRPr="000A72A0">
              <w:rPr>
                <w:rFonts w:ascii="Arial" w:hAnsi="Arial" w:cs="Arial"/>
              </w:rPr>
              <w:t xml:space="preserve">how the HEP maintains, </w:t>
            </w:r>
            <w:r w:rsidR="009D604A">
              <w:rPr>
                <w:rFonts w:ascii="Arial" w:hAnsi="Arial" w:cs="Arial"/>
              </w:rPr>
              <w:t xml:space="preserve"> </w:t>
            </w:r>
          </w:p>
          <w:p w:rsidR="009D604A" w:rsidRDefault="00D7453E" w:rsidP="007F39AC">
            <w:pPr>
              <w:pStyle w:val="ListParagraph"/>
              <w:widowControl w:val="0"/>
              <w:adjustRightInd w:val="0"/>
              <w:ind w:left="1355"/>
              <w:jc w:val="both"/>
              <w:textAlignment w:val="baseline"/>
              <w:rPr>
                <w:rFonts w:ascii="Arial" w:hAnsi="Arial" w:cs="Arial"/>
              </w:rPr>
            </w:pPr>
            <w:r w:rsidRPr="000A72A0">
              <w:rPr>
                <w:rFonts w:ascii="Arial" w:hAnsi="Arial" w:cs="Arial"/>
              </w:rPr>
              <w:t xml:space="preserve">reviews and improves the </w:t>
            </w:r>
          </w:p>
          <w:p w:rsidR="00F421A7" w:rsidRPr="000A72A0" w:rsidRDefault="009D604A" w:rsidP="006F798E">
            <w:pPr>
              <w:pStyle w:val="ListParagraph"/>
              <w:widowControl w:val="0"/>
              <w:adjustRightInd w:val="0"/>
              <w:ind w:left="1200" w:hanging="480"/>
              <w:jc w:val="both"/>
              <w:textAlignment w:val="baseline"/>
              <w:rPr>
                <w:rFonts w:ascii="Arial" w:hAnsi="Arial" w:cs="Arial"/>
              </w:rPr>
            </w:pPr>
            <w:r>
              <w:rPr>
                <w:rFonts w:ascii="Arial" w:hAnsi="Arial" w:cs="Arial"/>
              </w:rPr>
              <w:t xml:space="preserve">       </w:t>
            </w:r>
            <w:r w:rsidR="007F39AC">
              <w:rPr>
                <w:rFonts w:ascii="Arial" w:hAnsi="Arial" w:cs="Arial"/>
              </w:rPr>
              <w:t xml:space="preserve">   </w:t>
            </w:r>
            <w:r w:rsidR="00F421A7" w:rsidRPr="000A72A0">
              <w:rPr>
                <w:rFonts w:ascii="Arial" w:hAnsi="Arial" w:cs="Arial"/>
              </w:rPr>
              <w:t>adequacy, currency and quali</w:t>
            </w:r>
            <w:r w:rsidR="0017602C" w:rsidRPr="000A72A0">
              <w:rPr>
                <w:rFonts w:ascii="Arial" w:hAnsi="Arial" w:cs="Arial"/>
              </w:rPr>
              <w:t xml:space="preserve">ty of </w:t>
            </w:r>
            <w:r w:rsidR="00F67854">
              <w:rPr>
                <w:rFonts w:ascii="Arial" w:hAnsi="Arial" w:cs="Arial"/>
              </w:rPr>
              <w:t xml:space="preserve">   </w:t>
            </w:r>
            <w:r w:rsidR="007F39AC">
              <w:rPr>
                <w:rFonts w:ascii="Arial" w:hAnsi="Arial" w:cs="Arial"/>
              </w:rPr>
              <w:t xml:space="preserve">  </w:t>
            </w:r>
            <w:r w:rsidR="007F39AC">
              <w:rPr>
                <w:rFonts w:ascii="Arial" w:hAnsi="Arial" w:cs="Arial"/>
              </w:rPr>
              <w:br/>
              <w:t xml:space="preserve">  </w:t>
            </w:r>
            <w:r w:rsidR="0017602C" w:rsidRPr="000A72A0">
              <w:rPr>
                <w:rFonts w:ascii="Arial" w:hAnsi="Arial" w:cs="Arial"/>
              </w:rPr>
              <w:t>educational resources</w:t>
            </w:r>
            <w:r w:rsidR="006708C6">
              <w:rPr>
                <w:rFonts w:ascii="Arial" w:hAnsi="Arial" w:cs="Arial"/>
              </w:rPr>
              <w:t xml:space="preserve"> and </w:t>
            </w:r>
            <w:r w:rsidR="007F39AC">
              <w:rPr>
                <w:rFonts w:ascii="Arial" w:hAnsi="Arial" w:cs="Arial"/>
              </w:rPr>
              <w:br/>
              <w:t xml:space="preserve">  </w:t>
            </w:r>
            <w:r w:rsidR="006708C6">
              <w:rPr>
                <w:rFonts w:ascii="Arial" w:hAnsi="Arial" w:cs="Arial"/>
              </w:rPr>
              <w:t xml:space="preserve">assess the role of the department </w:t>
            </w:r>
            <w:r w:rsidR="007F39AC">
              <w:rPr>
                <w:rFonts w:ascii="Arial" w:hAnsi="Arial" w:cs="Arial"/>
              </w:rPr>
              <w:br/>
              <w:t xml:space="preserve">  </w:t>
            </w:r>
            <w:r w:rsidR="006708C6">
              <w:rPr>
                <w:rFonts w:ascii="Arial" w:hAnsi="Arial" w:cs="Arial"/>
              </w:rPr>
              <w:t>in these processes.</w:t>
            </w:r>
          </w:p>
          <w:p w:rsidR="00C135C2" w:rsidRDefault="00C135C2" w:rsidP="000A72A0">
            <w:pPr>
              <w:pStyle w:val="ListParagraph"/>
              <w:widowControl w:val="0"/>
              <w:adjustRightInd w:val="0"/>
              <w:jc w:val="both"/>
              <w:textAlignment w:val="baseline"/>
              <w:rPr>
                <w:rFonts w:ascii="Arial" w:hAnsi="Arial" w:cs="Arial"/>
              </w:rPr>
            </w:pPr>
          </w:p>
          <w:p w:rsidR="008F48E0" w:rsidRPr="001B5FD3" w:rsidRDefault="00C135C2" w:rsidP="001B5FD3">
            <w:pPr>
              <w:pStyle w:val="ListParagraph"/>
              <w:widowControl w:val="0"/>
              <w:adjustRightInd w:val="0"/>
              <w:ind w:left="1355" w:hanging="450"/>
              <w:jc w:val="both"/>
              <w:textAlignment w:val="baseline"/>
              <w:rPr>
                <w:rFonts w:ascii="Arial" w:hAnsi="Arial" w:cs="Arial"/>
              </w:rPr>
            </w:pPr>
            <w:r>
              <w:rPr>
                <w:rFonts w:ascii="Arial" w:hAnsi="Arial" w:cs="Arial"/>
              </w:rPr>
              <w:t xml:space="preserve">(b) Assess the </w:t>
            </w:r>
            <w:r w:rsidR="002C1FFD">
              <w:rPr>
                <w:rFonts w:ascii="Arial" w:hAnsi="Arial" w:cs="Arial"/>
              </w:rPr>
              <w:t>condition</w:t>
            </w:r>
            <w:r>
              <w:rPr>
                <w:rFonts w:ascii="Arial" w:hAnsi="Arial" w:cs="Arial"/>
              </w:rPr>
              <w:t xml:space="preserve"> and the provision for the maintenance </w:t>
            </w:r>
            <w:r>
              <w:rPr>
                <w:rFonts w:ascii="Arial" w:hAnsi="Arial"/>
              </w:rPr>
              <w:t xml:space="preserve">of the physical learning facilities.  </w:t>
            </w:r>
            <w:r>
              <w:rPr>
                <w:rFonts w:ascii="Arial" w:hAnsi="Arial" w:cs="Arial"/>
              </w:rPr>
              <w:t xml:space="preserve"> </w:t>
            </w:r>
            <w:bookmarkEnd w:id="36"/>
          </w:p>
        </w:tc>
      </w:tr>
      <w:tr w:rsidR="00BF26C7" w:rsidRPr="00CF00D8" w:rsidTr="006F798E">
        <w:trPr>
          <w:trHeight w:val="1268"/>
        </w:trPr>
        <w:tc>
          <w:tcPr>
            <w:tcW w:w="3687" w:type="dxa"/>
            <w:shd w:val="clear" w:color="auto" w:fill="CCC0D9" w:themeFill="accent4" w:themeFillTint="66"/>
          </w:tcPr>
          <w:p w:rsidR="00217F26" w:rsidRDefault="00BF26C7" w:rsidP="00217F26">
            <w:pPr>
              <w:pStyle w:val="BodyText"/>
              <w:numPr>
                <w:ilvl w:val="1"/>
                <w:numId w:val="87"/>
              </w:numPr>
              <w:tabs>
                <w:tab w:val="left" w:pos="360"/>
              </w:tabs>
              <w:spacing w:before="240" w:line="240" w:lineRule="auto"/>
              <w:ind w:right="0"/>
              <w:rPr>
                <w:rFonts w:cs="Arial"/>
                <w:b/>
                <w:szCs w:val="22"/>
              </w:rPr>
            </w:pPr>
            <w:r w:rsidRPr="00CF00D8">
              <w:rPr>
                <w:rFonts w:cs="Arial"/>
                <w:b/>
                <w:szCs w:val="22"/>
              </w:rPr>
              <w:t>Research and Development</w:t>
            </w:r>
            <w:bookmarkStart w:id="37" w:name="OLE_LINK32"/>
          </w:p>
          <w:p w:rsidR="00BF26C7" w:rsidRPr="00217F26" w:rsidRDefault="00BF26C7" w:rsidP="00217F26">
            <w:pPr>
              <w:pStyle w:val="BodyText"/>
              <w:tabs>
                <w:tab w:val="left" w:pos="360"/>
              </w:tabs>
              <w:spacing w:line="240" w:lineRule="auto"/>
              <w:ind w:left="660" w:right="0"/>
              <w:rPr>
                <w:rFonts w:cs="Arial"/>
                <w:b/>
                <w:szCs w:val="22"/>
              </w:rPr>
            </w:pPr>
            <w:r w:rsidRPr="00217F26">
              <w:rPr>
                <w:rFonts w:cs="Arial"/>
                <w:szCs w:val="22"/>
              </w:rPr>
              <w:t>(</w:t>
            </w:r>
            <w:r w:rsidRPr="00217F26">
              <w:rPr>
                <w:rFonts w:cs="Arial"/>
                <w:bCs/>
                <w:i/>
                <w:iCs/>
                <w:sz w:val="18"/>
                <w:szCs w:val="18"/>
              </w:rPr>
              <w:t>Please note that the standards on Research and Development are largely directed to universities and university colleges</w:t>
            </w:r>
            <w:r w:rsidRPr="00217F26">
              <w:rPr>
                <w:rFonts w:cs="Arial"/>
                <w:bCs/>
                <w:iCs/>
                <w:sz w:val="18"/>
                <w:szCs w:val="18"/>
              </w:rPr>
              <w:t>)</w:t>
            </w:r>
            <w:bookmarkEnd w:id="37"/>
          </w:p>
        </w:tc>
        <w:tc>
          <w:tcPr>
            <w:tcW w:w="6346" w:type="dxa"/>
            <w:shd w:val="clear" w:color="auto" w:fill="CCC0D9" w:themeFill="accent4" w:themeFillTint="66"/>
          </w:tcPr>
          <w:p w:rsidR="000135A4" w:rsidRPr="00CF00D8" w:rsidRDefault="007F39AC" w:rsidP="001B5FD3">
            <w:pPr>
              <w:pStyle w:val="BodyText"/>
              <w:numPr>
                <w:ilvl w:val="1"/>
                <w:numId w:val="155"/>
              </w:numPr>
              <w:tabs>
                <w:tab w:val="left" w:pos="360"/>
              </w:tabs>
              <w:spacing w:before="240" w:line="240" w:lineRule="auto"/>
              <w:ind w:left="861" w:right="0" w:hanging="861"/>
              <w:rPr>
                <w:rFonts w:cs="Arial"/>
                <w:b/>
                <w:szCs w:val="22"/>
              </w:rPr>
            </w:pPr>
            <w:r>
              <w:rPr>
                <w:rFonts w:cs="Arial"/>
                <w:b/>
                <w:szCs w:val="22"/>
              </w:rPr>
              <w:t xml:space="preserve">     </w:t>
            </w:r>
            <w:r w:rsidR="00BF26C7" w:rsidRPr="00CF00D8">
              <w:rPr>
                <w:rFonts w:cs="Arial"/>
                <w:b/>
                <w:szCs w:val="22"/>
              </w:rPr>
              <w:t xml:space="preserve">Research and Development </w:t>
            </w:r>
          </w:p>
          <w:p w:rsidR="00BF26C7" w:rsidRPr="00CF00D8" w:rsidRDefault="00BF26C7" w:rsidP="00217F26">
            <w:pPr>
              <w:pStyle w:val="BodyText"/>
              <w:spacing w:line="240" w:lineRule="auto"/>
              <w:ind w:left="680" w:right="0"/>
              <w:rPr>
                <w:rFonts w:cs="Arial"/>
                <w:bCs/>
                <w:iCs/>
                <w:sz w:val="18"/>
                <w:szCs w:val="18"/>
              </w:rPr>
            </w:pPr>
            <w:r w:rsidRPr="00CF00D8">
              <w:rPr>
                <w:rFonts w:cs="Arial"/>
                <w:sz w:val="18"/>
                <w:szCs w:val="18"/>
              </w:rPr>
              <w:t>(</w:t>
            </w:r>
            <w:r w:rsidRPr="00CF00D8">
              <w:rPr>
                <w:rFonts w:cs="Arial"/>
                <w:bCs/>
                <w:i/>
                <w:iCs/>
                <w:sz w:val="18"/>
                <w:szCs w:val="18"/>
              </w:rPr>
              <w:t>Please note that the standards on Research and Development are largely directed to universities and university colleges</w:t>
            </w:r>
            <w:r w:rsidRPr="00CF00D8">
              <w:rPr>
                <w:rFonts w:cs="Arial"/>
                <w:bCs/>
                <w:iCs/>
                <w:sz w:val="18"/>
                <w:szCs w:val="18"/>
              </w:rPr>
              <w:t>)</w:t>
            </w:r>
          </w:p>
        </w:tc>
        <w:tc>
          <w:tcPr>
            <w:tcW w:w="4852" w:type="dxa"/>
            <w:shd w:val="clear" w:color="auto" w:fill="CCC0D9" w:themeFill="accent4" w:themeFillTint="66"/>
          </w:tcPr>
          <w:p w:rsidR="000135A4" w:rsidRPr="00550B79" w:rsidRDefault="00550B79" w:rsidP="00550B79">
            <w:pPr>
              <w:spacing w:before="240"/>
              <w:rPr>
                <w:rFonts w:ascii="Arial" w:hAnsi="Arial" w:cs="Arial"/>
                <w:b/>
              </w:rPr>
            </w:pPr>
            <w:r>
              <w:rPr>
                <w:rFonts w:ascii="Arial" w:hAnsi="Arial" w:cs="Arial"/>
                <w:b/>
              </w:rPr>
              <w:t>5.5.2</w:t>
            </w:r>
            <w:r w:rsidR="007F39AC" w:rsidRPr="00550B79">
              <w:rPr>
                <w:rFonts w:ascii="Arial" w:hAnsi="Arial" w:cs="Arial"/>
                <w:b/>
              </w:rPr>
              <w:t xml:space="preserve">  </w:t>
            </w:r>
            <w:r w:rsidR="00BF26C7" w:rsidRPr="00550B79">
              <w:rPr>
                <w:rFonts w:ascii="Arial" w:hAnsi="Arial" w:cs="Arial"/>
                <w:b/>
              </w:rPr>
              <w:t xml:space="preserve">Research and Development </w:t>
            </w:r>
          </w:p>
          <w:p w:rsidR="00FD5931" w:rsidRPr="00CF00D8" w:rsidRDefault="00BF26C7" w:rsidP="00550B79">
            <w:pPr>
              <w:pStyle w:val="ListParagraph"/>
              <w:spacing w:before="240"/>
              <w:ind w:left="633"/>
              <w:jc w:val="both"/>
              <w:rPr>
                <w:rFonts w:ascii="Arial" w:hAnsi="Arial" w:cs="Arial"/>
              </w:rPr>
            </w:pPr>
            <w:r w:rsidRPr="00CF00D8">
              <w:rPr>
                <w:rFonts w:ascii="Arial" w:hAnsi="Arial" w:cs="Arial"/>
                <w:sz w:val="18"/>
                <w:szCs w:val="18"/>
              </w:rPr>
              <w:t>(</w:t>
            </w:r>
            <w:r w:rsidRPr="00CF00D8">
              <w:rPr>
                <w:rFonts w:ascii="Arial" w:hAnsi="Arial" w:cs="Arial"/>
                <w:bCs/>
                <w:i/>
                <w:iCs/>
                <w:sz w:val="18"/>
                <w:szCs w:val="18"/>
              </w:rPr>
              <w:t xml:space="preserve">Please note that the standards on Research and Development are largely directed to universities and university colleges) </w:t>
            </w:r>
          </w:p>
        </w:tc>
      </w:tr>
      <w:tr w:rsidR="00A6661A" w:rsidRPr="00CF00D8" w:rsidTr="006F798E">
        <w:trPr>
          <w:trHeight w:val="1141"/>
        </w:trPr>
        <w:tc>
          <w:tcPr>
            <w:tcW w:w="3687" w:type="dxa"/>
          </w:tcPr>
          <w:p w:rsidR="00A6661A" w:rsidRPr="00CF00D8" w:rsidRDefault="00A6661A" w:rsidP="002E53B1">
            <w:pPr>
              <w:widowControl w:val="0"/>
              <w:adjustRightInd w:val="0"/>
              <w:jc w:val="both"/>
              <w:textAlignment w:val="baseline"/>
              <w:rPr>
                <w:rFonts w:ascii="Arial" w:hAnsi="Arial" w:cs="Arial"/>
              </w:rPr>
            </w:pPr>
          </w:p>
          <w:p w:rsidR="00A6661A" w:rsidRPr="00CF00D8" w:rsidRDefault="00A6661A" w:rsidP="007F39AC">
            <w:pPr>
              <w:widowControl w:val="0"/>
              <w:adjustRightInd w:val="0"/>
              <w:ind w:left="678" w:hanging="786"/>
              <w:jc w:val="both"/>
              <w:textAlignment w:val="baseline"/>
              <w:rPr>
                <w:rFonts w:ascii="Arial" w:hAnsi="Arial" w:cs="Arial"/>
              </w:rPr>
            </w:pPr>
            <w:r w:rsidRPr="00CF00D8">
              <w:rPr>
                <w:rFonts w:ascii="Arial" w:hAnsi="Arial"/>
              </w:rPr>
              <w:t xml:space="preserve"> 5.2.1</w:t>
            </w:r>
            <w:r w:rsidR="009D604A">
              <w:rPr>
                <w:rFonts w:ascii="Arial" w:hAnsi="Arial"/>
              </w:rPr>
              <w:t xml:space="preserve"> </w:t>
            </w:r>
            <w:r w:rsidR="007F39AC">
              <w:rPr>
                <w:rFonts w:ascii="Arial" w:hAnsi="Arial"/>
              </w:rPr>
              <w:t xml:space="preserve">  </w:t>
            </w:r>
            <w:r w:rsidRPr="00CF00D8">
              <w:rPr>
                <w:rFonts w:ascii="Arial" w:hAnsi="Arial"/>
              </w:rPr>
              <w:t xml:space="preserve">The department </w:t>
            </w:r>
            <w:r w:rsidRPr="00CF00D8">
              <w:rPr>
                <w:rFonts w:ascii="Arial" w:hAnsi="Arial"/>
                <w:bCs/>
              </w:rPr>
              <w:t xml:space="preserve">must </w:t>
            </w:r>
            <w:r w:rsidRPr="00CF00D8">
              <w:rPr>
                <w:rFonts w:ascii="Arial" w:hAnsi="Arial"/>
              </w:rPr>
              <w:t>have a research policy with adequate facilities and resources to sustain them.</w:t>
            </w:r>
          </w:p>
          <w:p w:rsidR="00A6661A" w:rsidRPr="00CF00D8" w:rsidRDefault="00A6661A" w:rsidP="002E53B1">
            <w:pPr>
              <w:rPr>
                <w:rFonts w:ascii="Arial" w:hAnsi="Arial" w:cs="Arial"/>
                <w:b/>
              </w:rPr>
            </w:pPr>
          </w:p>
          <w:p w:rsidR="00F3729A" w:rsidRPr="00CF00D8" w:rsidRDefault="00F3729A" w:rsidP="002E53B1">
            <w:pPr>
              <w:rPr>
                <w:rFonts w:ascii="Arial" w:hAnsi="Arial" w:cs="Arial"/>
                <w:b/>
              </w:rPr>
            </w:pPr>
          </w:p>
          <w:p w:rsidR="00F3729A" w:rsidRPr="00CF00D8" w:rsidRDefault="00F3729A" w:rsidP="002E53B1">
            <w:pPr>
              <w:rPr>
                <w:rFonts w:ascii="Arial" w:hAnsi="Arial" w:cs="Arial"/>
                <w:b/>
              </w:rPr>
            </w:pPr>
          </w:p>
          <w:p w:rsidR="00F3729A" w:rsidRPr="00CF00D8" w:rsidRDefault="00F3729A" w:rsidP="002E53B1">
            <w:pPr>
              <w:rPr>
                <w:rFonts w:ascii="Arial" w:hAnsi="Arial" w:cs="Arial"/>
                <w:b/>
              </w:rPr>
            </w:pPr>
          </w:p>
          <w:p w:rsidR="00F3729A" w:rsidRPr="00CF00D8" w:rsidRDefault="00F3729A" w:rsidP="002E53B1">
            <w:pPr>
              <w:rPr>
                <w:rFonts w:ascii="Arial" w:hAnsi="Arial" w:cs="Arial"/>
                <w:b/>
              </w:rPr>
            </w:pPr>
          </w:p>
          <w:p w:rsidR="00752EAD" w:rsidRPr="00CF00D8" w:rsidRDefault="00752EAD" w:rsidP="002E53B1">
            <w:pPr>
              <w:rPr>
                <w:rFonts w:ascii="Arial" w:hAnsi="Arial" w:cs="Arial"/>
                <w:b/>
              </w:rPr>
            </w:pPr>
          </w:p>
          <w:p w:rsidR="00752EAD" w:rsidRPr="00CF00D8" w:rsidRDefault="00752EAD" w:rsidP="002E53B1">
            <w:pPr>
              <w:rPr>
                <w:rFonts w:ascii="Arial" w:hAnsi="Arial" w:cs="Arial"/>
                <w:b/>
              </w:rPr>
            </w:pPr>
          </w:p>
        </w:tc>
        <w:tc>
          <w:tcPr>
            <w:tcW w:w="6346" w:type="dxa"/>
          </w:tcPr>
          <w:p w:rsidR="00A6661A" w:rsidRPr="00CF00D8" w:rsidRDefault="00A6661A" w:rsidP="002E53B1">
            <w:pPr>
              <w:widowControl w:val="0"/>
              <w:adjustRightInd w:val="0"/>
              <w:jc w:val="both"/>
              <w:textAlignment w:val="baseline"/>
              <w:rPr>
                <w:rFonts w:ascii="Arial" w:hAnsi="Arial" w:cs="Arial"/>
                <w:sz w:val="20"/>
                <w:szCs w:val="20"/>
              </w:rPr>
            </w:pPr>
          </w:p>
          <w:p w:rsidR="00621494" w:rsidRDefault="00A6661A" w:rsidP="007F39AC">
            <w:pPr>
              <w:widowControl w:val="0"/>
              <w:adjustRightInd w:val="0"/>
              <w:ind w:left="1131" w:hanging="1131"/>
              <w:jc w:val="both"/>
              <w:textAlignment w:val="baseline"/>
              <w:rPr>
                <w:rFonts w:ascii="Arial" w:hAnsi="Arial"/>
              </w:rPr>
            </w:pPr>
            <w:r w:rsidRPr="00CF00D8">
              <w:rPr>
                <w:rFonts w:ascii="Arial" w:hAnsi="Arial"/>
              </w:rPr>
              <w:t>5.2.1</w:t>
            </w:r>
            <w:r w:rsidR="007F39AC">
              <w:rPr>
                <w:rFonts w:ascii="Arial" w:hAnsi="Arial"/>
              </w:rPr>
              <w:t xml:space="preserve">  </w:t>
            </w:r>
            <w:r w:rsidRPr="00CF00D8">
              <w:rPr>
                <w:rFonts w:ascii="Arial" w:hAnsi="Arial"/>
              </w:rPr>
              <w:t>(a)</w:t>
            </w:r>
            <w:r w:rsidR="009D604A">
              <w:rPr>
                <w:rFonts w:ascii="Arial" w:hAnsi="Arial"/>
              </w:rPr>
              <w:t xml:space="preserve">  </w:t>
            </w:r>
            <w:r w:rsidR="007F39AC">
              <w:rPr>
                <w:rFonts w:ascii="Arial" w:hAnsi="Arial"/>
              </w:rPr>
              <w:t xml:space="preserve">  </w:t>
            </w:r>
            <w:r w:rsidRPr="00CF00D8">
              <w:rPr>
                <w:rFonts w:ascii="Arial" w:hAnsi="Arial"/>
              </w:rPr>
              <w:t xml:space="preserve">Describe the </w:t>
            </w:r>
            <w:r w:rsidR="00D7453E">
              <w:rPr>
                <w:rFonts w:ascii="Arial" w:hAnsi="Arial"/>
              </w:rPr>
              <w:t xml:space="preserve">policies, </w:t>
            </w:r>
            <w:r w:rsidRPr="00CF00D8">
              <w:rPr>
                <w:rFonts w:ascii="Arial" w:hAnsi="Arial"/>
              </w:rPr>
              <w:t>facilities and budget</w:t>
            </w:r>
          </w:p>
          <w:p w:rsidR="00A6661A" w:rsidRPr="00CF00D8" w:rsidRDefault="00621494" w:rsidP="00A6661A">
            <w:pPr>
              <w:widowControl w:val="0"/>
              <w:adjustRightInd w:val="0"/>
              <w:ind w:left="882" w:hanging="882"/>
              <w:jc w:val="both"/>
              <w:textAlignment w:val="baseline"/>
              <w:rPr>
                <w:rFonts w:ascii="Arial" w:hAnsi="Arial"/>
              </w:rPr>
            </w:pPr>
            <w:r>
              <w:rPr>
                <w:rFonts w:ascii="Arial" w:hAnsi="Arial"/>
              </w:rPr>
              <w:t xml:space="preserve">            </w:t>
            </w:r>
            <w:r w:rsidR="009D604A">
              <w:rPr>
                <w:rFonts w:ascii="Arial" w:hAnsi="Arial"/>
              </w:rPr>
              <w:t xml:space="preserve">  </w:t>
            </w:r>
            <w:r w:rsidR="007F39AC">
              <w:rPr>
                <w:rFonts w:ascii="Arial" w:hAnsi="Arial"/>
              </w:rPr>
              <w:t xml:space="preserve">   </w:t>
            </w:r>
            <w:r w:rsidR="00A6661A" w:rsidRPr="00CF00D8">
              <w:rPr>
                <w:rFonts w:ascii="Arial" w:hAnsi="Arial"/>
              </w:rPr>
              <w:t>allocation available to support research.</w:t>
            </w:r>
          </w:p>
          <w:p w:rsidR="00A6661A" w:rsidRPr="00CF00D8" w:rsidRDefault="009D604A" w:rsidP="002E53B1">
            <w:pPr>
              <w:widowControl w:val="0"/>
              <w:adjustRightInd w:val="0"/>
              <w:ind w:left="438"/>
              <w:jc w:val="both"/>
              <w:textAlignment w:val="baseline"/>
              <w:rPr>
                <w:rFonts w:ascii="Arial" w:hAnsi="Arial"/>
              </w:rPr>
            </w:pPr>
            <w:r>
              <w:rPr>
                <w:rFonts w:ascii="Arial" w:hAnsi="Arial"/>
              </w:rPr>
              <w:t xml:space="preserve"> </w:t>
            </w:r>
          </w:p>
          <w:p w:rsidR="00A6661A" w:rsidRPr="00CF00D8" w:rsidRDefault="000135A4" w:rsidP="007F39AC">
            <w:pPr>
              <w:widowControl w:val="0"/>
              <w:adjustRightInd w:val="0"/>
              <w:ind w:left="861" w:hanging="861"/>
              <w:jc w:val="both"/>
              <w:textAlignment w:val="baseline"/>
              <w:rPr>
                <w:rFonts w:ascii="Arial" w:hAnsi="Arial"/>
              </w:rPr>
            </w:pPr>
            <w:r w:rsidRPr="00CF00D8">
              <w:rPr>
                <w:rFonts w:ascii="Arial" w:hAnsi="Arial"/>
              </w:rPr>
              <w:t xml:space="preserve">        </w:t>
            </w:r>
            <w:r w:rsidR="007F39AC">
              <w:rPr>
                <w:rFonts w:ascii="Arial" w:hAnsi="Arial"/>
              </w:rPr>
              <w:t xml:space="preserve"> </w:t>
            </w:r>
            <w:r w:rsidRPr="00CF00D8">
              <w:rPr>
                <w:rFonts w:ascii="Arial" w:hAnsi="Arial"/>
              </w:rPr>
              <w:t>(</w:t>
            </w:r>
            <w:r w:rsidR="00A6661A" w:rsidRPr="00CF00D8">
              <w:rPr>
                <w:rFonts w:ascii="Arial" w:hAnsi="Arial"/>
              </w:rPr>
              <w:t xml:space="preserve">b) </w:t>
            </w:r>
            <w:r w:rsidR="007F39AC">
              <w:rPr>
                <w:rFonts w:ascii="Arial" w:hAnsi="Arial"/>
              </w:rPr>
              <w:t xml:space="preserve">  </w:t>
            </w:r>
            <w:r w:rsidR="00A6661A" w:rsidRPr="00CF00D8">
              <w:rPr>
                <w:rFonts w:ascii="Arial" w:hAnsi="Arial"/>
              </w:rPr>
              <w:t xml:space="preserve">Describe the research </w:t>
            </w:r>
            <w:r w:rsidR="00D7453E">
              <w:rPr>
                <w:rFonts w:ascii="Arial" w:hAnsi="Arial"/>
              </w:rPr>
              <w:t>activities</w:t>
            </w:r>
            <w:r w:rsidR="00D7453E" w:rsidRPr="00CF00D8">
              <w:rPr>
                <w:rFonts w:ascii="Arial" w:hAnsi="Arial"/>
              </w:rPr>
              <w:t xml:space="preserve"> </w:t>
            </w:r>
            <w:r w:rsidR="00A6661A" w:rsidRPr="00CF00D8">
              <w:rPr>
                <w:rFonts w:ascii="Arial" w:hAnsi="Arial"/>
              </w:rPr>
              <w:t xml:space="preserve">of the department </w:t>
            </w:r>
            <w:r w:rsidR="007F39AC">
              <w:rPr>
                <w:rFonts w:ascii="Arial" w:hAnsi="Arial"/>
              </w:rPr>
              <w:t xml:space="preserve">   </w:t>
            </w:r>
            <w:r w:rsidR="007F39AC">
              <w:rPr>
                <w:rFonts w:ascii="Arial" w:hAnsi="Arial"/>
              </w:rPr>
              <w:br/>
              <w:t xml:space="preserve">    </w:t>
            </w:r>
            <w:r w:rsidR="00A6661A" w:rsidRPr="00CF00D8">
              <w:rPr>
                <w:rFonts w:ascii="Arial" w:hAnsi="Arial"/>
              </w:rPr>
              <w:t xml:space="preserve">and the academic staff involved in them. </w:t>
            </w:r>
          </w:p>
          <w:p w:rsidR="00F3729A" w:rsidRPr="00CF00D8" w:rsidRDefault="00F3729A" w:rsidP="00A6661A">
            <w:pPr>
              <w:widowControl w:val="0"/>
              <w:adjustRightInd w:val="0"/>
              <w:ind w:left="882" w:hanging="882"/>
              <w:jc w:val="both"/>
              <w:textAlignment w:val="baseline"/>
              <w:rPr>
                <w:rFonts w:ascii="Arial" w:hAnsi="Arial"/>
              </w:rPr>
            </w:pPr>
          </w:p>
          <w:p w:rsidR="00116E19" w:rsidRPr="00CF00D8" w:rsidRDefault="00116E19" w:rsidP="00B41E4F">
            <w:pPr>
              <w:rPr>
                <w:rFonts w:ascii="Arial" w:hAnsi="Arial" w:cs="Arial"/>
                <w:b/>
                <w:lang w:val="en-US"/>
              </w:rPr>
            </w:pPr>
          </w:p>
        </w:tc>
        <w:tc>
          <w:tcPr>
            <w:tcW w:w="4852" w:type="dxa"/>
          </w:tcPr>
          <w:p w:rsidR="00A6661A" w:rsidRPr="00CF00D8" w:rsidRDefault="00A6661A" w:rsidP="002E53B1">
            <w:pPr>
              <w:widowControl w:val="0"/>
              <w:adjustRightInd w:val="0"/>
              <w:jc w:val="both"/>
              <w:textAlignment w:val="baseline"/>
              <w:rPr>
                <w:rFonts w:ascii="Arial" w:hAnsi="Arial" w:cs="Arial"/>
              </w:rPr>
            </w:pPr>
          </w:p>
          <w:p w:rsidR="00A6661A" w:rsidRPr="00CF00D8" w:rsidRDefault="00947ABD" w:rsidP="007F39AC">
            <w:pPr>
              <w:widowControl w:val="0"/>
              <w:adjustRightInd w:val="0"/>
              <w:ind w:left="1355" w:hanging="1355"/>
              <w:textAlignment w:val="baseline"/>
              <w:rPr>
                <w:rFonts w:ascii="Arial" w:hAnsi="Arial"/>
              </w:rPr>
            </w:pPr>
            <w:r w:rsidRPr="00CF00D8">
              <w:rPr>
                <w:rFonts w:ascii="Arial" w:hAnsi="Arial"/>
              </w:rPr>
              <w:t>5.5.2.1</w:t>
            </w:r>
            <w:r w:rsidR="007F39AC">
              <w:rPr>
                <w:rFonts w:ascii="Arial" w:hAnsi="Arial"/>
              </w:rPr>
              <w:t xml:space="preserve">    </w:t>
            </w:r>
            <w:r w:rsidRPr="00CF00D8">
              <w:rPr>
                <w:rFonts w:ascii="Arial" w:hAnsi="Arial"/>
              </w:rPr>
              <w:t xml:space="preserve">(a) </w:t>
            </w:r>
            <w:r w:rsidR="007F39AC">
              <w:rPr>
                <w:rFonts w:ascii="Arial" w:hAnsi="Arial"/>
              </w:rPr>
              <w:t xml:space="preserve">  </w:t>
            </w:r>
            <w:r w:rsidR="00A6661A" w:rsidRPr="00CF00D8">
              <w:rPr>
                <w:rFonts w:ascii="Arial" w:hAnsi="Arial"/>
              </w:rPr>
              <w:t xml:space="preserve">Appraise the research policy. How does the department policy foster the relationship between research and scholarly activity and education? </w:t>
            </w:r>
          </w:p>
          <w:p w:rsidR="00A6661A" w:rsidRPr="00CF00D8" w:rsidRDefault="00A6661A" w:rsidP="002E53B1">
            <w:pPr>
              <w:widowControl w:val="0"/>
              <w:adjustRightInd w:val="0"/>
              <w:jc w:val="both"/>
              <w:textAlignment w:val="baseline"/>
              <w:rPr>
                <w:rFonts w:ascii="Arial" w:hAnsi="Arial" w:cs="Arial"/>
              </w:rPr>
            </w:pPr>
          </w:p>
          <w:p w:rsidR="00A6661A" w:rsidRPr="00CF00D8" w:rsidRDefault="000135A4" w:rsidP="007F39AC">
            <w:pPr>
              <w:widowControl w:val="0"/>
              <w:adjustRightInd w:val="0"/>
              <w:ind w:left="1085" w:hanging="1085"/>
              <w:textAlignment w:val="baseline"/>
              <w:rPr>
                <w:rFonts w:ascii="Arial" w:hAnsi="Arial"/>
              </w:rPr>
            </w:pPr>
            <w:r w:rsidRPr="00CF00D8">
              <w:rPr>
                <w:rFonts w:ascii="Arial" w:hAnsi="Arial"/>
              </w:rPr>
              <w:t xml:space="preserve">          </w:t>
            </w:r>
            <w:r w:rsidR="004650F1" w:rsidRPr="00CF00D8">
              <w:rPr>
                <w:rFonts w:ascii="Arial" w:hAnsi="Arial"/>
              </w:rPr>
              <w:t xml:space="preserve">  </w:t>
            </w:r>
            <w:r w:rsidR="007F39AC">
              <w:rPr>
                <w:rFonts w:ascii="Arial" w:hAnsi="Arial"/>
              </w:rPr>
              <w:t xml:space="preserve">  (b)    </w:t>
            </w:r>
            <w:r w:rsidR="00A6661A" w:rsidRPr="00CF00D8">
              <w:rPr>
                <w:rFonts w:ascii="Arial" w:hAnsi="Arial"/>
              </w:rPr>
              <w:t xml:space="preserve">Comment on the research </w:t>
            </w:r>
            <w:r w:rsidR="007F39AC">
              <w:rPr>
                <w:rFonts w:ascii="Arial" w:hAnsi="Arial"/>
              </w:rPr>
              <w:t xml:space="preserve">  </w:t>
            </w:r>
            <w:r w:rsidR="007F39AC">
              <w:rPr>
                <w:rFonts w:ascii="Arial" w:hAnsi="Arial"/>
              </w:rPr>
              <w:br/>
              <w:t xml:space="preserve">     </w:t>
            </w:r>
            <w:r w:rsidR="00A6661A" w:rsidRPr="00CF00D8">
              <w:rPr>
                <w:rFonts w:ascii="Arial" w:hAnsi="Arial"/>
              </w:rPr>
              <w:t>priorities</w:t>
            </w:r>
            <w:r w:rsidR="0040438B">
              <w:rPr>
                <w:rFonts w:ascii="Arial" w:hAnsi="Arial"/>
              </w:rPr>
              <w:t xml:space="preserve">, allocation of budget </w:t>
            </w:r>
            <w:r w:rsidR="007F39AC">
              <w:rPr>
                <w:rFonts w:ascii="Arial" w:hAnsi="Arial"/>
              </w:rPr>
              <w:br/>
              <w:t xml:space="preserve">     </w:t>
            </w:r>
            <w:r w:rsidR="0040438B" w:rsidRPr="00CF00D8">
              <w:rPr>
                <w:rFonts w:ascii="Arial" w:hAnsi="Arial"/>
              </w:rPr>
              <w:t>and</w:t>
            </w:r>
            <w:r w:rsidR="00A6661A" w:rsidRPr="00CF00D8">
              <w:rPr>
                <w:rFonts w:ascii="Arial" w:hAnsi="Arial"/>
              </w:rPr>
              <w:t xml:space="preserve"> facilities provided</w:t>
            </w:r>
            <w:r w:rsidR="0040438B">
              <w:rPr>
                <w:rFonts w:ascii="Arial" w:hAnsi="Arial"/>
              </w:rPr>
              <w:t>.</w:t>
            </w:r>
          </w:p>
          <w:p w:rsidR="00A6661A" w:rsidRPr="00CF00D8" w:rsidRDefault="00A6661A" w:rsidP="002E53B1">
            <w:pPr>
              <w:pStyle w:val="ListParagraph"/>
              <w:rPr>
                <w:rFonts w:ascii="Arial" w:hAnsi="Arial"/>
              </w:rPr>
            </w:pPr>
          </w:p>
          <w:p w:rsidR="00116E19" w:rsidRPr="00192893" w:rsidRDefault="000135A4" w:rsidP="00192893">
            <w:pPr>
              <w:widowControl w:val="0"/>
              <w:tabs>
                <w:tab w:val="left" w:pos="985"/>
              </w:tabs>
              <w:adjustRightInd w:val="0"/>
              <w:ind w:left="1355" w:hanging="1395"/>
              <w:textAlignment w:val="baseline"/>
              <w:rPr>
                <w:rFonts w:ascii="Arial" w:hAnsi="Arial"/>
              </w:rPr>
            </w:pPr>
            <w:r w:rsidRPr="00CF00D8">
              <w:rPr>
                <w:rFonts w:ascii="Arial" w:hAnsi="Arial"/>
              </w:rPr>
              <w:t xml:space="preserve">           </w:t>
            </w:r>
            <w:r w:rsidR="004650F1" w:rsidRPr="00CF00D8">
              <w:rPr>
                <w:rFonts w:ascii="Arial" w:hAnsi="Arial"/>
              </w:rPr>
              <w:t xml:space="preserve">  </w:t>
            </w:r>
            <w:r w:rsidR="007F39AC">
              <w:rPr>
                <w:rFonts w:ascii="Arial" w:hAnsi="Arial"/>
              </w:rPr>
              <w:t xml:space="preserve">  </w:t>
            </w:r>
            <w:r w:rsidR="00947ABD" w:rsidRPr="00CF00D8">
              <w:rPr>
                <w:rFonts w:ascii="Arial" w:hAnsi="Arial"/>
              </w:rPr>
              <w:t xml:space="preserve">(c) </w:t>
            </w:r>
            <w:r w:rsidR="007F39AC">
              <w:rPr>
                <w:rFonts w:ascii="Arial" w:hAnsi="Arial"/>
              </w:rPr>
              <w:t xml:space="preserve">  </w:t>
            </w:r>
            <w:r w:rsidR="00A6661A" w:rsidRPr="00CF00D8">
              <w:rPr>
                <w:rFonts w:ascii="Arial" w:hAnsi="Arial"/>
              </w:rPr>
              <w:t xml:space="preserve">Comment on the extent of research activities in the department by looking into the </w:t>
            </w:r>
            <w:r w:rsidR="00A6661A" w:rsidRPr="00CF00D8">
              <w:rPr>
                <w:rFonts w:ascii="Arial" w:hAnsi="Arial"/>
              </w:rPr>
              <w:lastRenderedPageBreak/>
              <w:t>number of academic staff members who are principal investigators, the value of research grants, and the priority areas for research.</w:t>
            </w:r>
          </w:p>
        </w:tc>
      </w:tr>
      <w:tr w:rsidR="00A6661A" w:rsidRPr="00CF00D8" w:rsidTr="006F798E">
        <w:tc>
          <w:tcPr>
            <w:tcW w:w="3687" w:type="dxa"/>
          </w:tcPr>
          <w:p w:rsidR="00A6661A" w:rsidRPr="00CF00D8" w:rsidRDefault="00A6661A" w:rsidP="002E53B1">
            <w:pPr>
              <w:pStyle w:val="ListParagraph"/>
              <w:tabs>
                <w:tab w:val="num" w:pos="180"/>
              </w:tabs>
              <w:ind w:left="180" w:hanging="180"/>
              <w:rPr>
                <w:rFonts w:ascii="Arial" w:hAnsi="Arial" w:cs="Arial"/>
              </w:rPr>
            </w:pPr>
          </w:p>
          <w:p w:rsidR="00A6661A" w:rsidRPr="00CF00D8" w:rsidRDefault="00947ABD" w:rsidP="007F39AC">
            <w:pPr>
              <w:widowControl w:val="0"/>
              <w:adjustRightInd w:val="0"/>
              <w:ind w:left="768" w:hanging="876"/>
              <w:jc w:val="both"/>
              <w:textAlignment w:val="baseline"/>
              <w:rPr>
                <w:rFonts w:ascii="Arial" w:hAnsi="Arial" w:cs="Arial"/>
                <w:i/>
              </w:rPr>
            </w:pPr>
            <w:r w:rsidRPr="00CF00D8">
              <w:rPr>
                <w:rFonts w:ascii="Arial" w:hAnsi="Arial"/>
              </w:rPr>
              <w:t xml:space="preserve"> 5</w:t>
            </w:r>
            <w:r w:rsidR="00A6661A" w:rsidRPr="00CF00D8">
              <w:rPr>
                <w:rFonts w:ascii="Arial" w:hAnsi="Arial"/>
              </w:rPr>
              <w:t>.2.2</w:t>
            </w:r>
            <w:r w:rsidR="007F39AC">
              <w:rPr>
                <w:rFonts w:ascii="Arial" w:hAnsi="Arial"/>
              </w:rPr>
              <w:t xml:space="preserve"> </w:t>
            </w:r>
            <w:r w:rsidR="00A6661A" w:rsidRPr="00CF00D8">
              <w:rPr>
                <w:rFonts w:ascii="Arial" w:hAnsi="Arial"/>
              </w:rPr>
              <w:t>The interaction between research and learning must be reflected in the curriculum, influence current teaching, and encourage and prepare students for engagement in research, scholarship and development.</w:t>
            </w:r>
          </w:p>
        </w:tc>
        <w:tc>
          <w:tcPr>
            <w:tcW w:w="6346" w:type="dxa"/>
          </w:tcPr>
          <w:p w:rsidR="00A6661A" w:rsidRPr="00CF00D8" w:rsidRDefault="00A6661A" w:rsidP="002E53B1">
            <w:pPr>
              <w:tabs>
                <w:tab w:val="left" w:pos="351"/>
                <w:tab w:val="left" w:pos="432"/>
              </w:tabs>
              <w:ind w:left="180" w:hanging="180"/>
              <w:jc w:val="both"/>
              <w:rPr>
                <w:rFonts w:ascii="Arial" w:hAnsi="Arial" w:cs="Arial"/>
                <w:sz w:val="20"/>
                <w:szCs w:val="20"/>
              </w:rPr>
            </w:pPr>
          </w:p>
          <w:p w:rsidR="00A6661A" w:rsidRPr="00CF00D8" w:rsidRDefault="00947ABD" w:rsidP="007F39AC">
            <w:pPr>
              <w:widowControl w:val="0"/>
              <w:adjustRightInd w:val="0"/>
              <w:ind w:left="1131" w:hanging="1131"/>
              <w:jc w:val="both"/>
              <w:textAlignment w:val="baseline"/>
              <w:rPr>
                <w:rFonts w:ascii="Arial" w:hAnsi="Arial"/>
              </w:rPr>
            </w:pPr>
            <w:r w:rsidRPr="00CF00D8">
              <w:rPr>
                <w:rFonts w:ascii="Arial" w:hAnsi="Arial"/>
              </w:rPr>
              <w:t>5.2.2</w:t>
            </w:r>
            <w:r w:rsidR="007F39AC">
              <w:rPr>
                <w:rFonts w:ascii="Arial" w:hAnsi="Arial"/>
              </w:rPr>
              <w:t xml:space="preserve"> </w:t>
            </w:r>
            <w:r w:rsidRPr="00CF00D8">
              <w:rPr>
                <w:rFonts w:ascii="Arial" w:hAnsi="Arial"/>
              </w:rPr>
              <w:t xml:space="preserve">(a) </w:t>
            </w:r>
            <w:r w:rsidR="007F39AC">
              <w:rPr>
                <w:rFonts w:ascii="Arial" w:hAnsi="Arial"/>
              </w:rPr>
              <w:t xml:space="preserve"> </w:t>
            </w:r>
            <w:r w:rsidR="00A6661A" w:rsidRPr="00CF00D8">
              <w:rPr>
                <w:rFonts w:ascii="Arial" w:hAnsi="Arial"/>
              </w:rPr>
              <w:t>Describe how the HEP encourages interaction between research and learning. Show the link between the HEP’s policy on research and the teaching-learning activities in the department.</w:t>
            </w:r>
          </w:p>
          <w:p w:rsidR="00A6661A" w:rsidRPr="00CF00D8" w:rsidRDefault="00A6661A" w:rsidP="002E53B1">
            <w:pPr>
              <w:widowControl w:val="0"/>
              <w:tabs>
                <w:tab w:val="left" w:pos="351"/>
                <w:tab w:val="left" w:pos="528"/>
              </w:tabs>
              <w:adjustRightInd w:val="0"/>
              <w:ind w:left="528"/>
              <w:jc w:val="both"/>
              <w:textAlignment w:val="baseline"/>
              <w:rPr>
                <w:rFonts w:ascii="Arial" w:hAnsi="Arial"/>
              </w:rPr>
            </w:pPr>
          </w:p>
          <w:p w:rsidR="00A6661A" w:rsidRPr="00CF00D8" w:rsidRDefault="00947ABD" w:rsidP="007F39AC">
            <w:pPr>
              <w:widowControl w:val="0"/>
              <w:adjustRightInd w:val="0"/>
              <w:ind w:left="1131" w:hanging="1205"/>
              <w:jc w:val="both"/>
              <w:textAlignment w:val="baseline"/>
              <w:rPr>
                <w:rFonts w:ascii="Arial" w:hAnsi="Arial"/>
              </w:rPr>
            </w:pPr>
            <w:r w:rsidRPr="00CF00D8">
              <w:rPr>
                <w:rFonts w:ascii="Arial" w:hAnsi="Arial" w:cs="Arial"/>
              </w:rPr>
              <w:t xml:space="preserve"> </w:t>
            </w:r>
            <w:r w:rsidR="000135A4" w:rsidRPr="00CF00D8">
              <w:rPr>
                <w:rFonts w:ascii="Arial" w:hAnsi="Arial" w:cs="Arial"/>
              </w:rPr>
              <w:t xml:space="preserve">       </w:t>
            </w:r>
            <w:r w:rsidR="004650F1" w:rsidRPr="00CF00D8">
              <w:rPr>
                <w:rFonts w:ascii="Arial" w:hAnsi="Arial" w:cs="Arial"/>
              </w:rPr>
              <w:t xml:space="preserve"> </w:t>
            </w:r>
            <w:r w:rsidR="007F39AC">
              <w:rPr>
                <w:rFonts w:ascii="Arial" w:hAnsi="Arial" w:cs="Arial"/>
              </w:rPr>
              <w:t xml:space="preserve">  </w:t>
            </w:r>
            <w:r w:rsidRPr="00CF00D8">
              <w:rPr>
                <w:rFonts w:ascii="Arial" w:hAnsi="Arial" w:cs="Arial"/>
              </w:rPr>
              <w:t xml:space="preserve">(b) </w:t>
            </w:r>
            <w:r w:rsidR="007F39AC">
              <w:rPr>
                <w:rFonts w:ascii="Arial" w:hAnsi="Arial" w:cs="Arial"/>
              </w:rPr>
              <w:t xml:space="preserve"> </w:t>
            </w:r>
            <w:r w:rsidR="00A6661A" w:rsidRPr="00CF00D8">
              <w:rPr>
                <w:rFonts w:ascii="Arial" w:hAnsi="Arial" w:cs="Arial"/>
              </w:rPr>
              <w:t>State any initiatives taken by the department to engage students in research.</w:t>
            </w:r>
          </w:p>
          <w:p w:rsidR="00A6661A" w:rsidRPr="00CF00D8" w:rsidRDefault="00A6661A" w:rsidP="002E53B1">
            <w:pPr>
              <w:tabs>
                <w:tab w:val="left" w:pos="351"/>
                <w:tab w:val="left" w:pos="432"/>
              </w:tabs>
              <w:ind w:left="180" w:hanging="180"/>
              <w:jc w:val="both"/>
              <w:rPr>
                <w:rFonts w:ascii="Arial" w:hAnsi="Arial" w:cs="Arial"/>
                <w:sz w:val="20"/>
                <w:szCs w:val="20"/>
              </w:rPr>
            </w:pPr>
          </w:p>
          <w:p w:rsidR="006D6AC3" w:rsidRPr="00192893" w:rsidRDefault="006D6AC3" w:rsidP="00B41E4F">
            <w:pPr>
              <w:rPr>
                <w:rFonts w:ascii="Arial" w:eastAsia="Calibri" w:hAnsi="Arial" w:cs="Arial"/>
                <w:lang w:val="en-US"/>
              </w:rPr>
            </w:pPr>
          </w:p>
        </w:tc>
        <w:tc>
          <w:tcPr>
            <w:tcW w:w="4852" w:type="dxa"/>
          </w:tcPr>
          <w:p w:rsidR="00A6661A" w:rsidRPr="00CF00D8" w:rsidRDefault="00A6661A" w:rsidP="002E53B1">
            <w:pPr>
              <w:tabs>
                <w:tab w:val="left" w:pos="0"/>
                <w:tab w:val="num" w:pos="180"/>
                <w:tab w:val="left" w:pos="432"/>
              </w:tabs>
              <w:ind w:left="180" w:hanging="180"/>
              <w:jc w:val="both"/>
              <w:rPr>
                <w:rFonts w:ascii="Arial" w:hAnsi="Arial" w:cs="Arial"/>
                <w:sz w:val="20"/>
                <w:szCs w:val="20"/>
              </w:rPr>
            </w:pPr>
          </w:p>
          <w:p w:rsidR="00A6661A" w:rsidRPr="00CF00D8" w:rsidRDefault="00A6661A" w:rsidP="007F39AC">
            <w:pPr>
              <w:pStyle w:val="ListParagraph"/>
              <w:widowControl w:val="0"/>
              <w:numPr>
                <w:ilvl w:val="3"/>
                <w:numId w:val="55"/>
              </w:numPr>
              <w:adjustRightInd w:val="0"/>
              <w:ind w:left="995" w:hanging="995"/>
              <w:jc w:val="both"/>
              <w:textAlignment w:val="baseline"/>
              <w:rPr>
                <w:rFonts w:ascii="Arial" w:hAnsi="Arial"/>
              </w:rPr>
            </w:pPr>
            <w:r w:rsidRPr="00CF00D8">
              <w:rPr>
                <w:rFonts w:ascii="Arial" w:hAnsi="Arial"/>
              </w:rPr>
              <w:t>Evaluate the interaction between research and learning reflected in the curriculum</w:t>
            </w:r>
            <w:r w:rsidR="0029071B">
              <w:rPr>
                <w:rFonts w:ascii="Arial" w:hAnsi="Arial"/>
              </w:rPr>
              <w:t>.</w:t>
            </w:r>
            <w:r w:rsidRPr="00CF00D8">
              <w:rPr>
                <w:rFonts w:ascii="Arial" w:hAnsi="Arial"/>
              </w:rPr>
              <w:t xml:space="preserve"> How does it influence current teaching, and prepare students for engagement in research, scholarship and development?</w:t>
            </w:r>
          </w:p>
          <w:p w:rsidR="00A6661A" w:rsidRPr="00CF00D8" w:rsidRDefault="00A6661A" w:rsidP="002E53B1">
            <w:pPr>
              <w:tabs>
                <w:tab w:val="left" w:pos="0"/>
                <w:tab w:val="num" w:pos="180"/>
                <w:tab w:val="left" w:pos="432"/>
              </w:tabs>
              <w:ind w:left="180" w:hanging="180"/>
              <w:jc w:val="both"/>
              <w:rPr>
                <w:rFonts w:ascii="Arial" w:hAnsi="Arial" w:cs="Arial"/>
                <w:sz w:val="20"/>
                <w:szCs w:val="20"/>
              </w:rPr>
            </w:pPr>
          </w:p>
          <w:p w:rsidR="00F3729A" w:rsidRPr="00CF00D8" w:rsidRDefault="00F3729A" w:rsidP="002E53B1">
            <w:pPr>
              <w:tabs>
                <w:tab w:val="left" w:pos="0"/>
                <w:tab w:val="num" w:pos="180"/>
                <w:tab w:val="left" w:pos="432"/>
              </w:tabs>
              <w:ind w:left="180" w:hanging="180"/>
              <w:jc w:val="both"/>
              <w:rPr>
                <w:rFonts w:ascii="Arial" w:hAnsi="Arial" w:cs="Arial"/>
                <w:sz w:val="20"/>
                <w:szCs w:val="20"/>
              </w:rPr>
            </w:pPr>
          </w:p>
        </w:tc>
      </w:tr>
      <w:tr w:rsidR="00A6661A" w:rsidRPr="00CF00D8" w:rsidTr="006F798E">
        <w:tc>
          <w:tcPr>
            <w:tcW w:w="3687" w:type="dxa"/>
            <w:shd w:val="clear" w:color="auto" w:fill="auto"/>
          </w:tcPr>
          <w:p w:rsidR="00A6661A" w:rsidRPr="00CF00D8" w:rsidRDefault="00A6661A" w:rsidP="002E53B1">
            <w:pPr>
              <w:widowControl w:val="0"/>
              <w:adjustRightInd w:val="0"/>
              <w:ind w:left="432"/>
              <w:jc w:val="both"/>
              <w:textAlignment w:val="baseline"/>
              <w:rPr>
                <w:rFonts w:ascii="Arial" w:hAnsi="Arial" w:cs="Arial"/>
              </w:rPr>
            </w:pPr>
          </w:p>
          <w:p w:rsidR="009E1AFC" w:rsidRPr="00192893" w:rsidRDefault="00A6661A" w:rsidP="00E47228">
            <w:pPr>
              <w:pStyle w:val="ListParagraph"/>
              <w:widowControl w:val="0"/>
              <w:numPr>
                <w:ilvl w:val="2"/>
                <w:numId w:val="140"/>
              </w:numPr>
              <w:adjustRightInd w:val="0"/>
              <w:jc w:val="both"/>
              <w:textAlignment w:val="baseline"/>
              <w:rPr>
                <w:rFonts w:ascii="Arial" w:hAnsi="Arial"/>
              </w:rPr>
            </w:pPr>
            <w:r w:rsidRPr="009E1AFC">
              <w:rPr>
                <w:rFonts w:ascii="Arial" w:hAnsi="Arial"/>
              </w:rPr>
              <w:t xml:space="preserve">The department </w:t>
            </w:r>
            <w:r w:rsidR="000135A4" w:rsidRPr="009E1AFC">
              <w:rPr>
                <w:rFonts w:ascii="Arial" w:hAnsi="Arial"/>
              </w:rPr>
              <w:t>must periodically</w:t>
            </w:r>
            <w:r w:rsidRPr="009E1AFC">
              <w:rPr>
                <w:rFonts w:ascii="Arial" w:hAnsi="Arial"/>
              </w:rPr>
              <w:t xml:space="preserve"> review </w:t>
            </w:r>
            <w:r w:rsidR="00601F5D" w:rsidRPr="009E1AFC">
              <w:rPr>
                <w:rFonts w:ascii="Arial" w:hAnsi="Arial"/>
              </w:rPr>
              <w:t xml:space="preserve">its </w:t>
            </w:r>
            <w:r w:rsidRPr="009E1AFC">
              <w:rPr>
                <w:rFonts w:ascii="Arial" w:hAnsi="Arial"/>
              </w:rPr>
              <w:t>research resources and facilities and take appropriate action to enhance its research capabilities</w:t>
            </w:r>
            <w:r w:rsidR="00F3729A" w:rsidRPr="009E1AFC">
              <w:rPr>
                <w:rFonts w:ascii="Arial" w:hAnsi="Arial"/>
              </w:rPr>
              <w:t xml:space="preserve"> and to promote a conducive research environment</w:t>
            </w:r>
            <w:r w:rsidRPr="009E1AFC">
              <w:rPr>
                <w:rFonts w:ascii="Arial" w:hAnsi="Arial"/>
              </w:rPr>
              <w:t xml:space="preserve">. </w:t>
            </w:r>
          </w:p>
        </w:tc>
        <w:tc>
          <w:tcPr>
            <w:tcW w:w="6346" w:type="dxa"/>
          </w:tcPr>
          <w:p w:rsidR="00A6661A" w:rsidRPr="00CF00D8" w:rsidRDefault="00A6661A" w:rsidP="002E53B1">
            <w:pPr>
              <w:widowControl w:val="0"/>
              <w:adjustRightInd w:val="0"/>
              <w:ind w:left="810"/>
              <w:jc w:val="both"/>
              <w:textAlignment w:val="baseline"/>
              <w:rPr>
                <w:rFonts w:ascii="Arial" w:hAnsi="Arial" w:cs="Arial"/>
                <w:sz w:val="20"/>
                <w:szCs w:val="20"/>
              </w:rPr>
            </w:pPr>
          </w:p>
          <w:p w:rsidR="00A6661A" w:rsidRPr="000A72A0" w:rsidRDefault="00A6661A" w:rsidP="009E1AFC">
            <w:pPr>
              <w:pStyle w:val="ListParagraph"/>
              <w:widowControl w:val="0"/>
              <w:numPr>
                <w:ilvl w:val="2"/>
                <w:numId w:val="170"/>
              </w:numPr>
              <w:adjustRightInd w:val="0"/>
              <w:jc w:val="both"/>
              <w:textAlignment w:val="baseline"/>
              <w:rPr>
                <w:rFonts w:ascii="Arial" w:hAnsi="Arial"/>
              </w:rPr>
            </w:pPr>
            <w:r w:rsidRPr="000A72A0">
              <w:rPr>
                <w:rFonts w:ascii="Arial" w:hAnsi="Arial" w:cs="Arial"/>
              </w:rPr>
              <w:t xml:space="preserve">Describe the processes </w:t>
            </w:r>
            <w:r w:rsidR="006A11AA" w:rsidRPr="000A72A0">
              <w:rPr>
                <w:rFonts w:ascii="Arial" w:hAnsi="Arial" w:cs="Arial"/>
              </w:rPr>
              <w:t xml:space="preserve">by which </w:t>
            </w:r>
            <w:r w:rsidRPr="000A72A0">
              <w:rPr>
                <w:rFonts w:ascii="Arial" w:hAnsi="Arial" w:cs="Arial"/>
              </w:rPr>
              <w:t xml:space="preserve">the department review its research resources and facilities and the steps taken to </w:t>
            </w:r>
            <w:r w:rsidRPr="000A72A0">
              <w:rPr>
                <w:rFonts w:ascii="Arial" w:hAnsi="Arial"/>
              </w:rPr>
              <w:t>enhance its research capabilities</w:t>
            </w:r>
            <w:r w:rsidR="00601F5D" w:rsidRPr="000A72A0">
              <w:rPr>
                <w:rFonts w:ascii="Arial" w:hAnsi="Arial"/>
              </w:rPr>
              <w:t xml:space="preserve"> and environment</w:t>
            </w:r>
            <w:r w:rsidRPr="000A72A0">
              <w:rPr>
                <w:rFonts w:ascii="Arial" w:hAnsi="Arial"/>
              </w:rPr>
              <w:t>.</w:t>
            </w:r>
          </w:p>
          <w:p w:rsidR="00601F5D" w:rsidRPr="00CF00D8" w:rsidRDefault="00601F5D" w:rsidP="002E63FB">
            <w:pPr>
              <w:pStyle w:val="ListParagraph"/>
              <w:widowControl w:val="0"/>
              <w:adjustRightInd w:val="0"/>
              <w:jc w:val="both"/>
              <w:textAlignment w:val="baseline"/>
              <w:rPr>
                <w:rFonts w:ascii="Arial" w:hAnsi="Arial"/>
              </w:rPr>
            </w:pPr>
          </w:p>
          <w:p w:rsidR="00A6661A" w:rsidRPr="00CF00D8" w:rsidRDefault="00A6661A" w:rsidP="000A72A0">
            <w:pPr>
              <w:jc w:val="both"/>
              <w:rPr>
                <w:rFonts w:ascii="Arial" w:hAnsi="Arial" w:cs="Arial"/>
                <w:sz w:val="20"/>
                <w:szCs w:val="20"/>
              </w:rPr>
            </w:pPr>
          </w:p>
        </w:tc>
        <w:tc>
          <w:tcPr>
            <w:tcW w:w="4852" w:type="dxa"/>
          </w:tcPr>
          <w:p w:rsidR="00A6661A" w:rsidRPr="00CF00D8" w:rsidRDefault="00A6661A" w:rsidP="002E53B1">
            <w:pPr>
              <w:widowControl w:val="0"/>
              <w:adjustRightInd w:val="0"/>
              <w:ind w:left="810"/>
              <w:jc w:val="both"/>
              <w:textAlignment w:val="baseline"/>
              <w:rPr>
                <w:rFonts w:ascii="Arial" w:hAnsi="Arial" w:cs="Arial"/>
                <w:sz w:val="20"/>
                <w:szCs w:val="20"/>
              </w:rPr>
            </w:pPr>
          </w:p>
          <w:p w:rsidR="00A6661A" w:rsidRPr="00CF00D8" w:rsidRDefault="00D7022D" w:rsidP="007F39AC">
            <w:pPr>
              <w:pStyle w:val="ListParagraph"/>
              <w:widowControl w:val="0"/>
              <w:numPr>
                <w:ilvl w:val="3"/>
                <w:numId w:val="55"/>
              </w:numPr>
              <w:adjustRightInd w:val="0"/>
              <w:ind w:left="995" w:hanging="995"/>
              <w:jc w:val="both"/>
              <w:textAlignment w:val="baseline"/>
              <w:rPr>
                <w:rFonts w:ascii="Arial" w:hAnsi="Arial"/>
              </w:rPr>
            </w:pPr>
            <w:r w:rsidRPr="00CF00D8">
              <w:rPr>
                <w:rFonts w:ascii="Arial" w:hAnsi="Arial" w:cs="Arial"/>
              </w:rPr>
              <w:t xml:space="preserve">Comment on </w:t>
            </w:r>
            <w:r w:rsidR="00924A8E">
              <w:rPr>
                <w:rFonts w:ascii="Arial" w:hAnsi="Arial" w:cs="Arial"/>
              </w:rPr>
              <w:t xml:space="preserve">the effectiveness </w:t>
            </w:r>
            <w:r w:rsidR="00464553">
              <w:rPr>
                <w:rFonts w:ascii="Arial" w:hAnsi="Arial" w:cs="Arial"/>
              </w:rPr>
              <w:t xml:space="preserve">of </w:t>
            </w:r>
            <w:r w:rsidR="00A6661A" w:rsidRPr="00CF00D8">
              <w:rPr>
                <w:rFonts w:ascii="Arial" w:hAnsi="Arial" w:cs="Arial"/>
              </w:rPr>
              <w:t>the department</w:t>
            </w:r>
            <w:r w:rsidR="00924A8E">
              <w:rPr>
                <w:rFonts w:ascii="Arial" w:hAnsi="Arial" w:cs="Arial"/>
              </w:rPr>
              <w:t>’s</w:t>
            </w:r>
            <w:r w:rsidR="00A6661A" w:rsidRPr="00CF00D8">
              <w:rPr>
                <w:rFonts w:ascii="Arial" w:hAnsi="Arial" w:cs="Arial"/>
              </w:rPr>
              <w:t xml:space="preserve"> review</w:t>
            </w:r>
            <w:r w:rsidR="00924A8E">
              <w:rPr>
                <w:rFonts w:ascii="Arial" w:hAnsi="Arial" w:cs="Arial"/>
              </w:rPr>
              <w:t xml:space="preserve"> of</w:t>
            </w:r>
            <w:r w:rsidR="00A6661A" w:rsidRPr="00CF00D8">
              <w:rPr>
                <w:rFonts w:ascii="Arial" w:hAnsi="Arial" w:cs="Arial"/>
              </w:rPr>
              <w:t xml:space="preserve"> its research resources and facilities</w:t>
            </w:r>
            <w:r w:rsidR="006A11AA">
              <w:rPr>
                <w:rFonts w:ascii="Arial" w:hAnsi="Arial" w:cs="Arial"/>
              </w:rPr>
              <w:t>.</w:t>
            </w:r>
            <w:r w:rsidR="00A6661A" w:rsidRPr="00CF00D8">
              <w:rPr>
                <w:rFonts w:ascii="Arial" w:hAnsi="Arial" w:cs="Arial"/>
              </w:rPr>
              <w:t xml:space="preserve"> Comment on the steps taken to enhance its research capabilities</w:t>
            </w:r>
            <w:r w:rsidR="00374BCE" w:rsidRPr="00CF00D8">
              <w:rPr>
                <w:rFonts w:ascii="Arial" w:hAnsi="Arial" w:cs="Arial"/>
              </w:rPr>
              <w:t xml:space="preserve"> and environment</w:t>
            </w:r>
            <w:r w:rsidR="00A6661A" w:rsidRPr="00CF00D8">
              <w:rPr>
                <w:rFonts w:ascii="Arial" w:hAnsi="Arial" w:cs="Arial"/>
              </w:rPr>
              <w:t>.</w:t>
            </w:r>
          </w:p>
          <w:p w:rsidR="00F3729A" w:rsidRPr="00CF00D8" w:rsidRDefault="00F3729A" w:rsidP="00A61565">
            <w:pPr>
              <w:pStyle w:val="ListParagraph"/>
              <w:widowControl w:val="0"/>
              <w:adjustRightInd w:val="0"/>
              <w:jc w:val="both"/>
              <w:textAlignment w:val="baseline"/>
              <w:rPr>
                <w:rFonts w:ascii="Arial" w:hAnsi="Arial"/>
              </w:rPr>
            </w:pPr>
          </w:p>
          <w:p w:rsidR="00E10ECB" w:rsidRPr="00CF00D8" w:rsidRDefault="00E10ECB" w:rsidP="00E10ECB">
            <w:pPr>
              <w:jc w:val="both"/>
              <w:rPr>
                <w:rFonts w:ascii="Arial" w:hAnsi="Arial" w:cs="Arial"/>
                <w:sz w:val="20"/>
                <w:szCs w:val="20"/>
              </w:rPr>
            </w:pPr>
          </w:p>
        </w:tc>
      </w:tr>
      <w:tr w:rsidR="007B5CD5" w:rsidRPr="00CF00D8" w:rsidTr="008F0C15">
        <w:trPr>
          <w:trHeight w:val="560"/>
        </w:trPr>
        <w:tc>
          <w:tcPr>
            <w:tcW w:w="3687" w:type="dxa"/>
            <w:shd w:val="clear" w:color="auto" w:fill="CCC0D9" w:themeFill="accent4" w:themeFillTint="66"/>
            <w:vAlign w:val="center"/>
          </w:tcPr>
          <w:p w:rsidR="00C22B8A" w:rsidRPr="00CF00D8" w:rsidRDefault="00135DE4" w:rsidP="008F0C15">
            <w:pPr>
              <w:pStyle w:val="BodyText"/>
              <w:numPr>
                <w:ilvl w:val="1"/>
                <w:numId w:val="93"/>
              </w:numPr>
              <w:tabs>
                <w:tab w:val="left" w:pos="360"/>
                <w:tab w:val="left" w:pos="540"/>
              </w:tabs>
              <w:spacing w:line="240" w:lineRule="auto"/>
              <w:ind w:right="0"/>
              <w:jc w:val="left"/>
              <w:rPr>
                <w:rFonts w:cs="Arial"/>
                <w:b/>
                <w:szCs w:val="22"/>
              </w:rPr>
            </w:pPr>
            <w:r>
              <w:rPr>
                <w:rFonts w:cs="Arial"/>
                <w:b/>
                <w:szCs w:val="22"/>
              </w:rPr>
              <w:t xml:space="preserve">      </w:t>
            </w:r>
            <w:r w:rsidR="007B5CD5" w:rsidRPr="00CF00D8">
              <w:rPr>
                <w:rFonts w:cs="Arial"/>
                <w:b/>
                <w:szCs w:val="22"/>
              </w:rPr>
              <w:t>Financial Resources</w:t>
            </w:r>
          </w:p>
        </w:tc>
        <w:tc>
          <w:tcPr>
            <w:tcW w:w="6346" w:type="dxa"/>
            <w:shd w:val="clear" w:color="auto" w:fill="CCC0D9" w:themeFill="accent4" w:themeFillTint="66"/>
            <w:vAlign w:val="center"/>
          </w:tcPr>
          <w:p w:rsidR="007B5CD5" w:rsidRPr="000A72A0" w:rsidRDefault="007B5CD5" w:rsidP="009E1AFC">
            <w:pPr>
              <w:pStyle w:val="ListParagraph"/>
              <w:numPr>
                <w:ilvl w:val="1"/>
                <w:numId w:val="170"/>
              </w:numPr>
              <w:rPr>
                <w:rFonts w:ascii="Arial" w:hAnsi="Arial" w:cs="Arial"/>
                <w:b/>
              </w:rPr>
            </w:pPr>
            <w:r w:rsidRPr="000A72A0">
              <w:rPr>
                <w:rFonts w:ascii="Arial" w:hAnsi="Arial" w:cs="Arial"/>
                <w:b/>
              </w:rPr>
              <w:t xml:space="preserve"> </w:t>
            </w:r>
            <w:r w:rsidR="00135DE4">
              <w:rPr>
                <w:rFonts w:ascii="Arial" w:hAnsi="Arial" w:cs="Arial"/>
                <w:b/>
              </w:rPr>
              <w:t xml:space="preserve">  </w:t>
            </w:r>
            <w:r w:rsidRPr="000A72A0">
              <w:rPr>
                <w:rFonts w:ascii="Arial" w:hAnsi="Arial" w:cs="Arial"/>
                <w:b/>
              </w:rPr>
              <w:t>Financial Resources</w:t>
            </w:r>
          </w:p>
        </w:tc>
        <w:tc>
          <w:tcPr>
            <w:tcW w:w="4852" w:type="dxa"/>
            <w:shd w:val="clear" w:color="auto" w:fill="CCC0D9" w:themeFill="accent4" w:themeFillTint="66"/>
            <w:vAlign w:val="center"/>
          </w:tcPr>
          <w:p w:rsidR="007B5CD5" w:rsidRPr="000A72A0" w:rsidRDefault="000C0FE8" w:rsidP="000A72A0">
            <w:pPr>
              <w:rPr>
                <w:rFonts w:ascii="Arial" w:hAnsi="Arial" w:cs="Arial"/>
                <w:b/>
              </w:rPr>
            </w:pPr>
            <w:r>
              <w:rPr>
                <w:rFonts w:ascii="Arial" w:hAnsi="Arial" w:cs="Arial"/>
                <w:b/>
              </w:rPr>
              <w:t xml:space="preserve">5.5.3 </w:t>
            </w:r>
            <w:r w:rsidR="00135DE4">
              <w:rPr>
                <w:rFonts w:ascii="Arial" w:hAnsi="Arial" w:cs="Arial"/>
                <w:b/>
              </w:rPr>
              <w:t xml:space="preserve">       </w:t>
            </w:r>
            <w:r w:rsidR="007B5CD5" w:rsidRPr="000A72A0">
              <w:rPr>
                <w:rFonts w:ascii="Arial" w:hAnsi="Arial" w:cs="Arial"/>
                <w:b/>
              </w:rPr>
              <w:t>Financial Resources</w:t>
            </w:r>
          </w:p>
        </w:tc>
      </w:tr>
      <w:tr w:rsidR="000C0FE8" w:rsidRPr="00CF00D8" w:rsidTr="006F798E">
        <w:tc>
          <w:tcPr>
            <w:tcW w:w="3687" w:type="dxa"/>
          </w:tcPr>
          <w:p w:rsidR="00A2604B" w:rsidRPr="00CF00D8" w:rsidRDefault="00644431" w:rsidP="00192893">
            <w:pPr>
              <w:tabs>
                <w:tab w:val="left" w:pos="-90"/>
              </w:tabs>
              <w:spacing w:before="240"/>
              <w:ind w:left="768" w:hanging="768"/>
              <w:jc w:val="both"/>
              <w:rPr>
                <w:rFonts w:ascii="Arial" w:hAnsi="Arial" w:cs="Arial"/>
              </w:rPr>
            </w:pPr>
            <w:r>
              <w:rPr>
                <w:rFonts w:ascii="Arial" w:hAnsi="Arial" w:cs="Arial"/>
              </w:rPr>
              <w:t xml:space="preserve">5.3.1 </w:t>
            </w:r>
            <w:r w:rsidR="009B5825">
              <w:rPr>
                <w:rFonts w:ascii="Arial" w:hAnsi="Arial" w:cs="Arial"/>
              </w:rPr>
              <w:t xml:space="preserve"> </w:t>
            </w:r>
            <w:r w:rsidR="00135DE4">
              <w:rPr>
                <w:rFonts w:ascii="Arial" w:hAnsi="Arial" w:cs="Arial"/>
              </w:rPr>
              <w:t xml:space="preserve">  </w:t>
            </w:r>
            <w:r>
              <w:rPr>
                <w:rFonts w:ascii="Arial" w:hAnsi="Arial" w:cs="Arial"/>
              </w:rPr>
              <w:t xml:space="preserve">The HEP must demonstrate financial viability and </w:t>
            </w:r>
            <w:r>
              <w:rPr>
                <w:rFonts w:ascii="Arial" w:hAnsi="Arial" w:cs="Arial"/>
              </w:rPr>
              <w:lastRenderedPageBreak/>
              <w:t xml:space="preserve">sustainability </w:t>
            </w:r>
            <w:r w:rsidR="00A61DBB">
              <w:rPr>
                <w:rFonts w:ascii="Arial" w:hAnsi="Arial" w:cs="Arial"/>
              </w:rPr>
              <w:t>for</w:t>
            </w:r>
            <w:r>
              <w:rPr>
                <w:rFonts w:ascii="Arial" w:hAnsi="Arial" w:cs="Arial"/>
              </w:rPr>
              <w:t xml:space="preserve"> the programme.  </w:t>
            </w:r>
          </w:p>
        </w:tc>
        <w:tc>
          <w:tcPr>
            <w:tcW w:w="6346" w:type="dxa"/>
          </w:tcPr>
          <w:p w:rsidR="000C0FE8" w:rsidRPr="00CF00D8" w:rsidRDefault="00644431" w:rsidP="00135DE4">
            <w:pPr>
              <w:pStyle w:val="ListParagraph"/>
              <w:spacing w:before="240"/>
              <w:ind w:left="861" w:hanging="845"/>
              <w:jc w:val="both"/>
              <w:rPr>
                <w:rFonts w:ascii="Arial" w:hAnsi="Arial"/>
              </w:rPr>
            </w:pPr>
            <w:r>
              <w:rPr>
                <w:rFonts w:ascii="Arial" w:hAnsi="Arial"/>
              </w:rPr>
              <w:lastRenderedPageBreak/>
              <w:t xml:space="preserve">5.3.1 </w:t>
            </w:r>
            <w:r w:rsidR="00135DE4">
              <w:rPr>
                <w:rFonts w:ascii="Arial" w:hAnsi="Arial"/>
              </w:rPr>
              <w:t xml:space="preserve"> </w:t>
            </w:r>
            <w:r w:rsidR="009160A3">
              <w:rPr>
                <w:rFonts w:ascii="Arial" w:hAnsi="Arial"/>
              </w:rPr>
              <w:t>Provide audited financial statement</w:t>
            </w:r>
            <w:r w:rsidR="005A2354">
              <w:rPr>
                <w:rFonts w:ascii="Arial" w:hAnsi="Arial"/>
              </w:rPr>
              <w:t>s</w:t>
            </w:r>
            <w:r w:rsidR="004861AE">
              <w:rPr>
                <w:rFonts w:ascii="Arial" w:hAnsi="Arial"/>
              </w:rPr>
              <w:t xml:space="preserve"> or certified supporting documents </w:t>
            </w:r>
            <w:r w:rsidR="009160A3">
              <w:rPr>
                <w:rFonts w:ascii="Arial" w:hAnsi="Arial"/>
              </w:rPr>
              <w:t xml:space="preserve">for </w:t>
            </w:r>
            <w:r w:rsidR="00464553">
              <w:rPr>
                <w:rFonts w:ascii="Arial" w:hAnsi="Arial"/>
              </w:rPr>
              <w:t xml:space="preserve">the </w:t>
            </w:r>
            <w:r w:rsidR="009160A3">
              <w:rPr>
                <w:rFonts w:ascii="Arial" w:hAnsi="Arial"/>
              </w:rPr>
              <w:t xml:space="preserve">last </w:t>
            </w:r>
            <w:r w:rsidR="002B2604">
              <w:rPr>
                <w:rFonts w:ascii="Arial" w:hAnsi="Arial"/>
              </w:rPr>
              <w:t>three</w:t>
            </w:r>
            <w:r w:rsidR="009160A3">
              <w:rPr>
                <w:rFonts w:ascii="Arial" w:hAnsi="Arial"/>
              </w:rPr>
              <w:t xml:space="preserve"> consecutive </w:t>
            </w:r>
            <w:r w:rsidR="009160A3">
              <w:rPr>
                <w:rFonts w:ascii="Arial" w:hAnsi="Arial"/>
              </w:rPr>
              <w:lastRenderedPageBreak/>
              <w:t>years.</w:t>
            </w:r>
            <w:r w:rsidR="005A2354">
              <w:rPr>
                <w:rFonts w:ascii="Arial" w:hAnsi="Arial"/>
              </w:rPr>
              <w:t xml:space="preserve"> Explain the financial viability and sustainability </w:t>
            </w:r>
            <w:r w:rsidR="00DE2E64">
              <w:rPr>
                <w:rFonts w:ascii="Arial" w:hAnsi="Arial"/>
              </w:rPr>
              <w:t>based on</w:t>
            </w:r>
            <w:r w:rsidR="005A2354">
              <w:rPr>
                <w:rFonts w:ascii="Arial" w:hAnsi="Arial"/>
              </w:rPr>
              <w:t xml:space="preserve"> the provided </w:t>
            </w:r>
            <w:r w:rsidR="00DE2E64">
              <w:rPr>
                <w:rFonts w:ascii="Arial" w:hAnsi="Arial"/>
              </w:rPr>
              <w:t>statements/</w:t>
            </w:r>
            <w:r w:rsidR="005A2354">
              <w:rPr>
                <w:rFonts w:ascii="Arial" w:hAnsi="Arial"/>
              </w:rPr>
              <w:t>documents.</w:t>
            </w:r>
            <w:r w:rsidR="009160A3">
              <w:rPr>
                <w:rFonts w:ascii="Arial" w:hAnsi="Arial"/>
              </w:rPr>
              <w:t xml:space="preserve"> </w:t>
            </w:r>
          </w:p>
        </w:tc>
        <w:tc>
          <w:tcPr>
            <w:tcW w:w="4852" w:type="dxa"/>
          </w:tcPr>
          <w:p w:rsidR="000C0FE8" w:rsidRPr="000A72A0" w:rsidRDefault="009160A3" w:rsidP="00135DE4">
            <w:pPr>
              <w:spacing w:before="240"/>
              <w:ind w:left="995" w:hanging="995"/>
              <w:jc w:val="both"/>
              <w:rPr>
                <w:rFonts w:ascii="Arial" w:hAnsi="Arial" w:cs="Arial"/>
              </w:rPr>
            </w:pPr>
            <w:r w:rsidRPr="000A72A0">
              <w:rPr>
                <w:rFonts w:ascii="Arial" w:hAnsi="Arial" w:cs="Arial"/>
              </w:rPr>
              <w:lastRenderedPageBreak/>
              <w:t>5.5.3.1</w:t>
            </w:r>
            <w:r w:rsidR="00621494">
              <w:rPr>
                <w:rFonts w:ascii="Arial" w:hAnsi="Arial" w:cs="Arial"/>
              </w:rPr>
              <w:t xml:space="preserve"> </w:t>
            </w:r>
            <w:r w:rsidR="00135DE4">
              <w:rPr>
                <w:rFonts w:ascii="Arial" w:hAnsi="Arial" w:cs="Arial"/>
              </w:rPr>
              <w:t xml:space="preserve"> </w:t>
            </w:r>
            <w:r w:rsidR="00A61DBB">
              <w:rPr>
                <w:rFonts w:ascii="Arial" w:hAnsi="Arial" w:cs="Arial"/>
              </w:rPr>
              <w:t>C</w:t>
            </w:r>
            <w:r w:rsidR="00A61DBB" w:rsidRPr="000A72A0">
              <w:rPr>
                <w:rFonts w:ascii="Arial" w:hAnsi="Arial" w:cs="Arial"/>
              </w:rPr>
              <w:t xml:space="preserve">omment on the financial viability </w:t>
            </w:r>
            <w:r w:rsidR="00135DE4">
              <w:rPr>
                <w:rFonts w:ascii="Arial" w:hAnsi="Arial" w:cs="Arial"/>
              </w:rPr>
              <w:br/>
            </w:r>
            <w:r w:rsidR="00A61DBB" w:rsidRPr="000A72A0">
              <w:rPr>
                <w:rFonts w:ascii="Arial" w:hAnsi="Arial" w:cs="Arial"/>
              </w:rPr>
              <w:t>an</w:t>
            </w:r>
            <w:r w:rsidR="00621494">
              <w:rPr>
                <w:rFonts w:ascii="Arial" w:hAnsi="Arial" w:cs="Arial"/>
              </w:rPr>
              <w:t xml:space="preserve">d </w:t>
            </w:r>
            <w:r w:rsidR="00A61DBB" w:rsidRPr="000A72A0">
              <w:rPr>
                <w:rFonts w:ascii="Arial" w:hAnsi="Arial" w:cs="Arial"/>
              </w:rPr>
              <w:t>sustainability</w:t>
            </w:r>
            <w:r w:rsidR="00A61DBB">
              <w:rPr>
                <w:rFonts w:ascii="Arial" w:hAnsi="Arial" w:cs="Arial"/>
              </w:rPr>
              <w:t xml:space="preserve"> of the HEP to </w:t>
            </w:r>
            <w:r w:rsidR="00A61DBB">
              <w:rPr>
                <w:rFonts w:ascii="Arial" w:hAnsi="Arial" w:cs="Arial"/>
              </w:rPr>
              <w:lastRenderedPageBreak/>
              <w:t xml:space="preserve">support the programme. </w:t>
            </w:r>
            <w:r w:rsidR="00A61DBB" w:rsidRPr="000A72A0">
              <w:rPr>
                <w:rFonts w:ascii="Arial" w:hAnsi="Arial" w:cs="Arial"/>
              </w:rPr>
              <w:t xml:space="preserve"> </w:t>
            </w:r>
          </w:p>
        </w:tc>
      </w:tr>
      <w:tr w:rsidR="00063EFC" w:rsidRPr="00CF00D8" w:rsidTr="006F798E">
        <w:tc>
          <w:tcPr>
            <w:tcW w:w="3687" w:type="dxa"/>
          </w:tcPr>
          <w:p w:rsidR="00063EFC" w:rsidRPr="00CF00D8" w:rsidRDefault="00063EFC" w:rsidP="00F22E94">
            <w:pPr>
              <w:rPr>
                <w:rFonts w:ascii="Arial" w:hAnsi="Arial" w:cs="Arial"/>
              </w:rPr>
            </w:pPr>
          </w:p>
          <w:p w:rsidR="00063EFC" w:rsidRPr="00CF00D8" w:rsidRDefault="00063EFC" w:rsidP="00135DE4">
            <w:pPr>
              <w:ind w:left="768" w:hanging="768"/>
              <w:jc w:val="both"/>
              <w:rPr>
                <w:rFonts w:ascii="Arial" w:hAnsi="Arial" w:cs="Arial"/>
                <w:b/>
              </w:rPr>
            </w:pPr>
            <w:r w:rsidRPr="00CF00D8">
              <w:rPr>
                <w:rFonts w:ascii="Arial" w:hAnsi="Arial" w:cs="Arial"/>
              </w:rPr>
              <w:t>5.</w:t>
            </w:r>
            <w:r>
              <w:rPr>
                <w:rFonts w:ascii="Arial" w:hAnsi="Arial" w:cs="Arial"/>
              </w:rPr>
              <w:t>3</w:t>
            </w:r>
            <w:r w:rsidRPr="00CF00D8">
              <w:rPr>
                <w:rFonts w:ascii="Arial" w:hAnsi="Arial" w:cs="Arial"/>
              </w:rPr>
              <w:t>.</w:t>
            </w:r>
            <w:r>
              <w:rPr>
                <w:rFonts w:ascii="Arial" w:hAnsi="Arial" w:cs="Arial"/>
              </w:rPr>
              <w:t>2</w:t>
            </w:r>
            <w:r w:rsidRPr="00CF00D8">
              <w:rPr>
                <w:rFonts w:ascii="Arial" w:hAnsi="Arial" w:cs="Arial"/>
              </w:rPr>
              <w:t xml:space="preserve"> </w:t>
            </w:r>
            <w:r>
              <w:rPr>
                <w:rFonts w:ascii="Arial" w:hAnsi="Arial" w:cs="Arial"/>
              </w:rPr>
              <w:t xml:space="preserve"> </w:t>
            </w:r>
            <w:r w:rsidR="00135DE4">
              <w:rPr>
                <w:rFonts w:ascii="Arial" w:hAnsi="Arial" w:cs="Arial"/>
              </w:rPr>
              <w:t xml:space="preserve"> </w:t>
            </w:r>
            <w:r w:rsidRPr="00CF00D8">
              <w:rPr>
                <w:rFonts w:ascii="Arial" w:hAnsi="Arial" w:cs="Arial"/>
              </w:rPr>
              <w:t xml:space="preserve">The department </w:t>
            </w:r>
            <w:r w:rsidRPr="00CF00D8">
              <w:rPr>
                <w:rFonts w:ascii="Arial" w:hAnsi="Arial" w:cs="Arial"/>
                <w:bCs/>
              </w:rPr>
              <w:t>must</w:t>
            </w:r>
            <w:r w:rsidRPr="00CF00D8">
              <w:rPr>
                <w:rFonts w:ascii="Arial" w:hAnsi="Arial" w:cs="Arial"/>
                <w:b/>
              </w:rPr>
              <w:t xml:space="preserve"> </w:t>
            </w:r>
            <w:r w:rsidRPr="00CF00D8">
              <w:rPr>
                <w:rFonts w:ascii="Arial" w:hAnsi="Arial" w:cs="Arial"/>
              </w:rPr>
              <w:t>have clear procedures to ensure that its financial resources are sufficient and</w:t>
            </w:r>
            <w:r>
              <w:rPr>
                <w:rFonts w:ascii="Arial" w:hAnsi="Arial" w:cs="Arial"/>
              </w:rPr>
              <w:t xml:space="preserve"> managed</w:t>
            </w:r>
            <w:r w:rsidRPr="00CF00D8">
              <w:rPr>
                <w:rFonts w:ascii="Arial" w:hAnsi="Arial" w:cs="Arial"/>
              </w:rPr>
              <w:t xml:space="preserve"> </w:t>
            </w:r>
            <w:r>
              <w:rPr>
                <w:rFonts w:ascii="Arial" w:hAnsi="Arial" w:cs="Arial"/>
              </w:rPr>
              <w:t xml:space="preserve">efficiently. </w:t>
            </w:r>
          </w:p>
          <w:p w:rsidR="00063EFC" w:rsidRDefault="00063EFC" w:rsidP="00F22E94">
            <w:pPr>
              <w:rPr>
                <w:rFonts w:ascii="Arial" w:hAnsi="Arial" w:cs="Arial"/>
                <w:b/>
              </w:rPr>
            </w:pPr>
          </w:p>
          <w:p w:rsidR="00063EFC" w:rsidRDefault="00063EFC" w:rsidP="00F22E94">
            <w:pPr>
              <w:rPr>
                <w:rFonts w:ascii="Arial" w:hAnsi="Arial" w:cs="Arial"/>
                <w:b/>
              </w:rPr>
            </w:pPr>
          </w:p>
          <w:p w:rsidR="00063EFC" w:rsidRDefault="00063EFC" w:rsidP="00F22E94">
            <w:pPr>
              <w:rPr>
                <w:rFonts w:ascii="Arial" w:hAnsi="Arial" w:cs="Arial"/>
                <w:b/>
              </w:rPr>
            </w:pPr>
          </w:p>
          <w:p w:rsidR="00063EFC" w:rsidRPr="00CF00D8" w:rsidRDefault="00063EFC" w:rsidP="002E53B1">
            <w:pPr>
              <w:tabs>
                <w:tab w:val="left" w:pos="-90"/>
                <w:tab w:val="left" w:pos="0"/>
                <w:tab w:val="num" w:pos="180"/>
              </w:tabs>
              <w:ind w:left="180" w:hanging="180"/>
              <w:jc w:val="both"/>
              <w:rPr>
                <w:rFonts w:ascii="Arial" w:hAnsi="Arial" w:cs="Arial"/>
              </w:rPr>
            </w:pPr>
          </w:p>
        </w:tc>
        <w:tc>
          <w:tcPr>
            <w:tcW w:w="6346" w:type="dxa"/>
          </w:tcPr>
          <w:p w:rsidR="00063EFC" w:rsidRPr="00CF00D8" w:rsidRDefault="00063EFC" w:rsidP="00F22E94">
            <w:pPr>
              <w:tabs>
                <w:tab w:val="left" w:pos="-90"/>
                <w:tab w:val="left" w:pos="0"/>
                <w:tab w:val="num" w:pos="180"/>
              </w:tabs>
              <w:ind w:left="180" w:hanging="180"/>
              <w:jc w:val="both"/>
              <w:rPr>
                <w:rFonts w:ascii="Arial" w:hAnsi="Arial" w:cs="Arial"/>
                <w:sz w:val="20"/>
                <w:szCs w:val="20"/>
              </w:rPr>
            </w:pPr>
          </w:p>
          <w:p w:rsidR="00063EFC" w:rsidRPr="00CF00D8" w:rsidRDefault="00063EFC" w:rsidP="00135DE4">
            <w:pPr>
              <w:pStyle w:val="ListParagraph"/>
              <w:ind w:left="771" w:hanging="845"/>
              <w:jc w:val="both"/>
              <w:rPr>
                <w:rFonts w:ascii="Arial" w:hAnsi="Arial" w:cs="Arial"/>
              </w:rPr>
            </w:pPr>
            <w:r w:rsidRPr="00CF00D8">
              <w:rPr>
                <w:rFonts w:ascii="Arial" w:hAnsi="Arial" w:cs="Arial"/>
              </w:rPr>
              <w:t xml:space="preserve"> 5.</w:t>
            </w:r>
            <w:r>
              <w:rPr>
                <w:rFonts w:ascii="Arial" w:hAnsi="Arial" w:cs="Arial"/>
              </w:rPr>
              <w:t>3</w:t>
            </w:r>
            <w:r w:rsidRPr="00CF00D8">
              <w:rPr>
                <w:rFonts w:ascii="Arial" w:hAnsi="Arial" w:cs="Arial"/>
              </w:rPr>
              <w:t>.</w:t>
            </w:r>
            <w:r w:rsidR="00135DE4">
              <w:rPr>
                <w:rFonts w:ascii="Arial" w:hAnsi="Arial" w:cs="Arial"/>
              </w:rPr>
              <w:t xml:space="preserve">2 </w:t>
            </w:r>
            <w:r w:rsidRPr="00CF00D8">
              <w:rPr>
                <w:rFonts w:ascii="Arial" w:hAnsi="Arial" w:cs="Arial"/>
              </w:rPr>
              <w:t xml:space="preserve">Demonstrate that the department has clear </w:t>
            </w:r>
            <w:r w:rsidR="00135DE4">
              <w:rPr>
                <w:rFonts w:ascii="Arial" w:hAnsi="Arial" w:cs="Arial"/>
              </w:rPr>
              <w:br/>
            </w:r>
            <w:r w:rsidRPr="00CF00D8">
              <w:rPr>
                <w:rFonts w:ascii="Arial" w:hAnsi="Arial" w:cs="Arial"/>
              </w:rPr>
              <w:t xml:space="preserve">procedures to ensure that its financial resources are sufficient and </w:t>
            </w:r>
            <w:r>
              <w:rPr>
                <w:rFonts w:ascii="Arial" w:hAnsi="Arial" w:cs="Arial"/>
              </w:rPr>
              <w:t>managed</w:t>
            </w:r>
            <w:r w:rsidRPr="00CF00D8">
              <w:rPr>
                <w:rFonts w:ascii="Arial" w:hAnsi="Arial" w:cs="Arial"/>
              </w:rPr>
              <w:t xml:space="preserve"> </w:t>
            </w:r>
            <w:r>
              <w:rPr>
                <w:rFonts w:ascii="Arial" w:hAnsi="Arial" w:cs="Arial"/>
              </w:rPr>
              <w:t>efficiently.</w:t>
            </w:r>
          </w:p>
          <w:p w:rsidR="00063EFC" w:rsidRPr="00CF00D8" w:rsidRDefault="00063EFC" w:rsidP="00F22E94">
            <w:pPr>
              <w:pStyle w:val="ListParagraph"/>
              <w:tabs>
                <w:tab w:val="left" w:pos="635"/>
              </w:tabs>
              <w:ind w:left="635" w:hanging="709"/>
              <w:jc w:val="both"/>
              <w:rPr>
                <w:rFonts w:ascii="Arial" w:hAnsi="Arial" w:cs="Arial"/>
                <w:sz w:val="20"/>
                <w:szCs w:val="20"/>
              </w:rPr>
            </w:pPr>
          </w:p>
          <w:p w:rsidR="00063EFC" w:rsidRPr="00CF00D8" w:rsidRDefault="00063EFC" w:rsidP="007F66BD">
            <w:pPr>
              <w:pStyle w:val="ListParagraph"/>
              <w:tabs>
                <w:tab w:val="left" w:pos="1418"/>
              </w:tabs>
              <w:ind w:left="480"/>
              <w:jc w:val="both"/>
              <w:rPr>
                <w:rFonts w:ascii="Arial" w:hAnsi="Arial"/>
              </w:rPr>
            </w:pPr>
          </w:p>
        </w:tc>
        <w:tc>
          <w:tcPr>
            <w:tcW w:w="4852" w:type="dxa"/>
          </w:tcPr>
          <w:p w:rsidR="00063EFC" w:rsidRPr="00CF00D8" w:rsidRDefault="00063EFC" w:rsidP="00F22E94">
            <w:pPr>
              <w:tabs>
                <w:tab w:val="left" w:pos="-90"/>
                <w:tab w:val="left" w:pos="0"/>
                <w:tab w:val="num" w:pos="180"/>
              </w:tabs>
              <w:ind w:left="180" w:hanging="180"/>
              <w:jc w:val="both"/>
              <w:rPr>
                <w:rFonts w:ascii="Arial" w:hAnsi="Arial" w:cs="Arial"/>
                <w:sz w:val="20"/>
                <w:szCs w:val="20"/>
              </w:rPr>
            </w:pPr>
          </w:p>
          <w:p w:rsidR="00063EFC" w:rsidRPr="00CF00D8" w:rsidRDefault="00063EFC" w:rsidP="00135DE4">
            <w:pPr>
              <w:widowControl w:val="0"/>
              <w:adjustRightInd w:val="0"/>
              <w:ind w:left="1535" w:hanging="1535"/>
              <w:jc w:val="both"/>
              <w:textAlignment w:val="baseline"/>
              <w:rPr>
                <w:rFonts w:ascii="Arial" w:hAnsi="Arial"/>
              </w:rPr>
            </w:pPr>
            <w:r w:rsidRPr="00CF00D8">
              <w:rPr>
                <w:rFonts w:ascii="Arial" w:hAnsi="Arial"/>
              </w:rPr>
              <w:t>5.5.</w:t>
            </w:r>
            <w:r>
              <w:rPr>
                <w:rFonts w:ascii="Arial" w:hAnsi="Arial"/>
              </w:rPr>
              <w:t>3</w:t>
            </w:r>
            <w:r w:rsidRPr="00CF00D8">
              <w:rPr>
                <w:rFonts w:ascii="Arial" w:hAnsi="Arial"/>
              </w:rPr>
              <w:t>.</w:t>
            </w:r>
            <w:r>
              <w:rPr>
                <w:rFonts w:ascii="Arial" w:hAnsi="Arial"/>
              </w:rPr>
              <w:t>2</w:t>
            </w:r>
            <w:r w:rsidR="00135DE4">
              <w:rPr>
                <w:rFonts w:ascii="Arial" w:hAnsi="Arial"/>
              </w:rPr>
              <w:t xml:space="preserve"> </w:t>
            </w:r>
            <w:r w:rsidRPr="00CF00D8">
              <w:rPr>
                <w:rFonts w:ascii="Arial" w:hAnsi="Arial"/>
              </w:rPr>
              <w:t>(a)</w:t>
            </w:r>
            <w:r>
              <w:rPr>
                <w:rFonts w:ascii="Arial" w:hAnsi="Arial"/>
              </w:rPr>
              <w:t xml:space="preserve"> </w:t>
            </w:r>
            <w:r w:rsidRPr="00CF00D8">
              <w:rPr>
                <w:rFonts w:ascii="Arial" w:hAnsi="Arial"/>
              </w:rPr>
              <w:t>Evaluate t</w:t>
            </w:r>
            <w:r w:rsidRPr="00CF00D8">
              <w:rPr>
                <w:rFonts w:ascii="Arial" w:hAnsi="Arial" w:cs="Arial"/>
              </w:rPr>
              <w:t xml:space="preserve">he department’s procedures to ensure that its financial resources are sufficient </w:t>
            </w:r>
            <w:r>
              <w:rPr>
                <w:rFonts w:ascii="Arial" w:hAnsi="Arial" w:cs="Arial"/>
              </w:rPr>
              <w:t>and managed</w:t>
            </w:r>
            <w:r w:rsidRPr="00CF00D8">
              <w:rPr>
                <w:rFonts w:ascii="Arial" w:hAnsi="Arial" w:cs="Arial"/>
              </w:rPr>
              <w:t xml:space="preserve"> </w:t>
            </w:r>
            <w:r>
              <w:rPr>
                <w:rFonts w:ascii="Arial" w:hAnsi="Arial" w:cs="Arial"/>
              </w:rPr>
              <w:t xml:space="preserve">efficiently. </w:t>
            </w:r>
          </w:p>
          <w:p w:rsidR="00063EFC" w:rsidRPr="00CF00D8" w:rsidRDefault="00063EFC" w:rsidP="00F22E94">
            <w:pPr>
              <w:tabs>
                <w:tab w:val="left" w:pos="-90"/>
                <w:tab w:val="left" w:pos="0"/>
                <w:tab w:val="num" w:pos="180"/>
              </w:tabs>
              <w:ind w:left="180" w:hanging="180"/>
              <w:jc w:val="both"/>
              <w:rPr>
                <w:rFonts w:ascii="Arial" w:hAnsi="Arial" w:cs="Arial"/>
                <w:sz w:val="20"/>
                <w:szCs w:val="20"/>
              </w:rPr>
            </w:pPr>
          </w:p>
          <w:p w:rsidR="0026381F" w:rsidRPr="00192893" w:rsidRDefault="00063EFC" w:rsidP="00192893">
            <w:pPr>
              <w:ind w:left="1535" w:hanging="1535"/>
              <w:jc w:val="both"/>
              <w:rPr>
                <w:rFonts w:ascii="Arial" w:hAnsi="Arial"/>
              </w:rPr>
            </w:pPr>
            <w:r w:rsidRPr="00CF00D8">
              <w:rPr>
                <w:rFonts w:ascii="Arial" w:hAnsi="Arial"/>
              </w:rPr>
              <w:t xml:space="preserve">          </w:t>
            </w:r>
            <w:r w:rsidR="0026381F">
              <w:rPr>
                <w:rFonts w:ascii="Arial" w:hAnsi="Arial"/>
              </w:rPr>
              <w:t xml:space="preserve">  </w:t>
            </w:r>
            <w:r w:rsidRPr="00CF00D8">
              <w:rPr>
                <w:rFonts w:ascii="Arial" w:hAnsi="Arial"/>
              </w:rPr>
              <w:t xml:space="preserve"> </w:t>
            </w:r>
            <w:r w:rsidR="00135DE4">
              <w:rPr>
                <w:rFonts w:ascii="Arial" w:hAnsi="Arial"/>
              </w:rPr>
              <w:t xml:space="preserve">  </w:t>
            </w:r>
            <w:r w:rsidRPr="00CF00D8">
              <w:rPr>
                <w:rFonts w:ascii="Arial" w:hAnsi="Arial"/>
              </w:rPr>
              <w:t>(b)  Are there indications that the quality of the programme is being compromised by budgetary constraints? If there is a current or potential financial imbalance in this regard, do</w:t>
            </w:r>
            <w:r>
              <w:rPr>
                <w:rFonts w:ascii="Arial" w:hAnsi="Arial"/>
              </w:rPr>
              <w:t>es</w:t>
            </w:r>
            <w:r w:rsidRPr="00CF00D8">
              <w:rPr>
                <w:rFonts w:ascii="Arial" w:hAnsi="Arial"/>
              </w:rPr>
              <w:t xml:space="preserve"> the HEP have a credible plan to address it?</w:t>
            </w:r>
            <w:r w:rsidR="00192893">
              <w:rPr>
                <w:rFonts w:ascii="Arial" w:hAnsi="Arial"/>
              </w:rPr>
              <w:t xml:space="preserve"> </w:t>
            </w:r>
          </w:p>
        </w:tc>
      </w:tr>
      <w:tr w:rsidR="007B5CD5" w:rsidRPr="00CF00D8" w:rsidTr="006F798E">
        <w:tc>
          <w:tcPr>
            <w:tcW w:w="3687" w:type="dxa"/>
          </w:tcPr>
          <w:p w:rsidR="007B5CD5" w:rsidRPr="00CF00D8" w:rsidRDefault="007B5CD5" w:rsidP="002E53B1">
            <w:pPr>
              <w:tabs>
                <w:tab w:val="left" w:pos="-90"/>
                <w:tab w:val="left" w:pos="0"/>
                <w:tab w:val="num" w:pos="180"/>
              </w:tabs>
              <w:ind w:left="180" w:hanging="180"/>
              <w:jc w:val="both"/>
              <w:rPr>
                <w:rFonts w:ascii="Arial" w:hAnsi="Arial" w:cs="Arial"/>
              </w:rPr>
            </w:pPr>
          </w:p>
          <w:p w:rsidR="007B5CD5" w:rsidRPr="00CF00D8" w:rsidRDefault="007B5CD5" w:rsidP="00135DE4">
            <w:pPr>
              <w:pStyle w:val="BodyText"/>
              <w:spacing w:line="240" w:lineRule="auto"/>
              <w:ind w:left="768" w:right="0" w:hanging="768"/>
              <w:rPr>
                <w:rFonts w:cs="Arial"/>
                <w:b/>
              </w:rPr>
            </w:pPr>
            <w:r w:rsidRPr="00CF00D8">
              <w:rPr>
                <w:rFonts w:cs="Arial"/>
                <w:szCs w:val="22"/>
              </w:rPr>
              <w:t>5.</w:t>
            </w:r>
            <w:r w:rsidR="00CA0946">
              <w:rPr>
                <w:rFonts w:cs="Arial"/>
                <w:szCs w:val="22"/>
              </w:rPr>
              <w:t>3</w:t>
            </w:r>
            <w:r w:rsidRPr="00CF00D8">
              <w:rPr>
                <w:rFonts w:cs="Arial"/>
                <w:szCs w:val="22"/>
              </w:rPr>
              <w:t>.</w:t>
            </w:r>
            <w:r w:rsidR="00063EFC">
              <w:rPr>
                <w:rFonts w:cs="Arial"/>
                <w:szCs w:val="22"/>
              </w:rPr>
              <w:t>3</w:t>
            </w:r>
            <w:r w:rsidRPr="00CF00D8">
              <w:rPr>
                <w:rFonts w:cs="Arial"/>
                <w:szCs w:val="22"/>
              </w:rPr>
              <w:t xml:space="preserve"> </w:t>
            </w:r>
            <w:r w:rsidR="009B5825">
              <w:rPr>
                <w:rFonts w:cs="Arial"/>
                <w:szCs w:val="22"/>
              </w:rPr>
              <w:t xml:space="preserve">  </w:t>
            </w:r>
            <w:r w:rsidR="00135DE4">
              <w:rPr>
                <w:rFonts w:cs="Arial"/>
                <w:szCs w:val="22"/>
              </w:rPr>
              <w:t xml:space="preserve"> </w:t>
            </w:r>
            <w:r w:rsidRPr="00CF00D8">
              <w:rPr>
                <w:rFonts w:cs="Arial"/>
                <w:szCs w:val="22"/>
              </w:rPr>
              <w:t xml:space="preserve">The HEP </w:t>
            </w:r>
            <w:r w:rsidRPr="00CF00D8">
              <w:rPr>
                <w:rFonts w:cs="Arial"/>
                <w:bCs/>
                <w:szCs w:val="22"/>
              </w:rPr>
              <w:t xml:space="preserve">must </w:t>
            </w:r>
            <w:r w:rsidRPr="00CF00D8">
              <w:rPr>
                <w:rFonts w:cs="Arial"/>
                <w:szCs w:val="22"/>
              </w:rPr>
              <w:t>have a clear line of responsibility and authority for budgeting and resource allocation that takes into account the specific needs of the department.</w:t>
            </w:r>
          </w:p>
        </w:tc>
        <w:tc>
          <w:tcPr>
            <w:tcW w:w="6346" w:type="dxa"/>
          </w:tcPr>
          <w:p w:rsidR="00C22B8A" w:rsidRPr="00CF00D8" w:rsidRDefault="00C22B8A" w:rsidP="007F66BD">
            <w:pPr>
              <w:pStyle w:val="ListParagraph"/>
              <w:tabs>
                <w:tab w:val="left" w:pos="1418"/>
              </w:tabs>
              <w:ind w:left="480"/>
              <w:jc w:val="both"/>
              <w:rPr>
                <w:rFonts w:ascii="Arial" w:hAnsi="Arial"/>
              </w:rPr>
            </w:pPr>
          </w:p>
          <w:p w:rsidR="00C22B8A" w:rsidRPr="00CF00D8" w:rsidRDefault="00C22B8A" w:rsidP="006F798E">
            <w:pPr>
              <w:tabs>
                <w:tab w:val="left" w:pos="1418"/>
              </w:tabs>
              <w:ind w:left="951" w:hanging="951"/>
              <w:jc w:val="both"/>
              <w:rPr>
                <w:rFonts w:ascii="Arial" w:hAnsi="Arial"/>
              </w:rPr>
            </w:pPr>
            <w:r w:rsidRPr="00CF00D8">
              <w:rPr>
                <w:rFonts w:ascii="Arial" w:hAnsi="Arial"/>
              </w:rPr>
              <w:t>5.</w:t>
            </w:r>
            <w:r w:rsidR="00CA0946">
              <w:rPr>
                <w:rFonts w:ascii="Arial" w:hAnsi="Arial"/>
              </w:rPr>
              <w:t>3</w:t>
            </w:r>
            <w:r w:rsidRPr="00CF00D8">
              <w:rPr>
                <w:rFonts w:ascii="Arial" w:hAnsi="Arial"/>
              </w:rPr>
              <w:t>.</w:t>
            </w:r>
            <w:r w:rsidR="00063EFC">
              <w:rPr>
                <w:rFonts w:ascii="Arial" w:hAnsi="Arial"/>
              </w:rPr>
              <w:t>3</w:t>
            </w:r>
            <w:r w:rsidRPr="00CF00D8">
              <w:rPr>
                <w:rFonts w:ascii="Arial" w:hAnsi="Arial"/>
              </w:rPr>
              <w:t>(a)</w:t>
            </w:r>
            <w:r w:rsidR="009B5825">
              <w:rPr>
                <w:rFonts w:ascii="Arial" w:hAnsi="Arial"/>
              </w:rPr>
              <w:t xml:space="preserve"> </w:t>
            </w:r>
            <w:r w:rsidRPr="00CF00D8">
              <w:rPr>
                <w:rFonts w:ascii="Arial" w:hAnsi="Arial"/>
              </w:rPr>
              <w:t xml:space="preserve"> </w:t>
            </w:r>
            <w:r w:rsidR="007B5CD5" w:rsidRPr="00CF00D8">
              <w:rPr>
                <w:rFonts w:ascii="Arial" w:hAnsi="Arial"/>
              </w:rPr>
              <w:t>Indicate the responsibilities and line</w:t>
            </w:r>
            <w:r w:rsidR="002B2604">
              <w:rPr>
                <w:rFonts w:ascii="Arial" w:hAnsi="Arial"/>
              </w:rPr>
              <w:t>s</w:t>
            </w:r>
            <w:r w:rsidR="007B5CD5" w:rsidRPr="00CF00D8">
              <w:rPr>
                <w:rFonts w:ascii="Arial" w:hAnsi="Arial"/>
              </w:rPr>
              <w:t xml:space="preserve"> of authority in terms of budgeting and resource allocation in the HEP with respect to the specific needs of the department.</w:t>
            </w:r>
            <w:r w:rsidR="00B04D9C" w:rsidRPr="00CF00D8">
              <w:rPr>
                <w:rFonts w:ascii="Arial" w:hAnsi="Arial"/>
              </w:rPr>
              <w:t xml:space="preserve"> </w:t>
            </w:r>
          </w:p>
          <w:p w:rsidR="008D3013" w:rsidRPr="00CF00D8" w:rsidRDefault="008D3013" w:rsidP="007F66BD">
            <w:pPr>
              <w:tabs>
                <w:tab w:val="left" w:pos="1418"/>
              </w:tabs>
              <w:ind w:left="867" w:hanging="867"/>
              <w:jc w:val="both"/>
              <w:rPr>
                <w:rFonts w:ascii="Arial" w:hAnsi="Arial"/>
              </w:rPr>
            </w:pPr>
          </w:p>
          <w:p w:rsidR="002B2604" w:rsidRPr="00CF00D8" w:rsidRDefault="00C22B8A" w:rsidP="006F798E">
            <w:pPr>
              <w:ind w:left="951" w:hanging="951"/>
              <w:jc w:val="both"/>
              <w:rPr>
                <w:rFonts w:ascii="Arial" w:hAnsi="Arial" w:cs="Arial"/>
                <w:sz w:val="20"/>
                <w:szCs w:val="20"/>
              </w:rPr>
            </w:pPr>
            <w:r w:rsidRPr="00CF00D8">
              <w:rPr>
                <w:rFonts w:ascii="Arial" w:hAnsi="Arial"/>
              </w:rPr>
              <w:t xml:space="preserve">        </w:t>
            </w:r>
            <w:r w:rsidR="006F1C46" w:rsidRPr="00CF00D8">
              <w:rPr>
                <w:rFonts w:ascii="Arial" w:hAnsi="Arial"/>
              </w:rPr>
              <w:t>(b)</w:t>
            </w:r>
            <w:r w:rsidR="009B5825">
              <w:rPr>
                <w:rFonts w:ascii="Arial" w:hAnsi="Arial"/>
              </w:rPr>
              <w:t xml:space="preserve"> </w:t>
            </w:r>
            <w:r w:rsidR="00B04D9C" w:rsidRPr="00CF00D8">
              <w:rPr>
                <w:rFonts w:ascii="Arial" w:hAnsi="Arial"/>
              </w:rPr>
              <w:t xml:space="preserve">Describe the HEP’s financial planning for the </w:t>
            </w:r>
            <w:r w:rsidRPr="00CF00D8">
              <w:rPr>
                <w:rFonts w:ascii="Arial" w:hAnsi="Arial"/>
              </w:rPr>
              <w:t xml:space="preserve">   </w:t>
            </w:r>
            <w:r w:rsidR="00B04D9C" w:rsidRPr="00CF00D8">
              <w:rPr>
                <w:rFonts w:ascii="Arial" w:hAnsi="Arial"/>
              </w:rPr>
              <w:t xml:space="preserve">programme in the next </w:t>
            </w:r>
            <w:r w:rsidR="002B2604">
              <w:rPr>
                <w:rFonts w:ascii="Arial" w:hAnsi="Arial"/>
              </w:rPr>
              <w:t>two</w:t>
            </w:r>
            <w:r w:rsidR="002B2604" w:rsidRPr="00CF00D8">
              <w:rPr>
                <w:rFonts w:ascii="Arial" w:hAnsi="Arial"/>
              </w:rPr>
              <w:t xml:space="preserve"> </w:t>
            </w:r>
            <w:r w:rsidR="00B04D9C" w:rsidRPr="00CF00D8">
              <w:rPr>
                <w:rFonts w:ascii="Arial" w:hAnsi="Arial"/>
              </w:rPr>
              <w:t>years.</w:t>
            </w:r>
          </w:p>
        </w:tc>
        <w:tc>
          <w:tcPr>
            <w:tcW w:w="4852" w:type="dxa"/>
          </w:tcPr>
          <w:p w:rsidR="007B5CD5" w:rsidRPr="00CF00D8" w:rsidRDefault="007B5CD5" w:rsidP="002E53B1">
            <w:pPr>
              <w:rPr>
                <w:rFonts w:ascii="Arial" w:hAnsi="Arial" w:cs="Arial"/>
                <w:sz w:val="20"/>
                <w:szCs w:val="20"/>
              </w:rPr>
            </w:pPr>
          </w:p>
          <w:p w:rsidR="007B5CD5" w:rsidRPr="000A72A0" w:rsidRDefault="00644431" w:rsidP="006F798E">
            <w:pPr>
              <w:pStyle w:val="ListParagraph"/>
              <w:ind w:left="815" w:hanging="815"/>
              <w:jc w:val="both"/>
              <w:rPr>
                <w:rFonts w:ascii="Arial" w:hAnsi="Arial"/>
              </w:rPr>
            </w:pPr>
            <w:r>
              <w:rPr>
                <w:rFonts w:ascii="Arial" w:hAnsi="Arial"/>
              </w:rPr>
              <w:t>5.5.3.</w:t>
            </w:r>
            <w:r w:rsidR="00063EFC">
              <w:rPr>
                <w:rFonts w:ascii="Arial" w:hAnsi="Arial"/>
              </w:rPr>
              <w:t>3</w:t>
            </w:r>
            <w:r>
              <w:rPr>
                <w:rFonts w:ascii="Arial" w:hAnsi="Arial"/>
              </w:rPr>
              <w:t xml:space="preserve"> </w:t>
            </w:r>
            <w:r w:rsidR="007B5CD5" w:rsidRPr="000A72A0">
              <w:rPr>
                <w:rFonts w:ascii="Arial" w:hAnsi="Arial"/>
              </w:rPr>
              <w:t>Comment on the responsibilities and line</w:t>
            </w:r>
            <w:r w:rsidR="002B2604">
              <w:rPr>
                <w:rFonts w:ascii="Arial" w:hAnsi="Arial"/>
              </w:rPr>
              <w:t>s</w:t>
            </w:r>
            <w:r w:rsidR="007B5CD5" w:rsidRPr="000A72A0">
              <w:rPr>
                <w:rFonts w:ascii="Arial" w:hAnsi="Arial"/>
              </w:rPr>
              <w:t xml:space="preserve"> of authority of the HEP with respect to budgeting and resource allocation for the department.</w:t>
            </w:r>
          </w:p>
          <w:p w:rsidR="007B5CD5" w:rsidRDefault="007B5CD5" w:rsidP="002E53B1">
            <w:pPr>
              <w:widowControl w:val="0"/>
              <w:tabs>
                <w:tab w:val="left" w:pos="252"/>
              </w:tabs>
              <w:adjustRightInd w:val="0"/>
              <w:ind w:left="252"/>
              <w:jc w:val="both"/>
              <w:textAlignment w:val="baseline"/>
              <w:rPr>
                <w:rFonts w:ascii="Arial" w:hAnsi="Arial" w:cs="Arial"/>
              </w:rPr>
            </w:pPr>
          </w:p>
          <w:p w:rsidR="008D3013" w:rsidRPr="00CF00D8" w:rsidRDefault="008D3013" w:rsidP="002E53B1">
            <w:pPr>
              <w:widowControl w:val="0"/>
              <w:tabs>
                <w:tab w:val="left" w:pos="252"/>
              </w:tabs>
              <w:adjustRightInd w:val="0"/>
              <w:ind w:left="252"/>
              <w:jc w:val="both"/>
              <w:textAlignment w:val="baseline"/>
              <w:rPr>
                <w:rFonts w:ascii="Arial" w:hAnsi="Arial" w:cs="Arial"/>
              </w:rPr>
            </w:pPr>
          </w:p>
          <w:p w:rsidR="007B5CD5" w:rsidRPr="00CF00D8" w:rsidRDefault="007B5CD5" w:rsidP="00E10ECB">
            <w:pPr>
              <w:rPr>
                <w:rFonts w:ascii="Arial" w:hAnsi="Arial" w:cs="Arial"/>
                <w:sz w:val="20"/>
                <w:szCs w:val="20"/>
              </w:rPr>
            </w:pPr>
          </w:p>
        </w:tc>
      </w:tr>
    </w:tbl>
    <w:p w:rsidR="00192893" w:rsidRDefault="00192893" w:rsidP="006F798E">
      <w:pPr>
        <w:jc w:val="center"/>
        <w:rPr>
          <w:b/>
          <w:sz w:val="32"/>
          <w:szCs w:val="32"/>
        </w:rPr>
      </w:pPr>
    </w:p>
    <w:p w:rsidR="00192893" w:rsidRDefault="00192893">
      <w:pPr>
        <w:rPr>
          <w:b/>
          <w:sz w:val="32"/>
          <w:szCs w:val="32"/>
        </w:rPr>
      </w:pPr>
      <w:r>
        <w:rPr>
          <w:b/>
          <w:sz w:val="32"/>
          <w:szCs w:val="32"/>
        </w:rPr>
        <w:br w:type="page"/>
      </w:r>
    </w:p>
    <w:p w:rsidR="007B5CD5" w:rsidRPr="00CF00D8" w:rsidRDefault="007B5CD5" w:rsidP="006F798E">
      <w:pPr>
        <w:jc w:val="center"/>
        <w:rPr>
          <w:b/>
          <w:sz w:val="32"/>
          <w:szCs w:val="32"/>
        </w:rPr>
      </w:pPr>
      <w:r w:rsidRPr="00CF00D8">
        <w:rPr>
          <w:b/>
          <w:sz w:val="32"/>
          <w:szCs w:val="32"/>
        </w:rPr>
        <w:lastRenderedPageBreak/>
        <w:t xml:space="preserve">AREA 6: </w:t>
      </w:r>
      <w:r w:rsidR="00C81161" w:rsidRPr="000C1780">
        <w:rPr>
          <w:b/>
          <w:sz w:val="32"/>
          <w:szCs w:val="32"/>
        </w:rPr>
        <w:t xml:space="preserve">PROGRAMME </w:t>
      </w:r>
      <w:r w:rsidR="008A0E39" w:rsidRPr="000C1780">
        <w:rPr>
          <w:b/>
          <w:sz w:val="32"/>
          <w:szCs w:val="32"/>
        </w:rPr>
        <w:t>MANAGEMENT</w:t>
      </w:r>
    </w:p>
    <w:tbl>
      <w:tblPr>
        <w:tblStyle w:val="TableGrid"/>
        <w:tblW w:w="14885" w:type="dxa"/>
        <w:tblInd w:w="-318" w:type="dxa"/>
        <w:tblLook w:val="04A0" w:firstRow="1" w:lastRow="0" w:firstColumn="1" w:lastColumn="0" w:noHBand="0" w:noVBand="1"/>
      </w:tblPr>
      <w:tblGrid>
        <w:gridCol w:w="4254"/>
        <w:gridCol w:w="5811"/>
        <w:gridCol w:w="4820"/>
      </w:tblGrid>
      <w:tr w:rsidR="007B5CD5" w:rsidRPr="00CF00D8" w:rsidTr="006F798E">
        <w:trPr>
          <w:tblHeader/>
        </w:trPr>
        <w:tc>
          <w:tcPr>
            <w:tcW w:w="14885" w:type="dxa"/>
            <w:gridSpan w:val="3"/>
            <w:shd w:val="clear" w:color="auto" w:fill="000000" w:themeFill="text1"/>
          </w:tcPr>
          <w:p w:rsidR="007B5CD5" w:rsidRPr="00CF00D8" w:rsidRDefault="001D4409" w:rsidP="002E53B1">
            <w:pPr>
              <w:jc w:val="center"/>
              <w:rPr>
                <w:rFonts w:ascii="Arial" w:hAnsi="Arial" w:cs="Arial"/>
                <w:b/>
              </w:rPr>
            </w:pPr>
            <w:r w:rsidRPr="00CF00D8">
              <w:rPr>
                <w:b/>
                <w:bCs/>
                <w:sz w:val="28"/>
                <w:szCs w:val="28"/>
                <w:lang w:val="en-US"/>
              </w:rPr>
              <w:t>Mapping of  COPPA</w:t>
            </w:r>
            <w:r>
              <w:rPr>
                <w:b/>
                <w:bCs/>
                <w:sz w:val="28"/>
                <w:szCs w:val="28"/>
                <w:lang w:val="en-US"/>
              </w:rPr>
              <w:t xml:space="preserve"> 2</w:t>
            </w:r>
            <w:r w:rsidRPr="008D57E6">
              <w:rPr>
                <w:b/>
                <w:bCs/>
                <w:sz w:val="28"/>
                <w:szCs w:val="28"/>
                <w:vertAlign w:val="superscript"/>
                <w:lang w:val="en-US"/>
              </w:rPr>
              <w:t>nd</w:t>
            </w:r>
            <w:r>
              <w:rPr>
                <w:b/>
                <w:bCs/>
                <w:sz w:val="28"/>
                <w:szCs w:val="28"/>
                <w:lang w:val="en-US"/>
              </w:rPr>
              <w:t xml:space="preserve"> edition 2017</w:t>
            </w:r>
          </w:p>
        </w:tc>
      </w:tr>
      <w:tr w:rsidR="001D4409" w:rsidRPr="00CF00D8" w:rsidTr="006F798E">
        <w:trPr>
          <w:tblHeader/>
        </w:trPr>
        <w:tc>
          <w:tcPr>
            <w:tcW w:w="4254" w:type="dxa"/>
            <w:shd w:val="clear" w:color="auto" w:fill="000000" w:themeFill="text1"/>
          </w:tcPr>
          <w:p w:rsidR="001D4409" w:rsidRPr="00CF00D8" w:rsidRDefault="001D4409" w:rsidP="00E514D9">
            <w:pPr>
              <w:rPr>
                <w:rFonts w:ascii="Arial" w:hAnsi="Arial" w:cs="Arial"/>
                <w:b/>
              </w:rPr>
            </w:pPr>
            <w:r w:rsidRPr="008D57E6">
              <w:rPr>
                <w:rFonts w:asciiTheme="minorBidi" w:hAnsiTheme="minorBidi"/>
                <w:b/>
              </w:rPr>
              <w:t>Section 2: Criteria and Standards for Programme Accreditation</w:t>
            </w:r>
          </w:p>
        </w:tc>
        <w:tc>
          <w:tcPr>
            <w:tcW w:w="5811" w:type="dxa"/>
            <w:shd w:val="clear" w:color="auto" w:fill="000000" w:themeFill="text1"/>
          </w:tcPr>
          <w:p w:rsidR="001D4409" w:rsidRPr="00CF00D8" w:rsidRDefault="001D4409" w:rsidP="002E53B1">
            <w:pPr>
              <w:rPr>
                <w:rFonts w:ascii="Arial" w:hAnsi="Arial" w:cs="Arial"/>
                <w:b/>
              </w:rPr>
            </w:pPr>
            <w:r w:rsidRPr="008D57E6">
              <w:rPr>
                <w:rFonts w:asciiTheme="minorBidi" w:hAnsiTheme="minorBidi"/>
                <w:b/>
              </w:rPr>
              <w:t>Section 3: Submission for P</w:t>
            </w:r>
            <w:r>
              <w:rPr>
                <w:rFonts w:asciiTheme="minorBidi" w:hAnsiTheme="minorBidi"/>
                <w:b/>
              </w:rPr>
              <w:t>rogramme Accreditation</w:t>
            </w:r>
          </w:p>
        </w:tc>
        <w:tc>
          <w:tcPr>
            <w:tcW w:w="4820" w:type="dxa"/>
            <w:shd w:val="clear" w:color="auto" w:fill="000000" w:themeFill="text1"/>
          </w:tcPr>
          <w:p w:rsidR="001D4409" w:rsidRPr="00CF00D8" w:rsidRDefault="001D4409" w:rsidP="002E53B1">
            <w:pPr>
              <w:rPr>
                <w:rFonts w:ascii="Arial" w:hAnsi="Arial" w:cs="Arial"/>
                <w:b/>
              </w:rPr>
            </w:pPr>
            <w:r w:rsidRPr="008D57E6">
              <w:rPr>
                <w:rFonts w:asciiTheme="minorBidi" w:hAnsiTheme="minorBidi"/>
                <w:b/>
              </w:rPr>
              <w:t>Section 6: Guidelines For Preparing the Programme Accreditation Report</w:t>
            </w:r>
          </w:p>
        </w:tc>
      </w:tr>
      <w:tr w:rsidR="007B5CD5" w:rsidRPr="00CF00D8" w:rsidTr="008F0C15">
        <w:trPr>
          <w:trHeight w:val="579"/>
        </w:trPr>
        <w:tc>
          <w:tcPr>
            <w:tcW w:w="4254" w:type="dxa"/>
            <w:shd w:val="clear" w:color="auto" w:fill="CCC0D9" w:themeFill="accent4" w:themeFillTint="66"/>
            <w:vAlign w:val="center"/>
          </w:tcPr>
          <w:p w:rsidR="007B5CD5" w:rsidRPr="00CF00D8" w:rsidRDefault="00C81161" w:rsidP="008F0C15">
            <w:pPr>
              <w:pStyle w:val="BodyText"/>
              <w:spacing w:line="240" w:lineRule="auto"/>
              <w:ind w:right="0"/>
              <w:jc w:val="left"/>
              <w:rPr>
                <w:rFonts w:cs="Arial"/>
                <w:b/>
              </w:rPr>
            </w:pPr>
            <w:r w:rsidRPr="00CF00D8">
              <w:rPr>
                <w:rFonts w:cs="Arial"/>
                <w:b/>
                <w:szCs w:val="22"/>
              </w:rPr>
              <w:t xml:space="preserve">6.1 </w:t>
            </w:r>
            <w:r w:rsidR="00135DE4">
              <w:rPr>
                <w:rFonts w:cs="Arial"/>
                <w:b/>
                <w:szCs w:val="22"/>
              </w:rPr>
              <w:t xml:space="preserve">      </w:t>
            </w:r>
            <w:r w:rsidR="007B5CD5" w:rsidRPr="00CF00D8">
              <w:rPr>
                <w:rFonts w:cs="Arial"/>
                <w:b/>
                <w:szCs w:val="22"/>
              </w:rPr>
              <w:t>Programme Management</w:t>
            </w:r>
          </w:p>
        </w:tc>
        <w:tc>
          <w:tcPr>
            <w:tcW w:w="5811" w:type="dxa"/>
            <w:shd w:val="clear" w:color="auto" w:fill="CCC0D9" w:themeFill="accent4" w:themeFillTint="66"/>
            <w:vAlign w:val="center"/>
          </w:tcPr>
          <w:p w:rsidR="007B5CD5" w:rsidRPr="00CF00D8" w:rsidRDefault="00C81161" w:rsidP="008F0C15">
            <w:pPr>
              <w:pStyle w:val="BodyText"/>
              <w:spacing w:line="240" w:lineRule="auto"/>
              <w:ind w:right="0"/>
              <w:jc w:val="left"/>
              <w:rPr>
                <w:rFonts w:cs="Arial"/>
                <w:b/>
              </w:rPr>
            </w:pPr>
            <w:r w:rsidRPr="00CF00D8">
              <w:rPr>
                <w:rFonts w:cs="Arial"/>
                <w:b/>
                <w:szCs w:val="22"/>
              </w:rPr>
              <w:t>6.2</w:t>
            </w:r>
            <w:r w:rsidR="007B5CD5" w:rsidRPr="00CF00D8">
              <w:rPr>
                <w:rFonts w:cs="Arial"/>
                <w:b/>
                <w:szCs w:val="22"/>
              </w:rPr>
              <w:t xml:space="preserve"> </w:t>
            </w:r>
            <w:r w:rsidR="00135DE4">
              <w:rPr>
                <w:rFonts w:cs="Arial"/>
                <w:b/>
                <w:szCs w:val="22"/>
              </w:rPr>
              <w:t xml:space="preserve">     </w:t>
            </w:r>
            <w:r w:rsidR="007B5CD5" w:rsidRPr="00CF00D8">
              <w:rPr>
                <w:rFonts w:cs="Arial"/>
                <w:b/>
                <w:szCs w:val="22"/>
              </w:rPr>
              <w:t>Programme Management</w:t>
            </w:r>
          </w:p>
        </w:tc>
        <w:tc>
          <w:tcPr>
            <w:tcW w:w="4820" w:type="dxa"/>
            <w:shd w:val="clear" w:color="auto" w:fill="CCC0D9" w:themeFill="accent4" w:themeFillTint="66"/>
            <w:vAlign w:val="center"/>
          </w:tcPr>
          <w:p w:rsidR="007B5CD5" w:rsidRPr="00CF00D8" w:rsidRDefault="007B5CD5" w:rsidP="008F0C15">
            <w:pPr>
              <w:pStyle w:val="BodyText"/>
              <w:spacing w:line="240" w:lineRule="auto"/>
              <w:ind w:right="0"/>
              <w:jc w:val="left"/>
              <w:rPr>
                <w:rFonts w:cs="Arial"/>
                <w:b/>
              </w:rPr>
            </w:pPr>
            <w:r w:rsidRPr="00CF00D8">
              <w:rPr>
                <w:rFonts w:cs="Arial"/>
                <w:b/>
                <w:szCs w:val="22"/>
              </w:rPr>
              <w:t>5</w:t>
            </w:r>
            <w:r w:rsidR="00C81161" w:rsidRPr="00CF00D8">
              <w:rPr>
                <w:rFonts w:cs="Arial"/>
                <w:b/>
                <w:szCs w:val="22"/>
              </w:rPr>
              <w:t>.6</w:t>
            </w:r>
            <w:r w:rsidRPr="00CF00D8">
              <w:rPr>
                <w:rFonts w:cs="Arial"/>
                <w:b/>
                <w:szCs w:val="22"/>
              </w:rPr>
              <w:t xml:space="preserve">.1 </w:t>
            </w:r>
            <w:r w:rsidR="00135DE4">
              <w:rPr>
                <w:rFonts w:cs="Arial"/>
                <w:b/>
                <w:szCs w:val="22"/>
              </w:rPr>
              <w:t xml:space="preserve">     </w:t>
            </w:r>
            <w:r w:rsidRPr="00CF00D8">
              <w:rPr>
                <w:rFonts w:cs="Arial"/>
                <w:b/>
                <w:szCs w:val="22"/>
              </w:rPr>
              <w:t>Programme Management</w:t>
            </w:r>
          </w:p>
        </w:tc>
      </w:tr>
      <w:tr w:rsidR="00C81161" w:rsidRPr="00CF00D8" w:rsidTr="006F798E">
        <w:tc>
          <w:tcPr>
            <w:tcW w:w="4254" w:type="dxa"/>
          </w:tcPr>
          <w:p w:rsidR="00C81161" w:rsidRPr="00CF00D8" w:rsidRDefault="00C81161" w:rsidP="002E53B1">
            <w:pPr>
              <w:tabs>
                <w:tab w:val="left" w:pos="180"/>
              </w:tabs>
              <w:ind w:left="180"/>
              <w:jc w:val="both"/>
              <w:rPr>
                <w:rFonts w:ascii="Arial" w:hAnsi="Arial" w:cs="Arial"/>
              </w:rPr>
            </w:pPr>
          </w:p>
          <w:p w:rsidR="00C81161" w:rsidRPr="00CF00D8" w:rsidRDefault="00C81161" w:rsidP="00135DE4">
            <w:pPr>
              <w:tabs>
                <w:tab w:val="left" w:pos="-180"/>
              </w:tabs>
              <w:ind w:left="678" w:hanging="786"/>
              <w:jc w:val="both"/>
              <w:rPr>
                <w:rFonts w:ascii="Arial" w:hAnsi="Arial" w:cs="Arial"/>
              </w:rPr>
            </w:pPr>
            <w:r w:rsidRPr="00CF00D8">
              <w:rPr>
                <w:rFonts w:ascii="Arial" w:hAnsi="Arial" w:cs="Arial"/>
              </w:rPr>
              <w:t xml:space="preserve"> 6.1.1 </w:t>
            </w:r>
            <w:r w:rsidR="00135DE4">
              <w:rPr>
                <w:rFonts w:ascii="Arial" w:hAnsi="Arial" w:cs="Arial"/>
              </w:rPr>
              <w:t xml:space="preserve"> </w:t>
            </w:r>
            <w:r w:rsidRPr="00CF00D8">
              <w:rPr>
                <w:rFonts w:ascii="Arial" w:hAnsi="Arial" w:cs="Arial"/>
              </w:rPr>
              <w:t xml:space="preserve">The department </w:t>
            </w:r>
            <w:r w:rsidRPr="00CF00D8">
              <w:rPr>
                <w:rFonts w:ascii="Arial" w:hAnsi="Arial" w:cs="Arial"/>
                <w:bCs/>
              </w:rPr>
              <w:t xml:space="preserve">must clarify its </w:t>
            </w:r>
            <w:r w:rsidR="00732667">
              <w:rPr>
                <w:rFonts w:ascii="Arial" w:hAnsi="Arial" w:cs="Arial"/>
                <w:bCs/>
              </w:rPr>
              <w:t xml:space="preserve">management </w:t>
            </w:r>
            <w:r w:rsidRPr="00CF00D8">
              <w:rPr>
                <w:rFonts w:ascii="Arial" w:hAnsi="Arial" w:cs="Arial"/>
                <w:bCs/>
              </w:rPr>
              <w:t>structure and function,</w:t>
            </w:r>
            <w:r w:rsidR="00E23256" w:rsidRPr="00CF00D8">
              <w:rPr>
                <w:rFonts w:ascii="Arial" w:hAnsi="Arial" w:cs="Arial"/>
                <w:bCs/>
              </w:rPr>
              <w:t xml:space="preserve"> and</w:t>
            </w:r>
            <w:r w:rsidRPr="00CF00D8">
              <w:rPr>
                <w:rFonts w:ascii="Arial" w:hAnsi="Arial" w:cs="Arial"/>
                <w:bCs/>
              </w:rPr>
              <w:t xml:space="preserve"> the relationships </w:t>
            </w:r>
            <w:r w:rsidR="00E23256" w:rsidRPr="00CF00D8">
              <w:rPr>
                <w:rFonts w:ascii="Arial" w:hAnsi="Arial" w:cs="Arial"/>
                <w:bCs/>
              </w:rPr>
              <w:t xml:space="preserve">between </w:t>
            </w:r>
            <w:r w:rsidRPr="00CF00D8">
              <w:rPr>
                <w:rFonts w:ascii="Arial" w:hAnsi="Arial" w:cs="Arial"/>
                <w:bCs/>
              </w:rPr>
              <w:t>them</w:t>
            </w:r>
            <w:r w:rsidR="00D023E7" w:rsidRPr="00CF00D8">
              <w:rPr>
                <w:rFonts w:ascii="Arial" w:hAnsi="Arial" w:cs="Arial"/>
                <w:bCs/>
              </w:rPr>
              <w:t>, and</w:t>
            </w:r>
            <w:r w:rsidRPr="00CF00D8">
              <w:rPr>
                <w:rFonts w:ascii="Arial" w:hAnsi="Arial" w:cs="Arial"/>
                <w:bCs/>
              </w:rPr>
              <w:t xml:space="preserve"> these must</w:t>
            </w:r>
            <w:r w:rsidRPr="00CF00D8">
              <w:rPr>
                <w:rFonts w:ascii="Arial" w:hAnsi="Arial" w:cs="Arial"/>
              </w:rPr>
              <w:t xml:space="preserve"> be communicated to all parties involved based on the principles of </w:t>
            </w:r>
            <w:r w:rsidRPr="00CF00D8">
              <w:rPr>
                <w:rFonts w:ascii="Arial" w:eastAsia="Calibri" w:hAnsi="Arial" w:cs="Arial"/>
                <w:lang w:val="en-US"/>
              </w:rPr>
              <w:t>responsibility,</w:t>
            </w:r>
            <w:r w:rsidRPr="00CF00D8">
              <w:rPr>
                <w:rFonts w:ascii="Arial" w:hAnsi="Arial" w:cs="Arial"/>
              </w:rPr>
              <w:t xml:space="preserve"> accountability and transparency.  </w:t>
            </w:r>
          </w:p>
          <w:p w:rsidR="00C81161" w:rsidRDefault="00C81161" w:rsidP="002E53B1">
            <w:pPr>
              <w:widowControl w:val="0"/>
              <w:adjustRightInd w:val="0"/>
              <w:ind w:left="360"/>
              <w:jc w:val="both"/>
              <w:textAlignment w:val="baseline"/>
              <w:rPr>
                <w:rFonts w:ascii="Arial" w:hAnsi="Arial" w:cs="Arial"/>
              </w:rPr>
            </w:pPr>
          </w:p>
          <w:p w:rsidR="001F133F" w:rsidRPr="00CF00D8" w:rsidRDefault="001F133F" w:rsidP="000A72A0">
            <w:pPr>
              <w:widowControl w:val="0"/>
              <w:adjustRightInd w:val="0"/>
              <w:ind w:left="360"/>
              <w:jc w:val="both"/>
              <w:textAlignment w:val="baseline"/>
              <w:rPr>
                <w:rFonts w:ascii="Arial" w:hAnsi="Arial" w:cs="Arial"/>
              </w:rPr>
            </w:pPr>
          </w:p>
        </w:tc>
        <w:tc>
          <w:tcPr>
            <w:tcW w:w="5811" w:type="dxa"/>
          </w:tcPr>
          <w:p w:rsidR="00C81161" w:rsidRPr="00CF00D8" w:rsidRDefault="00C81161" w:rsidP="002E53B1">
            <w:pPr>
              <w:tabs>
                <w:tab w:val="left" w:pos="180"/>
              </w:tabs>
              <w:ind w:left="180"/>
              <w:jc w:val="both"/>
              <w:rPr>
                <w:rFonts w:ascii="Arial" w:hAnsi="Arial" w:cs="Arial"/>
                <w:sz w:val="20"/>
                <w:szCs w:val="20"/>
              </w:rPr>
            </w:pPr>
          </w:p>
          <w:p w:rsidR="00C81161" w:rsidRPr="00CF00D8" w:rsidRDefault="00C81161" w:rsidP="00135DE4">
            <w:pPr>
              <w:widowControl w:val="0"/>
              <w:adjustRightInd w:val="0"/>
              <w:ind w:left="1194" w:hanging="1178"/>
              <w:jc w:val="both"/>
              <w:textAlignment w:val="baseline"/>
              <w:rPr>
                <w:rFonts w:ascii="Arial" w:hAnsi="Arial" w:cs="Arial"/>
                <w:b/>
              </w:rPr>
            </w:pPr>
            <w:r w:rsidRPr="00CF00D8">
              <w:rPr>
                <w:rFonts w:ascii="Arial" w:hAnsi="Arial" w:cs="Arial"/>
              </w:rPr>
              <w:t>6.1.1</w:t>
            </w:r>
            <w:r w:rsidR="00135DE4">
              <w:rPr>
                <w:rFonts w:ascii="Arial" w:hAnsi="Arial" w:cs="Arial"/>
              </w:rPr>
              <w:t xml:space="preserve"> </w:t>
            </w:r>
            <w:r w:rsidRPr="00CF00D8">
              <w:rPr>
                <w:rFonts w:ascii="Arial" w:hAnsi="Arial" w:cs="Arial"/>
              </w:rPr>
              <w:t xml:space="preserve">(a) Describe the </w:t>
            </w:r>
            <w:r w:rsidR="00732667">
              <w:rPr>
                <w:rFonts w:ascii="Arial" w:hAnsi="Arial" w:cs="Arial"/>
              </w:rPr>
              <w:t>management</w:t>
            </w:r>
            <w:r w:rsidR="00732667" w:rsidRPr="00CF00D8">
              <w:rPr>
                <w:rFonts w:ascii="Arial" w:hAnsi="Arial" w:cs="Arial"/>
              </w:rPr>
              <w:t xml:space="preserve"> </w:t>
            </w:r>
            <w:r w:rsidRPr="00CF00D8">
              <w:rPr>
                <w:rFonts w:ascii="Arial" w:hAnsi="Arial" w:cs="Arial"/>
              </w:rPr>
              <w:t>structure and functions, and the main decision-making components</w:t>
            </w:r>
            <w:r w:rsidRPr="00CF00D8">
              <w:rPr>
                <w:rFonts w:ascii="Arial" w:hAnsi="Arial" w:cs="Arial"/>
                <w:b/>
              </w:rPr>
              <w:t xml:space="preserve"> </w:t>
            </w:r>
            <w:r w:rsidRPr="00CF00D8">
              <w:rPr>
                <w:rFonts w:ascii="Arial" w:hAnsi="Arial" w:cs="Arial"/>
              </w:rPr>
              <w:t xml:space="preserve">of the department, as well as the relationships between them. How are these relationships made known to all parties involved? </w:t>
            </w:r>
          </w:p>
          <w:p w:rsidR="00C81161" w:rsidRPr="00CF00D8" w:rsidRDefault="00C81161" w:rsidP="002E53B1">
            <w:pPr>
              <w:tabs>
                <w:tab w:val="left" w:pos="180"/>
              </w:tabs>
              <w:ind w:left="180"/>
              <w:jc w:val="both"/>
              <w:rPr>
                <w:rFonts w:ascii="Arial" w:hAnsi="Arial" w:cs="Arial"/>
                <w:sz w:val="20"/>
                <w:szCs w:val="20"/>
              </w:rPr>
            </w:pPr>
          </w:p>
          <w:p w:rsidR="00C81161" w:rsidRPr="00CF00D8" w:rsidRDefault="00900E7B" w:rsidP="00135DE4">
            <w:pPr>
              <w:widowControl w:val="0"/>
              <w:tabs>
                <w:tab w:val="left" w:pos="654"/>
                <w:tab w:val="left" w:pos="744"/>
              </w:tabs>
              <w:adjustRightInd w:val="0"/>
              <w:ind w:left="1194" w:hanging="1260"/>
              <w:jc w:val="both"/>
              <w:textAlignment w:val="baseline"/>
              <w:rPr>
                <w:rFonts w:ascii="Arial" w:hAnsi="Arial" w:cs="Arial"/>
                <w:b/>
              </w:rPr>
            </w:pPr>
            <w:r w:rsidRPr="00CF00D8">
              <w:rPr>
                <w:rFonts w:ascii="Arial" w:hAnsi="Arial" w:cs="Arial"/>
              </w:rPr>
              <w:t xml:space="preserve">       </w:t>
            </w:r>
            <w:r w:rsidR="00135DE4">
              <w:rPr>
                <w:rFonts w:ascii="Arial" w:hAnsi="Arial" w:cs="Arial"/>
              </w:rPr>
              <w:t xml:space="preserve">     </w:t>
            </w:r>
            <w:r w:rsidR="00C81161" w:rsidRPr="00CF00D8">
              <w:rPr>
                <w:rFonts w:ascii="Arial" w:hAnsi="Arial" w:cs="Arial"/>
              </w:rPr>
              <w:t xml:space="preserve">(b) Indicate the type and frequency of </w:t>
            </w:r>
            <w:r w:rsidR="00135DE4">
              <w:rPr>
                <w:rFonts w:ascii="Arial" w:hAnsi="Arial" w:cs="Arial"/>
              </w:rPr>
              <w:br/>
            </w:r>
            <w:r w:rsidR="00C81161" w:rsidRPr="00CF00D8">
              <w:rPr>
                <w:rFonts w:ascii="Arial" w:hAnsi="Arial" w:cs="Arial"/>
              </w:rPr>
              <w:t>department meetings</w:t>
            </w:r>
            <w:r w:rsidR="00061A83">
              <w:rPr>
                <w:rFonts w:ascii="Arial" w:hAnsi="Arial" w:cs="Arial"/>
              </w:rPr>
              <w:t>.</w:t>
            </w:r>
          </w:p>
          <w:p w:rsidR="00C81161" w:rsidRPr="00CF00D8" w:rsidRDefault="00C81161" w:rsidP="002E53B1">
            <w:pPr>
              <w:tabs>
                <w:tab w:val="left" w:pos="432"/>
              </w:tabs>
              <w:ind w:left="432" w:hanging="540"/>
              <w:jc w:val="both"/>
              <w:rPr>
                <w:rFonts w:ascii="Arial" w:hAnsi="Arial" w:cs="Arial"/>
              </w:rPr>
            </w:pPr>
          </w:p>
          <w:p w:rsidR="00B41E4F" w:rsidRPr="00CF00D8" w:rsidRDefault="00B41E4F" w:rsidP="00B41E4F">
            <w:pPr>
              <w:jc w:val="both"/>
              <w:rPr>
                <w:rFonts w:ascii="Arial" w:eastAsia="Calibri" w:hAnsi="Arial" w:cs="Arial"/>
                <w:lang w:val="en-US"/>
              </w:rPr>
            </w:pPr>
            <w:r w:rsidRPr="00CF00D8">
              <w:rPr>
                <w:rFonts w:ascii="Arial" w:eastAsia="Calibri" w:hAnsi="Arial" w:cs="Arial"/>
                <w:lang w:val="en-US"/>
              </w:rPr>
              <w:t>.</w:t>
            </w:r>
            <w:r w:rsidR="00732667">
              <w:rPr>
                <w:rFonts w:ascii="Arial" w:eastAsia="Calibri" w:hAnsi="Arial" w:cs="Arial"/>
                <w:lang w:val="en-US"/>
              </w:rPr>
              <w:t xml:space="preserve"> </w:t>
            </w:r>
          </w:p>
          <w:p w:rsidR="00B41E4F" w:rsidRPr="00CF00D8" w:rsidRDefault="00B41E4F" w:rsidP="00B41E4F">
            <w:pPr>
              <w:tabs>
                <w:tab w:val="left" w:pos="432"/>
              </w:tabs>
              <w:ind w:left="432" w:hanging="540"/>
              <w:jc w:val="both"/>
              <w:rPr>
                <w:rFonts w:ascii="Arial" w:hAnsi="Arial" w:cs="Arial"/>
              </w:rPr>
            </w:pPr>
          </w:p>
        </w:tc>
        <w:tc>
          <w:tcPr>
            <w:tcW w:w="4820" w:type="dxa"/>
          </w:tcPr>
          <w:p w:rsidR="00C81161" w:rsidRPr="00CF00D8" w:rsidRDefault="00C81161" w:rsidP="002E53B1">
            <w:pPr>
              <w:tabs>
                <w:tab w:val="left" w:pos="180"/>
              </w:tabs>
              <w:ind w:left="180"/>
              <w:jc w:val="both"/>
              <w:rPr>
                <w:rFonts w:ascii="Arial" w:hAnsi="Arial" w:cs="Arial"/>
                <w:sz w:val="20"/>
                <w:szCs w:val="20"/>
              </w:rPr>
            </w:pPr>
          </w:p>
          <w:p w:rsidR="00C81161" w:rsidRPr="00CF00D8" w:rsidRDefault="00C81161" w:rsidP="00135DE4">
            <w:pPr>
              <w:widowControl w:val="0"/>
              <w:adjustRightInd w:val="0"/>
              <w:ind w:left="1323" w:hanging="1323"/>
              <w:jc w:val="both"/>
              <w:textAlignment w:val="baseline"/>
              <w:rPr>
                <w:rFonts w:ascii="Arial" w:hAnsi="Arial"/>
              </w:rPr>
            </w:pPr>
            <w:r w:rsidRPr="00CF00D8">
              <w:rPr>
                <w:rFonts w:ascii="Arial" w:hAnsi="Arial"/>
              </w:rPr>
              <w:t>5.6.1.1</w:t>
            </w:r>
            <w:r w:rsidR="00135DE4">
              <w:rPr>
                <w:rFonts w:ascii="Arial" w:hAnsi="Arial"/>
              </w:rPr>
              <w:t xml:space="preserve"> </w:t>
            </w:r>
            <w:r w:rsidRPr="00CF00D8">
              <w:rPr>
                <w:rFonts w:ascii="Arial" w:hAnsi="Arial"/>
              </w:rPr>
              <w:t xml:space="preserve">(a) Comment on the </w:t>
            </w:r>
            <w:r w:rsidR="00732667">
              <w:rPr>
                <w:rFonts w:ascii="Arial" w:hAnsi="Arial" w:cs="Arial"/>
              </w:rPr>
              <w:t>management</w:t>
            </w:r>
            <w:r w:rsidR="00732667" w:rsidRPr="00CF00D8" w:rsidDel="00732667">
              <w:rPr>
                <w:rFonts w:ascii="Arial" w:hAnsi="Arial"/>
              </w:rPr>
              <w:t xml:space="preserve"> </w:t>
            </w:r>
            <w:r w:rsidRPr="00CF00D8">
              <w:rPr>
                <w:rFonts w:ascii="Arial" w:hAnsi="Arial"/>
              </w:rPr>
              <w:t xml:space="preserve">structures and functions of the department and how their relationship within the department </w:t>
            </w:r>
            <w:r w:rsidR="00061A83">
              <w:rPr>
                <w:rFonts w:ascii="Arial" w:hAnsi="Arial"/>
              </w:rPr>
              <w:t>is</w:t>
            </w:r>
            <w:r w:rsidR="00061A83" w:rsidRPr="00CF00D8">
              <w:rPr>
                <w:rFonts w:ascii="Arial" w:hAnsi="Arial"/>
              </w:rPr>
              <w:t xml:space="preserve"> </w:t>
            </w:r>
            <w:r w:rsidRPr="00CF00D8">
              <w:rPr>
                <w:rFonts w:ascii="Arial" w:hAnsi="Arial"/>
              </w:rPr>
              <w:t xml:space="preserve">defined. How are these being communicated to all </w:t>
            </w:r>
            <w:r w:rsidR="00ED2B79" w:rsidRPr="00CF00D8">
              <w:rPr>
                <w:rFonts w:ascii="Arial" w:hAnsi="Arial"/>
              </w:rPr>
              <w:t>stakeholders</w:t>
            </w:r>
            <w:r w:rsidRPr="00CF00D8">
              <w:rPr>
                <w:rFonts w:ascii="Arial" w:hAnsi="Arial"/>
              </w:rPr>
              <w:t xml:space="preserve"> involved based on principles of transparency, accountability and authority? </w:t>
            </w:r>
          </w:p>
          <w:p w:rsidR="00C81161" w:rsidRPr="00CF00D8" w:rsidRDefault="00C81161" w:rsidP="002E53B1">
            <w:pPr>
              <w:tabs>
                <w:tab w:val="left" w:pos="180"/>
              </w:tabs>
              <w:ind w:left="180"/>
              <w:jc w:val="both"/>
              <w:rPr>
                <w:rFonts w:ascii="Arial" w:hAnsi="Arial" w:cs="Arial"/>
                <w:sz w:val="20"/>
                <w:szCs w:val="20"/>
              </w:rPr>
            </w:pPr>
          </w:p>
          <w:p w:rsidR="00585B98" w:rsidRDefault="00D023E7" w:rsidP="00135DE4">
            <w:pPr>
              <w:widowControl w:val="0"/>
              <w:adjustRightInd w:val="0"/>
              <w:ind w:left="1323" w:hanging="1323"/>
              <w:textAlignment w:val="baseline"/>
              <w:rPr>
                <w:rFonts w:ascii="Arial" w:hAnsi="Arial"/>
              </w:rPr>
            </w:pPr>
            <w:r w:rsidRPr="00CF00D8">
              <w:rPr>
                <w:rFonts w:ascii="Arial" w:hAnsi="Arial"/>
              </w:rPr>
              <w:t xml:space="preserve">        </w:t>
            </w:r>
            <w:r w:rsidR="00A2604B">
              <w:rPr>
                <w:rFonts w:ascii="Arial" w:hAnsi="Arial"/>
              </w:rPr>
              <w:t xml:space="preserve">  </w:t>
            </w:r>
            <w:r w:rsidRPr="00CF00D8">
              <w:rPr>
                <w:rFonts w:ascii="Arial" w:hAnsi="Arial"/>
              </w:rPr>
              <w:t xml:space="preserve">  </w:t>
            </w:r>
            <w:r w:rsidR="00135DE4">
              <w:rPr>
                <w:rFonts w:ascii="Arial" w:hAnsi="Arial"/>
              </w:rPr>
              <w:t xml:space="preserve">  </w:t>
            </w:r>
            <w:r w:rsidRPr="00CF00D8">
              <w:rPr>
                <w:rFonts w:ascii="Arial" w:hAnsi="Arial"/>
              </w:rPr>
              <w:t>(b</w:t>
            </w:r>
            <w:r w:rsidR="00C81161" w:rsidRPr="00CF00D8">
              <w:rPr>
                <w:rFonts w:ascii="Arial" w:hAnsi="Arial"/>
              </w:rPr>
              <w:t>)</w:t>
            </w:r>
            <w:r w:rsidRPr="00CF00D8">
              <w:rPr>
                <w:rFonts w:ascii="Arial" w:hAnsi="Arial"/>
              </w:rPr>
              <w:t xml:space="preserve"> </w:t>
            </w:r>
            <w:r w:rsidR="00135DE4">
              <w:rPr>
                <w:rFonts w:ascii="Arial" w:hAnsi="Arial"/>
              </w:rPr>
              <w:t xml:space="preserve">  </w:t>
            </w:r>
            <w:r w:rsidR="00061A83" w:rsidRPr="00CF00D8">
              <w:rPr>
                <w:rFonts w:ascii="Arial" w:hAnsi="Arial"/>
              </w:rPr>
              <w:t>Comment on the structure and composition of the committee</w:t>
            </w:r>
            <w:r w:rsidR="00061A83">
              <w:rPr>
                <w:rFonts w:ascii="Arial" w:hAnsi="Arial"/>
              </w:rPr>
              <w:t>s</w:t>
            </w:r>
            <w:r w:rsidR="00061A83" w:rsidRPr="00CF00D8">
              <w:rPr>
                <w:rFonts w:ascii="Arial" w:hAnsi="Arial"/>
              </w:rPr>
              <w:t xml:space="preserve"> in the department.</w:t>
            </w:r>
            <w:r w:rsidR="00061A83">
              <w:rPr>
                <w:rFonts w:ascii="Arial" w:hAnsi="Arial"/>
              </w:rPr>
              <w:t xml:space="preserve"> </w:t>
            </w:r>
          </w:p>
          <w:p w:rsidR="00732667" w:rsidRDefault="00732667" w:rsidP="00A61565">
            <w:pPr>
              <w:widowControl w:val="0"/>
              <w:adjustRightInd w:val="0"/>
              <w:ind w:left="991" w:hanging="991"/>
              <w:jc w:val="both"/>
              <w:textAlignment w:val="baseline"/>
              <w:rPr>
                <w:rFonts w:ascii="Arial" w:hAnsi="Arial"/>
              </w:rPr>
            </w:pPr>
          </w:p>
          <w:p w:rsidR="00C81161" w:rsidRPr="00CD695F" w:rsidRDefault="00732667" w:rsidP="00CD695F">
            <w:pPr>
              <w:widowControl w:val="0"/>
              <w:adjustRightInd w:val="0"/>
              <w:ind w:left="1323" w:hanging="566"/>
              <w:jc w:val="both"/>
              <w:textAlignment w:val="baseline"/>
              <w:rPr>
                <w:rFonts w:ascii="Arial" w:hAnsi="Arial"/>
              </w:rPr>
            </w:pPr>
            <w:r>
              <w:rPr>
                <w:rFonts w:ascii="Arial" w:hAnsi="Arial"/>
              </w:rPr>
              <w:t xml:space="preserve"> </w:t>
            </w:r>
            <w:r w:rsidR="00135DE4">
              <w:rPr>
                <w:rFonts w:ascii="Arial" w:hAnsi="Arial"/>
              </w:rPr>
              <w:t xml:space="preserve"> </w:t>
            </w:r>
            <w:r>
              <w:rPr>
                <w:rFonts w:ascii="Arial" w:hAnsi="Arial"/>
              </w:rPr>
              <w:t xml:space="preserve">(c) </w:t>
            </w:r>
            <w:r w:rsidR="00621494">
              <w:rPr>
                <w:rFonts w:ascii="Arial" w:hAnsi="Arial"/>
              </w:rPr>
              <w:t xml:space="preserve"> </w:t>
            </w:r>
            <w:r w:rsidR="00061A83" w:rsidRPr="00CF00D8">
              <w:rPr>
                <w:rFonts w:ascii="Arial" w:hAnsi="Arial" w:cs="Arial"/>
              </w:rPr>
              <w:t>Wh</w:t>
            </w:r>
            <w:r w:rsidR="00061A83">
              <w:rPr>
                <w:rFonts w:ascii="Arial" w:hAnsi="Arial" w:cs="Arial"/>
              </w:rPr>
              <w:t>at effect do these</w:t>
            </w:r>
            <w:r w:rsidR="00135DE4">
              <w:rPr>
                <w:rFonts w:ascii="Arial" w:hAnsi="Arial" w:cs="Arial"/>
              </w:rPr>
              <w:t xml:space="preserve"> </w:t>
            </w:r>
            <w:r w:rsidR="00061A83">
              <w:rPr>
                <w:rFonts w:ascii="Arial" w:hAnsi="Arial" w:cs="Arial"/>
              </w:rPr>
              <w:t>relationships</w:t>
            </w:r>
            <w:r w:rsidR="00061A83" w:rsidRPr="00CF00D8">
              <w:rPr>
                <w:rFonts w:ascii="Arial" w:hAnsi="Arial" w:cs="Arial"/>
              </w:rPr>
              <w:t xml:space="preserve"> have on the programme?</w:t>
            </w:r>
            <w:r w:rsidR="00061A83">
              <w:rPr>
                <w:rFonts w:ascii="Arial" w:hAnsi="Arial" w:cs="Arial"/>
              </w:rPr>
              <w:t xml:space="preserve"> </w:t>
            </w:r>
          </w:p>
        </w:tc>
      </w:tr>
      <w:tr w:rsidR="001F133F" w:rsidRPr="00CF00D8" w:rsidTr="00121BB9">
        <w:trPr>
          <w:trHeight w:val="148"/>
        </w:trPr>
        <w:tc>
          <w:tcPr>
            <w:tcW w:w="4254" w:type="dxa"/>
          </w:tcPr>
          <w:p w:rsidR="00121BB9" w:rsidRPr="00151856" w:rsidRDefault="006B6F32" w:rsidP="00121BB9">
            <w:pPr>
              <w:spacing w:before="240"/>
              <w:ind w:left="680" w:hanging="680"/>
              <w:jc w:val="both"/>
              <w:rPr>
                <w:rFonts w:ascii="Arial" w:hAnsi="Arial" w:cs="Arial"/>
              </w:rPr>
            </w:pPr>
            <w:r>
              <w:rPr>
                <w:rFonts w:ascii="Arial" w:hAnsi="Arial" w:cs="Arial"/>
              </w:rPr>
              <w:t>6.1.2</w:t>
            </w:r>
            <w:r w:rsidR="00F74C18">
              <w:rPr>
                <w:rFonts w:ascii="Arial" w:hAnsi="Arial" w:cs="Arial"/>
              </w:rPr>
              <w:t xml:space="preserve"> </w:t>
            </w:r>
            <w:r w:rsidR="00F4606E" w:rsidRPr="00151856">
              <w:rPr>
                <w:rFonts w:ascii="Arial" w:hAnsi="Arial" w:cs="Arial"/>
              </w:rPr>
              <w:t xml:space="preserve">The department must provide </w:t>
            </w:r>
            <w:r w:rsidR="00BB7476" w:rsidRPr="00151856">
              <w:rPr>
                <w:rFonts w:ascii="Arial" w:hAnsi="Arial" w:cs="Arial"/>
              </w:rPr>
              <w:t>accurate</w:t>
            </w:r>
            <w:r w:rsidR="00927A61" w:rsidRPr="00151856">
              <w:rPr>
                <w:rFonts w:ascii="Arial" w:hAnsi="Arial" w:cs="Arial"/>
              </w:rPr>
              <w:t>,</w:t>
            </w:r>
            <w:r w:rsidR="00BB7476" w:rsidRPr="00151856">
              <w:rPr>
                <w:rFonts w:ascii="Arial" w:hAnsi="Arial" w:cs="Arial"/>
              </w:rPr>
              <w:t xml:space="preserve"> </w:t>
            </w:r>
            <w:r w:rsidR="00F4606E" w:rsidRPr="00151856">
              <w:rPr>
                <w:rFonts w:ascii="Arial" w:hAnsi="Arial" w:cs="Arial"/>
              </w:rPr>
              <w:t xml:space="preserve">relevant </w:t>
            </w:r>
            <w:r w:rsidR="00927A61" w:rsidRPr="00151856">
              <w:rPr>
                <w:rFonts w:ascii="Arial" w:hAnsi="Arial" w:cs="Arial"/>
              </w:rPr>
              <w:t xml:space="preserve">and timely </w:t>
            </w:r>
            <w:r w:rsidR="00F4606E" w:rsidRPr="00151856">
              <w:rPr>
                <w:rFonts w:ascii="Arial" w:hAnsi="Arial" w:cs="Arial"/>
              </w:rPr>
              <w:t>i</w:t>
            </w:r>
            <w:r w:rsidR="001F133F" w:rsidRPr="00151856">
              <w:rPr>
                <w:rFonts w:ascii="Arial" w:hAnsi="Arial" w:cs="Arial"/>
              </w:rPr>
              <w:t xml:space="preserve">nformation about the programme </w:t>
            </w:r>
            <w:r w:rsidR="00F4606E" w:rsidRPr="00151856">
              <w:rPr>
                <w:rFonts w:ascii="Arial" w:hAnsi="Arial" w:cs="Arial"/>
              </w:rPr>
              <w:t>which are</w:t>
            </w:r>
            <w:r w:rsidR="00BB7476" w:rsidRPr="00151856">
              <w:rPr>
                <w:rFonts w:ascii="Arial" w:hAnsi="Arial" w:cs="Arial"/>
              </w:rPr>
              <w:t xml:space="preserve"> </w:t>
            </w:r>
            <w:r w:rsidR="00DA1EED" w:rsidRPr="00151856">
              <w:rPr>
                <w:rFonts w:ascii="Arial" w:hAnsi="Arial" w:cs="Arial"/>
              </w:rPr>
              <w:t>easily</w:t>
            </w:r>
            <w:r w:rsidR="00F4606E" w:rsidRPr="00151856">
              <w:rPr>
                <w:rFonts w:ascii="Arial" w:hAnsi="Arial" w:cs="Arial"/>
              </w:rPr>
              <w:t xml:space="preserve"> and publicly accessible</w:t>
            </w:r>
            <w:r w:rsidR="00117956" w:rsidRPr="00151856">
              <w:rPr>
                <w:rFonts w:ascii="Arial" w:hAnsi="Arial" w:cs="Arial"/>
              </w:rPr>
              <w:t>, especially to prospective students.</w:t>
            </w:r>
          </w:p>
        </w:tc>
        <w:tc>
          <w:tcPr>
            <w:tcW w:w="5811" w:type="dxa"/>
          </w:tcPr>
          <w:p w:rsidR="00BB7476" w:rsidRPr="000A72A0" w:rsidRDefault="006B6F32" w:rsidP="00135DE4">
            <w:pPr>
              <w:spacing w:before="240"/>
              <w:ind w:left="744" w:hanging="744"/>
              <w:jc w:val="both"/>
              <w:rPr>
                <w:rFonts w:ascii="Arial" w:hAnsi="Arial" w:cs="Arial"/>
              </w:rPr>
            </w:pPr>
            <w:r>
              <w:rPr>
                <w:rFonts w:ascii="Arial" w:hAnsi="Arial" w:cs="Arial"/>
              </w:rPr>
              <w:t>6.1.2</w:t>
            </w:r>
            <w:r w:rsidR="00F74C18">
              <w:rPr>
                <w:rFonts w:ascii="Arial" w:hAnsi="Arial" w:cs="Arial"/>
              </w:rPr>
              <w:t xml:space="preserve">  </w:t>
            </w:r>
            <w:r w:rsidR="00135DE4">
              <w:rPr>
                <w:rFonts w:ascii="Arial" w:hAnsi="Arial" w:cs="Arial"/>
              </w:rPr>
              <w:t xml:space="preserve">  </w:t>
            </w:r>
            <w:r w:rsidR="00BB7476" w:rsidRPr="000A72A0">
              <w:rPr>
                <w:rFonts w:ascii="Arial" w:hAnsi="Arial" w:cs="Arial"/>
              </w:rPr>
              <w:t xml:space="preserve">Describe the policies and procedures that ensure </w:t>
            </w:r>
            <w:r w:rsidR="00927A61" w:rsidRPr="00151856">
              <w:rPr>
                <w:rFonts w:ascii="Arial" w:hAnsi="Arial" w:cs="Arial"/>
              </w:rPr>
              <w:t>accurate, relevant and timely information about the programme which are easily and publicly accessible</w:t>
            </w:r>
            <w:r w:rsidR="00117956" w:rsidRPr="00151856">
              <w:rPr>
                <w:rFonts w:ascii="Arial" w:hAnsi="Arial" w:cs="Arial"/>
              </w:rPr>
              <w:t>, especially to prospective students.</w:t>
            </w:r>
          </w:p>
          <w:p w:rsidR="0026381F" w:rsidRPr="00151856" w:rsidRDefault="0026381F" w:rsidP="006F798E">
            <w:pPr>
              <w:tabs>
                <w:tab w:val="left" w:pos="180"/>
              </w:tabs>
              <w:spacing w:before="240"/>
              <w:ind w:left="181"/>
              <w:jc w:val="both"/>
              <w:rPr>
                <w:rFonts w:ascii="Arial" w:hAnsi="Arial" w:cs="Arial"/>
                <w:sz w:val="20"/>
                <w:szCs w:val="20"/>
              </w:rPr>
            </w:pPr>
          </w:p>
        </w:tc>
        <w:tc>
          <w:tcPr>
            <w:tcW w:w="4820" w:type="dxa"/>
          </w:tcPr>
          <w:p w:rsidR="00F74C18" w:rsidRPr="006F798E" w:rsidRDefault="006B6F32" w:rsidP="00135DE4">
            <w:pPr>
              <w:spacing w:before="240"/>
              <w:ind w:left="963" w:hanging="963"/>
              <w:jc w:val="both"/>
              <w:rPr>
                <w:rFonts w:ascii="Arial" w:hAnsi="Arial" w:cs="Arial"/>
              </w:rPr>
            </w:pPr>
            <w:r>
              <w:rPr>
                <w:rFonts w:ascii="Arial" w:hAnsi="Arial" w:cs="Arial"/>
              </w:rPr>
              <w:t xml:space="preserve">5.6.1.2 </w:t>
            </w:r>
            <w:r w:rsidR="00927A61" w:rsidRPr="00151856">
              <w:rPr>
                <w:rFonts w:ascii="Arial" w:hAnsi="Arial" w:cs="Arial"/>
              </w:rPr>
              <w:t xml:space="preserve">Comment on the policies and procedures to ensure accurate, relevant, timely, </w:t>
            </w:r>
            <w:r w:rsidR="00D20D78">
              <w:rPr>
                <w:rFonts w:ascii="Arial" w:hAnsi="Arial" w:cs="Arial"/>
              </w:rPr>
              <w:t xml:space="preserve">and </w:t>
            </w:r>
            <w:r w:rsidR="00927A61" w:rsidRPr="00151856">
              <w:rPr>
                <w:rFonts w:ascii="Arial" w:hAnsi="Arial" w:cs="Arial"/>
              </w:rPr>
              <w:t>easily and publicly accessible information about the programme</w:t>
            </w:r>
            <w:r w:rsidR="00117956" w:rsidRPr="00151856">
              <w:rPr>
                <w:rFonts w:ascii="Arial" w:hAnsi="Arial" w:cs="Arial"/>
              </w:rPr>
              <w:t>, especially to prospective students.</w:t>
            </w:r>
          </w:p>
        </w:tc>
      </w:tr>
      <w:tr w:rsidR="00C81161" w:rsidRPr="00CF00D8" w:rsidTr="006F798E">
        <w:tc>
          <w:tcPr>
            <w:tcW w:w="4254" w:type="dxa"/>
            <w:shd w:val="clear" w:color="auto" w:fill="auto"/>
          </w:tcPr>
          <w:p w:rsidR="00C81161" w:rsidRPr="00CF00D8" w:rsidRDefault="00C81161" w:rsidP="006F798E">
            <w:pPr>
              <w:tabs>
                <w:tab w:val="left" w:pos="180"/>
              </w:tabs>
              <w:ind w:left="181" w:right="34"/>
              <w:jc w:val="both"/>
              <w:rPr>
                <w:rFonts w:ascii="Arial" w:hAnsi="Arial" w:cs="Arial"/>
              </w:rPr>
            </w:pPr>
          </w:p>
          <w:p w:rsidR="00D023E7" w:rsidRPr="00CF00D8" w:rsidRDefault="00C81161" w:rsidP="00135DE4">
            <w:pPr>
              <w:ind w:left="678" w:hanging="762"/>
              <w:jc w:val="both"/>
              <w:rPr>
                <w:rFonts w:ascii="Arial" w:hAnsi="Arial" w:cs="Arial"/>
              </w:rPr>
            </w:pPr>
            <w:r w:rsidRPr="00CF00D8">
              <w:rPr>
                <w:rFonts w:ascii="Arial" w:hAnsi="Arial"/>
              </w:rPr>
              <w:t>6.1.</w:t>
            </w:r>
            <w:r w:rsidR="00151856">
              <w:rPr>
                <w:rFonts w:ascii="Arial" w:hAnsi="Arial"/>
              </w:rPr>
              <w:t>3</w:t>
            </w:r>
            <w:r w:rsidR="00F74C18">
              <w:rPr>
                <w:rFonts w:ascii="Arial" w:hAnsi="Arial"/>
              </w:rPr>
              <w:t xml:space="preserve"> </w:t>
            </w:r>
            <w:r w:rsidRPr="00CF00D8">
              <w:rPr>
                <w:rFonts w:ascii="Arial" w:hAnsi="Arial"/>
              </w:rPr>
              <w:t xml:space="preserve">The department </w:t>
            </w:r>
            <w:r w:rsidRPr="00CF00D8">
              <w:rPr>
                <w:rFonts w:ascii="Arial" w:hAnsi="Arial"/>
                <w:bCs/>
              </w:rPr>
              <w:t xml:space="preserve">must </w:t>
            </w:r>
            <w:r w:rsidRPr="00CF00D8">
              <w:rPr>
                <w:rFonts w:ascii="Arial" w:hAnsi="Arial"/>
              </w:rPr>
              <w:t xml:space="preserve">have </w:t>
            </w:r>
            <w:r w:rsidR="00135DE4">
              <w:rPr>
                <w:rFonts w:ascii="Arial" w:hAnsi="Arial"/>
              </w:rPr>
              <w:br/>
            </w:r>
            <w:r w:rsidRPr="00CF00D8">
              <w:rPr>
                <w:rFonts w:ascii="Arial" w:hAnsi="Arial"/>
              </w:rPr>
              <w:t xml:space="preserve">policies, procedures and </w:t>
            </w:r>
            <w:r w:rsidRPr="00CF00D8">
              <w:rPr>
                <w:rFonts w:ascii="Arial" w:hAnsi="Arial"/>
              </w:rPr>
              <w:lastRenderedPageBreak/>
              <w:t xml:space="preserve">mechanisms for regular review and updating of its structures, functions, strategies and core activities to ensure continuous quality improvement. </w:t>
            </w:r>
          </w:p>
        </w:tc>
        <w:tc>
          <w:tcPr>
            <w:tcW w:w="5811" w:type="dxa"/>
          </w:tcPr>
          <w:p w:rsidR="00C81161" w:rsidRPr="00CF00D8" w:rsidRDefault="00C81161" w:rsidP="002E53B1">
            <w:pPr>
              <w:tabs>
                <w:tab w:val="left" w:pos="180"/>
              </w:tabs>
              <w:ind w:left="180" w:right="36"/>
              <w:jc w:val="both"/>
              <w:rPr>
                <w:rFonts w:ascii="Arial" w:hAnsi="Arial" w:cs="Arial"/>
                <w:sz w:val="20"/>
                <w:szCs w:val="20"/>
              </w:rPr>
            </w:pPr>
          </w:p>
          <w:p w:rsidR="00C81161" w:rsidRPr="000A72A0" w:rsidRDefault="00C81161" w:rsidP="000A72A0">
            <w:pPr>
              <w:pStyle w:val="ListParagraph"/>
              <w:widowControl w:val="0"/>
              <w:numPr>
                <w:ilvl w:val="2"/>
                <w:numId w:val="146"/>
              </w:numPr>
              <w:tabs>
                <w:tab w:val="left" w:pos="522"/>
              </w:tabs>
              <w:adjustRightInd w:val="0"/>
              <w:ind w:left="1150" w:right="36" w:hanging="1150"/>
              <w:jc w:val="both"/>
              <w:textAlignment w:val="baseline"/>
              <w:rPr>
                <w:rFonts w:ascii="Arial" w:hAnsi="Arial"/>
              </w:rPr>
            </w:pPr>
            <w:r w:rsidRPr="000A72A0">
              <w:rPr>
                <w:rFonts w:ascii="Arial" w:hAnsi="Arial"/>
              </w:rPr>
              <w:t xml:space="preserve">  </w:t>
            </w:r>
            <w:r w:rsidR="00EE4349" w:rsidRPr="000A72A0">
              <w:rPr>
                <w:rFonts w:ascii="Arial" w:hAnsi="Arial"/>
              </w:rPr>
              <w:t>(a)</w:t>
            </w:r>
            <w:r w:rsidRPr="000A72A0">
              <w:rPr>
                <w:rFonts w:ascii="Arial" w:hAnsi="Arial"/>
              </w:rPr>
              <w:t xml:space="preserve"> </w:t>
            </w:r>
            <w:r w:rsidR="00D620B8" w:rsidRPr="000A72A0">
              <w:rPr>
                <w:rFonts w:ascii="Arial" w:hAnsi="Arial"/>
              </w:rPr>
              <w:t xml:space="preserve">Describe </w:t>
            </w:r>
            <w:r w:rsidRPr="000A72A0">
              <w:rPr>
                <w:rFonts w:ascii="Arial" w:hAnsi="Arial"/>
              </w:rPr>
              <w:t xml:space="preserve">the policies, procedures and mechanisms for regular review and updating </w:t>
            </w:r>
            <w:r w:rsidRPr="000A72A0">
              <w:rPr>
                <w:rFonts w:ascii="Arial" w:hAnsi="Arial"/>
              </w:rPr>
              <w:lastRenderedPageBreak/>
              <w:t xml:space="preserve">of </w:t>
            </w:r>
            <w:r w:rsidR="00D620B8" w:rsidRPr="000A72A0">
              <w:rPr>
                <w:rFonts w:ascii="Arial" w:hAnsi="Arial"/>
              </w:rPr>
              <w:t xml:space="preserve">the department’s </w:t>
            </w:r>
            <w:r w:rsidRPr="000A72A0">
              <w:rPr>
                <w:rFonts w:ascii="Arial" w:hAnsi="Arial"/>
              </w:rPr>
              <w:t xml:space="preserve">structures, functions, strategies and core activities to ensure continuous quality improvement. </w:t>
            </w:r>
            <w:r w:rsidRPr="000A72A0">
              <w:rPr>
                <w:rFonts w:ascii="Arial" w:hAnsi="Arial" w:cs="Arial"/>
              </w:rPr>
              <w:t xml:space="preserve">Identify </w:t>
            </w:r>
            <w:r w:rsidR="00EE4349" w:rsidRPr="000A72A0">
              <w:rPr>
                <w:rFonts w:ascii="Arial" w:hAnsi="Arial" w:cs="Arial"/>
              </w:rPr>
              <w:t xml:space="preserve">person(s) </w:t>
            </w:r>
            <w:r w:rsidRPr="000A72A0">
              <w:rPr>
                <w:rFonts w:ascii="Arial" w:hAnsi="Arial" w:cs="Arial"/>
              </w:rPr>
              <w:t xml:space="preserve">responsible for </w:t>
            </w:r>
            <w:r w:rsidR="00727796">
              <w:rPr>
                <w:rFonts w:ascii="Arial" w:hAnsi="Arial" w:cs="Arial"/>
              </w:rPr>
              <w:t>continuous</w:t>
            </w:r>
            <w:r w:rsidR="00727796" w:rsidRPr="000A72A0">
              <w:rPr>
                <w:rFonts w:ascii="Arial" w:hAnsi="Arial" w:cs="Arial"/>
              </w:rPr>
              <w:t xml:space="preserve"> </w:t>
            </w:r>
            <w:r w:rsidRPr="000A72A0">
              <w:rPr>
                <w:rFonts w:ascii="Arial" w:hAnsi="Arial" w:cs="Arial"/>
              </w:rPr>
              <w:t>quality improvement within the department.</w:t>
            </w:r>
            <w:r w:rsidR="00D620B8" w:rsidRPr="000A72A0">
              <w:rPr>
                <w:rFonts w:ascii="Arial" w:hAnsi="Arial" w:cs="Arial"/>
              </w:rPr>
              <w:t xml:space="preserve"> </w:t>
            </w:r>
          </w:p>
          <w:p w:rsidR="00C81161" w:rsidRDefault="00C81161" w:rsidP="00621494">
            <w:pPr>
              <w:widowControl w:val="0"/>
              <w:tabs>
                <w:tab w:val="left" w:pos="522"/>
              </w:tabs>
              <w:adjustRightInd w:val="0"/>
              <w:ind w:left="1150" w:right="36" w:hanging="1150"/>
              <w:jc w:val="both"/>
              <w:textAlignment w:val="baseline"/>
              <w:rPr>
                <w:rFonts w:ascii="Arial" w:hAnsi="Arial" w:cs="Arial"/>
                <w:sz w:val="20"/>
                <w:szCs w:val="20"/>
              </w:rPr>
            </w:pPr>
          </w:p>
          <w:p w:rsidR="00EE4349" w:rsidRPr="000A72A0" w:rsidRDefault="00135DE4" w:rsidP="00135DE4">
            <w:pPr>
              <w:widowControl w:val="0"/>
              <w:adjustRightInd w:val="0"/>
              <w:spacing w:after="200" w:line="276" w:lineRule="auto"/>
              <w:ind w:left="1150" w:right="36" w:hanging="567"/>
              <w:jc w:val="both"/>
              <w:textAlignment w:val="baseline"/>
              <w:rPr>
                <w:rFonts w:ascii="Arial" w:hAnsi="Arial" w:cs="Arial"/>
              </w:rPr>
            </w:pPr>
            <w:r>
              <w:rPr>
                <w:rFonts w:ascii="Arial" w:hAnsi="Arial" w:cs="Arial"/>
              </w:rPr>
              <w:t xml:space="preserve"> </w:t>
            </w:r>
            <w:r w:rsidR="00EE4349" w:rsidRPr="000A72A0">
              <w:rPr>
                <w:rFonts w:ascii="Arial" w:hAnsi="Arial" w:cs="Arial"/>
              </w:rPr>
              <w:t xml:space="preserve">(b) </w:t>
            </w:r>
            <w:r>
              <w:rPr>
                <w:rFonts w:ascii="Arial" w:hAnsi="Arial" w:cs="Arial"/>
              </w:rPr>
              <w:t xml:space="preserve"> </w:t>
            </w:r>
            <w:r w:rsidR="00EE4349">
              <w:rPr>
                <w:rFonts w:ascii="Arial" w:hAnsi="Arial" w:cs="Arial"/>
              </w:rPr>
              <w:t xml:space="preserve">Highlight the improvements </w:t>
            </w:r>
            <w:r w:rsidR="00EE4349">
              <w:rPr>
                <w:rFonts w:ascii="Arial" w:hAnsi="Arial"/>
              </w:rPr>
              <w:t>resulting from these policies,</w:t>
            </w:r>
            <w:r w:rsidR="00EE4349" w:rsidRPr="00CF00D8">
              <w:rPr>
                <w:rFonts w:ascii="Arial" w:hAnsi="Arial"/>
              </w:rPr>
              <w:t xml:space="preserve"> procedures and mechanisms</w:t>
            </w:r>
            <w:r w:rsidR="00EE4349">
              <w:rPr>
                <w:rFonts w:ascii="Arial" w:hAnsi="Arial"/>
              </w:rPr>
              <w:t>.</w:t>
            </w:r>
            <w:r w:rsidR="00EE4349">
              <w:rPr>
                <w:rFonts w:ascii="Arial" w:hAnsi="Arial" w:cs="Arial"/>
              </w:rPr>
              <w:t xml:space="preserve"> </w:t>
            </w:r>
          </w:p>
        </w:tc>
        <w:tc>
          <w:tcPr>
            <w:tcW w:w="4820" w:type="dxa"/>
          </w:tcPr>
          <w:p w:rsidR="00C81161" w:rsidRPr="00CF00D8" w:rsidRDefault="00C81161" w:rsidP="006F798E">
            <w:pPr>
              <w:tabs>
                <w:tab w:val="left" w:pos="180"/>
              </w:tabs>
              <w:ind w:right="36"/>
              <w:jc w:val="both"/>
              <w:rPr>
                <w:rFonts w:ascii="Arial" w:hAnsi="Arial" w:cs="Arial"/>
                <w:sz w:val="20"/>
                <w:szCs w:val="20"/>
              </w:rPr>
            </w:pPr>
          </w:p>
          <w:p w:rsidR="009C432A" w:rsidRPr="00CF00D8" w:rsidRDefault="00C81161" w:rsidP="00135DE4">
            <w:pPr>
              <w:widowControl w:val="0"/>
              <w:adjustRightInd w:val="0"/>
              <w:ind w:left="1503" w:hanging="1503"/>
              <w:jc w:val="both"/>
              <w:textAlignment w:val="baseline"/>
              <w:rPr>
                <w:rFonts w:ascii="Arial" w:hAnsi="Arial"/>
              </w:rPr>
            </w:pPr>
            <w:r w:rsidRPr="00CF00D8">
              <w:rPr>
                <w:rFonts w:ascii="Arial" w:hAnsi="Arial"/>
              </w:rPr>
              <w:t>5.6.1.</w:t>
            </w:r>
            <w:r w:rsidR="006B6F32">
              <w:rPr>
                <w:rFonts w:ascii="Arial" w:hAnsi="Arial"/>
              </w:rPr>
              <w:t>3</w:t>
            </w:r>
            <w:r w:rsidR="00135DE4">
              <w:rPr>
                <w:rFonts w:ascii="Arial" w:hAnsi="Arial"/>
              </w:rPr>
              <w:t xml:space="preserve"> </w:t>
            </w:r>
            <w:r w:rsidRPr="00CF00D8">
              <w:rPr>
                <w:rFonts w:ascii="Arial" w:hAnsi="Arial"/>
              </w:rPr>
              <w:t>(a)</w:t>
            </w:r>
            <w:r w:rsidR="00F74C18">
              <w:rPr>
                <w:rFonts w:ascii="Arial" w:hAnsi="Arial"/>
              </w:rPr>
              <w:t xml:space="preserve"> </w:t>
            </w:r>
            <w:r w:rsidR="009C432A" w:rsidRPr="00CF00D8">
              <w:rPr>
                <w:rFonts w:ascii="Arial" w:hAnsi="Arial"/>
              </w:rPr>
              <w:t xml:space="preserve">Comment on the policies, procedures and mechanisms </w:t>
            </w:r>
            <w:r w:rsidR="009C432A" w:rsidRPr="00CF00D8">
              <w:rPr>
                <w:rFonts w:ascii="Arial" w:hAnsi="Arial"/>
              </w:rPr>
              <w:lastRenderedPageBreak/>
              <w:t xml:space="preserve">for regular review and updating of </w:t>
            </w:r>
            <w:r w:rsidR="00CF4B28">
              <w:rPr>
                <w:rFonts w:ascii="Arial" w:hAnsi="Arial"/>
              </w:rPr>
              <w:t>the department’s</w:t>
            </w:r>
            <w:r w:rsidR="00CF4B28" w:rsidRPr="00CF00D8">
              <w:rPr>
                <w:rFonts w:ascii="Arial" w:hAnsi="Arial"/>
              </w:rPr>
              <w:t xml:space="preserve"> </w:t>
            </w:r>
            <w:r w:rsidR="009C432A" w:rsidRPr="00CF00D8">
              <w:rPr>
                <w:rFonts w:ascii="Arial" w:hAnsi="Arial"/>
              </w:rPr>
              <w:t>structures, functions, strategies and core activities.</w:t>
            </w:r>
          </w:p>
          <w:p w:rsidR="009C432A" w:rsidRPr="00CF00D8" w:rsidRDefault="009C432A" w:rsidP="00C81161">
            <w:pPr>
              <w:widowControl w:val="0"/>
              <w:adjustRightInd w:val="0"/>
              <w:ind w:left="1171" w:hanging="1171"/>
              <w:jc w:val="both"/>
              <w:textAlignment w:val="baseline"/>
              <w:rPr>
                <w:rFonts w:ascii="Arial" w:hAnsi="Arial"/>
              </w:rPr>
            </w:pPr>
          </w:p>
          <w:p w:rsidR="00C81161" w:rsidRPr="00CD695F" w:rsidRDefault="000262AB" w:rsidP="00CD695F">
            <w:pPr>
              <w:widowControl w:val="0"/>
              <w:tabs>
                <w:tab w:val="left" w:pos="693"/>
              </w:tabs>
              <w:adjustRightInd w:val="0"/>
              <w:ind w:left="1503" w:hanging="1503"/>
              <w:jc w:val="both"/>
              <w:textAlignment w:val="baseline"/>
              <w:rPr>
                <w:rFonts w:ascii="Arial" w:hAnsi="Arial"/>
              </w:rPr>
            </w:pPr>
            <w:r w:rsidRPr="00CF00D8">
              <w:rPr>
                <w:rFonts w:ascii="Arial" w:hAnsi="Arial"/>
              </w:rPr>
              <w:t xml:space="preserve">           </w:t>
            </w:r>
            <w:r w:rsidR="00135DE4">
              <w:rPr>
                <w:rFonts w:ascii="Arial" w:hAnsi="Arial"/>
              </w:rPr>
              <w:t xml:space="preserve">   </w:t>
            </w:r>
            <w:r w:rsidR="009C432A" w:rsidRPr="00CF00D8">
              <w:rPr>
                <w:rFonts w:ascii="Arial" w:hAnsi="Arial"/>
              </w:rPr>
              <w:t xml:space="preserve">(b) </w:t>
            </w:r>
            <w:r w:rsidR="00135DE4">
              <w:rPr>
                <w:rFonts w:ascii="Arial" w:hAnsi="Arial"/>
              </w:rPr>
              <w:t xml:space="preserve"> </w:t>
            </w:r>
            <w:r w:rsidR="00EE4349">
              <w:rPr>
                <w:rFonts w:ascii="Arial" w:hAnsi="Arial"/>
              </w:rPr>
              <w:t>Comment on</w:t>
            </w:r>
            <w:r w:rsidR="00C81161" w:rsidRPr="00CF00D8">
              <w:rPr>
                <w:rFonts w:ascii="Arial" w:hAnsi="Arial"/>
              </w:rPr>
              <w:t xml:space="preserve"> </w:t>
            </w:r>
            <w:r w:rsidR="00EE4349">
              <w:rPr>
                <w:rFonts w:ascii="Arial" w:hAnsi="Arial"/>
              </w:rPr>
              <w:t xml:space="preserve">the </w:t>
            </w:r>
            <w:r w:rsidR="00C81161" w:rsidRPr="00CF00D8">
              <w:rPr>
                <w:rFonts w:ascii="Arial" w:hAnsi="Arial"/>
              </w:rPr>
              <w:t>continuous quality improvement</w:t>
            </w:r>
            <w:r w:rsidR="00EE4349">
              <w:rPr>
                <w:rFonts w:ascii="Arial" w:hAnsi="Arial"/>
              </w:rPr>
              <w:t xml:space="preserve"> resulting from these policies,</w:t>
            </w:r>
            <w:r w:rsidR="00EE4349" w:rsidRPr="00CF00D8">
              <w:rPr>
                <w:rFonts w:ascii="Arial" w:hAnsi="Arial"/>
              </w:rPr>
              <w:t xml:space="preserve"> procedures and mechanisms</w:t>
            </w:r>
            <w:r w:rsidR="00144CAF">
              <w:rPr>
                <w:rFonts w:ascii="Arial" w:hAnsi="Arial"/>
              </w:rPr>
              <w:t>.</w:t>
            </w:r>
            <w:r w:rsidR="00CD695F">
              <w:rPr>
                <w:rFonts w:ascii="Arial" w:hAnsi="Arial"/>
              </w:rPr>
              <w:t xml:space="preserve"> </w:t>
            </w:r>
            <w:r w:rsidR="00EE4349" w:rsidRPr="00CF00D8" w:rsidDel="00EE4349">
              <w:rPr>
                <w:rFonts w:ascii="Arial" w:hAnsi="Arial"/>
              </w:rPr>
              <w:t xml:space="preserve"> </w:t>
            </w:r>
          </w:p>
        </w:tc>
      </w:tr>
      <w:tr w:rsidR="00C81161" w:rsidRPr="00CF00D8" w:rsidTr="006F798E">
        <w:tc>
          <w:tcPr>
            <w:tcW w:w="4254" w:type="dxa"/>
          </w:tcPr>
          <w:p w:rsidR="00C81161" w:rsidRPr="00CF00D8" w:rsidRDefault="00C81161" w:rsidP="002E53B1">
            <w:pPr>
              <w:ind w:left="180" w:hanging="180"/>
              <w:rPr>
                <w:rFonts w:ascii="Arial" w:hAnsi="Arial" w:cs="Arial"/>
              </w:rPr>
            </w:pPr>
          </w:p>
          <w:p w:rsidR="00C81161" w:rsidRPr="00CD695F" w:rsidRDefault="00C81161" w:rsidP="00CD695F">
            <w:pPr>
              <w:widowControl w:val="0"/>
              <w:adjustRightInd w:val="0"/>
              <w:ind w:left="678" w:hanging="820"/>
              <w:jc w:val="both"/>
              <w:textAlignment w:val="baseline"/>
              <w:rPr>
                <w:rFonts w:ascii="Arial" w:hAnsi="Arial" w:cs="Arial"/>
                <w:b/>
              </w:rPr>
            </w:pPr>
            <w:r w:rsidRPr="00CF00D8">
              <w:rPr>
                <w:rFonts w:ascii="Arial" w:hAnsi="Arial"/>
              </w:rPr>
              <w:t xml:space="preserve"> 6.1.</w:t>
            </w:r>
            <w:r w:rsidR="00151856">
              <w:rPr>
                <w:rFonts w:ascii="Arial" w:hAnsi="Arial"/>
              </w:rPr>
              <w:t>4</w:t>
            </w:r>
            <w:r w:rsidR="00F74C18">
              <w:rPr>
                <w:rFonts w:ascii="Arial" w:hAnsi="Arial"/>
              </w:rPr>
              <w:t xml:space="preserve"> </w:t>
            </w:r>
            <w:r w:rsidRPr="00CF00D8">
              <w:rPr>
                <w:rFonts w:ascii="Arial" w:hAnsi="Arial"/>
              </w:rPr>
              <w:t xml:space="preserve">The </w:t>
            </w:r>
            <w:r w:rsidRPr="00CF00D8">
              <w:rPr>
                <w:rFonts w:ascii="Arial" w:hAnsi="Arial" w:cs="Arial"/>
              </w:rPr>
              <w:t xml:space="preserve">academic </w:t>
            </w:r>
            <w:r w:rsidRPr="00CF00D8">
              <w:rPr>
                <w:rFonts w:ascii="Arial" w:hAnsi="Arial"/>
              </w:rPr>
              <w:t xml:space="preserve">board </w:t>
            </w:r>
            <w:r w:rsidR="00D808CC" w:rsidRPr="00CF00D8">
              <w:rPr>
                <w:rFonts w:ascii="Arial" w:hAnsi="Arial"/>
              </w:rPr>
              <w:t xml:space="preserve">of the department </w:t>
            </w:r>
            <w:r w:rsidRPr="00CF00D8">
              <w:rPr>
                <w:rFonts w:ascii="Arial" w:hAnsi="Arial"/>
                <w:bCs/>
              </w:rPr>
              <w:t>must</w:t>
            </w:r>
            <w:r w:rsidRPr="00CF00D8">
              <w:rPr>
                <w:rFonts w:ascii="Arial" w:hAnsi="Arial"/>
              </w:rPr>
              <w:t xml:space="preserve"> be an </w:t>
            </w:r>
            <w:r w:rsidR="0015641E">
              <w:rPr>
                <w:rFonts w:ascii="Arial" w:hAnsi="Arial"/>
              </w:rPr>
              <w:t>effective</w:t>
            </w:r>
            <w:r w:rsidR="0015641E" w:rsidRPr="00CF00D8">
              <w:rPr>
                <w:rFonts w:ascii="Arial" w:hAnsi="Arial"/>
              </w:rPr>
              <w:t xml:space="preserve"> </w:t>
            </w:r>
            <w:r w:rsidR="0011443C">
              <w:rPr>
                <w:rFonts w:ascii="Arial" w:hAnsi="Arial"/>
              </w:rPr>
              <w:t>decision</w:t>
            </w:r>
            <w:r w:rsidRPr="00CF00D8">
              <w:rPr>
                <w:rFonts w:ascii="Arial" w:hAnsi="Arial"/>
              </w:rPr>
              <w:t>-making body with an adequate degree of autonomy.</w:t>
            </w:r>
            <w:r w:rsidR="00D808CC" w:rsidRPr="00CF00D8">
              <w:rPr>
                <w:rFonts w:ascii="Arial" w:hAnsi="Arial"/>
              </w:rPr>
              <w:t xml:space="preserve"> </w:t>
            </w:r>
          </w:p>
        </w:tc>
        <w:tc>
          <w:tcPr>
            <w:tcW w:w="5811" w:type="dxa"/>
          </w:tcPr>
          <w:p w:rsidR="00C81161" w:rsidRPr="00CF00D8" w:rsidRDefault="00C81161" w:rsidP="002E53B1">
            <w:pPr>
              <w:ind w:left="180" w:hanging="180"/>
              <w:rPr>
                <w:rFonts w:ascii="Arial" w:hAnsi="Arial" w:cs="Arial"/>
                <w:sz w:val="20"/>
                <w:szCs w:val="20"/>
              </w:rPr>
            </w:pPr>
          </w:p>
          <w:p w:rsidR="00C81161" w:rsidRPr="00CD695F" w:rsidRDefault="00C81161" w:rsidP="000A72A0">
            <w:pPr>
              <w:pStyle w:val="ListParagraph"/>
              <w:widowControl w:val="0"/>
              <w:numPr>
                <w:ilvl w:val="2"/>
                <w:numId w:val="146"/>
              </w:numPr>
              <w:adjustRightInd w:val="0"/>
              <w:ind w:left="744" w:hanging="744"/>
              <w:jc w:val="both"/>
              <w:textAlignment w:val="baseline"/>
              <w:rPr>
                <w:rFonts w:ascii="Arial" w:hAnsi="Arial" w:cs="Arial"/>
                <w:b/>
              </w:rPr>
            </w:pPr>
            <w:r w:rsidRPr="000A72A0">
              <w:rPr>
                <w:rFonts w:ascii="Arial" w:hAnsi="Arial" w:cs="Arial"/>
              </w:rPr>
              <w:t>Show evidence</w:t>
            </w:r>
            <w:r w:rsidR="00736181" w:rsidRPr="000A72A0">
              <w:rPr>
                <w:rFonts w:ascii="Arial" w:hAnsi="Arial" w:cs="Arial"/>
              </w:rPr>
              <w:t xml:space="preserve"> (such as term</w:t>
            </w:r>
            <w:r w:rsidR="00727796">
              <w:rPr>
                <w:rFonts w:ascii="Arial" w:hAnsi="Arial" w:cs="Arial"/>
              </w:rPr>
              <w:t>s</w:t>
            </w:r>
            <w:r w:rsidR="00736181" w:rsidRPr="000A72A0">
              <w:rPr>
                <w:rFonts w:ascii="Arial" w:hAnsi="Arial" w:cs="Arial"/>
              </w:rPr>
              <w:t xml:space="preserve"> of reference, minutes of meeting)</w:t>
            </w:r>
            <w:r w:rsidRPr="000A72A0">
              <w:rPr>
                <w:rFonts w:ascii="Arial" w:hAnsi="Arial" w:cs="Arial"/>
              </w:rPr>
              <w:t xml:space="preserve"> that the</w:t>
            </w:r>
            <w:r w:rsidRPr="000A72A0">
              <w:rPr>
                <w:rFonts w:ascii="Arial" w:hAnsi="Arial" w:cs="Arial"/>
                <w:b/>
              </w:rPr>
              <w:t xml:space="preserve"> </w:t>
            </w:r>
            <w:r w:rsidRPr="000A72A0">
              <w:rPr>
                <w:rFonts w:ascii="Arial" w:hAnsi="Arial" w:cs="Arial"/>
              </w:rPr>
              <w:t>academic board</w:t>
            </w:r>
            <w:r w:rsidR="00D808CC" w:rsidRPr="000A72A0">
              <w:rPr>
                <w:rFonts w:ascii="Arial" w:hAnsi="Arial" w:cs="Arial"/>
              </w:rPr>
              <w:t xml:space="preserve"> of the department</w:t>
            </w:r>
            <w:r w:rsidRPr="000A72A0">
              <w:rPr>
                <w:rFonts w:ascii="Arial" w:hAnsi="Arial" w:cs="Arial"/>
              </w:rPr>
              <w:t xml:space="preserve"> is an effective </w:t>
            </w:r>
            <w:r w:rsidR="0011443C" w:rsidRPr="000A72A0">
              <w:rPr>
                <w:rFonts w:ascii="Arial" w:hAnsi="Arial"/>
              </w:rPr>
              <w:t>decision</w:t>
            </w:r>
            <w:r w:rsidRPr="000A72A0">
              <w:rPr>
                <w:rFonts w:ascii="Arial" w:hAnsi="Arial" w:cs="Arial"/>
              </w:rPr>
              <w:t xml:space="preserve">-making body with adequate autonomy. </w:t>
            </w:r>
          </w:p>
        </w:tc>
        <w:tc>
          <w:tcPr>
            <w:tcW w:w="4820" w:type="dxa"/>
          </w:tcPr>
          <w:p w:rsidR="00C81161" w:rsidRPr="00CF00D8" w:rsidRDefault="00C81161" w:rsidP="002E53B1">
            <w:pPr>
              <w:widowControl w:val="0"/>
              <w:adjustRightInd w:val="0"/>
              <w:ind w:left="522"/>
              <w:jc w:val="both"/>
              <w:textAlignment w:val="baseline"/>
              <w:rPr>
                <w:rFonts w:ascii="Arial" w:hAnsi="Arial" w:cs="Arial"/>
              </w:rPr>
            </w:pPr>
          </w:p>
          <w:p w:rsidR="00D808CC" w:rsidRPr="00CF00D8" w:rsidRDefault="006B6F32" w:rsidP="00CD695F">
            <w:pPr>
              <w:widowControl w:val="0"/>
              <w:adjustRightInd w:val="0"/>
              <w:ind w:left="963" w:hanging="963"/>
              <w:jc w:val="both"/>
              <w:textAlignment w:val="baseline"/>
              <w:rPr>
                <w:rFonts w:ascii="Arial" w:hAnsi="Arial" w:cs="Arial"/>
                <w:b/>
              </w:rPr>
            </w:pPr>
            <w:r>
              <w:rPr>
                <w:rFonts w:ascii="Arial" w:hAnsi="Arial" w:cs="Arial"/>
              </w:rPr>
              <w:t xml:space="preserve">5.6.1.4 </w:t>
            </w:r>
            <w:r w:rsidR="00135DE4">
              <w:rPr>
                <w:rFonts w:ascii="Arial" w:hAnsi="Arial" w:cs="Arial"/>
              </w:rPr>
              <w:t xml:space="preserve">  </w:t>
            </w:r>
            <w:r w:rsidR="00C81161" w:rsidRPr="000A72A0">
              <w:rPr>
                <w:rFonts w:ascii="Arial" w:hAnsi="Arial" w:cs="Arial"/>
              </w:rPr>
              <w:t>Comment on the</w:t>
            </w:r>
            <w:r w:rsidR="00C81161" w:rsidRPr="000A72A0">
              <w:rPr>
                <w:rFonts w:ascii="Arial" w:hAnsi="Arial" w:cs="Arial"/>
                <w:b/>
              </w:rPr>
              <w:t xml:space="preserve"> </w:t>
            </w:r>
            <w:r w:rsidR="00C81161" w:rsidRPr="000A72A0">
              <w:rPr>
                <w:rFonts w:ascii="Arial" w:hAnsi="Arial" w:cs="Arial"/>
              </w:rPr>
              <w:t>academic board</w:t>
            </w:r>
            <w:r w:rsidR="00D808CC" w:rsidRPr="000A72A0">
              <w:rPr>
                <w:rFonts w:ascii="Arial" w:hAnsi="Arial" w:cs="Arial"/>
              </w:rPr>
              <w:t xml:space="preserve"> of the department</w:t>
            </w:r>
            <w:r w:rsidR="00C81161" w:rsidRPr="000A72A0">
              <w:rPr>
                <w:rFonts w:ascii="Arial" w:hAnsi="Arial" w:cs="Arial"/>
              </w:rPr>
              <w:t xml:space="preserve"> as an effective </w:t>
            </w:r>
            <w:r w:rsidR="0011443C" w:rsidRPr="000A72A0">
              <w:rPr>
                <w:rFonts w:ascii="Arial" w:hAnsi="Arial"/>
              </w:rPr>
              <w:t>decision</w:t>
            </w:r>
            <w:r w:rsidR="00C81161" w:rsidRPr="000A72A0">
              <w:rPr>
                <w:rFonts w:ascii="Arial" w:hAnsi="Arial" w:cs="Arial"/>
              </w:rPr>
              <w:t xml:space="preserve">-making body </w:t>
            </w:r>
            <w:r w:rsidR="00523B2F" w:rsidRPr="000A72A0">
              <w:rPr>
                <w:rFonts w:ascii="Arial" w:eastAsia="Calibri" w:hAnsi="Arial" w:cs="Arial"/>
              </w:rPr>
              <w:t>and its degree of autonomy</w:t>
            </w:r>
            <w:r w:rsidR="00C81161" w:rsidRPr="000A72A0">
              <w:rPr>
                <w:rFonts w:ascii="Arial" w:hAnsi="Arial" w:cs="Arial"/>
              </w:rPr>
              <w:t xml:space="preserve">. </w:t>
            </w:r>
          </w:p>
        </w:tc>
      </w:tr>
      <w:tr w:rsidR="00C81161" w:rsidRPr="00CF00D8" w:rsidTr="006F798E">
        <w:tc>
          <w:tcPr>
            <w:tcW w:w="4254" w:type="dxa"/>
          </w:tcPr>
          <w:p w:rsidR="00C81161" w:rsidRPr="00CF00D8" w:rsidRDefault="00C81161" w:rsidP="002E53B1">
            <w:pPr>
              <w:ind w:left="180" w:hanging="180"/>
              <w:rPr>
                <w:rFonts w:ascii="Arial" w:hAnsi="Arial" w:cs="Arial"/>
              </w:rPr>
            </w:pPr>
          </w:p>
          <w:p w:rsidR="00C81161" w:rsidRPr="000A72A0" w:rsidRDefault="00C81161" w:rsidP="006F798E">
            <w:pPr>
              <w:pStyle w:val="ListParagraph"/>
              <w:widowControl w:val="0"/>
              <w:numPr>
                <w:ilvl w:val="2"/>
                <w:numId w:val="146"/>
              </w:numPr>
              <w:adjustRightInd w:val="0"/>
              <w:ind w:left="678" w:hanging="678"/>
              <w:jc w:val="both"/>
              <w:textAlignment w:val="baseline"/>
              <w:rPr>
                <w:rFonts w:ascii="Arial" w:hAnsi="Arial"/>
              </w:rPr>
            </w:pPr>
            <w:r w:rsidRPr="000A72A0">
              <w:rPr>
                <w:rFonts w:ascii="Arial" w:hAnsi="Arial"/>
              </w:rPr>
              <w:t xml:space="preserve">Mechanisms to ensure functional integration and comparability of educational quality </w:t>
            </w:r>
            <w:r w:rsidRPr="000A72A0">
              <w:rPr>
                <w:rFonts w:ascii="Arial" w:hAnsi="Arial"/>
                <w:bCs/>
              </w:rPr>
              <w:t xml:space="preserve">must </w:t>
            </w:r>
            <w:r w:rsidRPr="000A72A0">
              <w:rPr>
                <w:rFonts w:ascii="Arial" w:hAnsi="Arial"/>
              </w:rPr>
              <w:t xml:space="preserve">be established for programmes conducted in </w:t>
            </w:r>
            <w:r w:rsidR="0070049A" w:rsidRPr="000A72A0">
              <w:rPr>
                <w:rFonts w:ascii="Arial" w:hAnsi="Arial"/>
              </w:rPr>
              <w:t xml:space="preserve">different </w:t>
            </w:r>
            <w:r w:rsidRPr="000A72A0">
              <w:rPr>
                <w:rFonts w:ascii="Arial" w:hAnsi="Arial"/>
              </w:rPr>
              <w:t>campuses or partner institutions</w:t>
            </w:r>
            <w:r w:rsidR="00AD0B6A" w:rsidRPr="000A72A0">
              <w:rPr>
                <w:rFonts w:ascii="Arial" w:hAnsi="Arial"/>
              </w:rPr>
              <w:t>.</w:t>
            </w:r>
          </w:p>
          <w:p w:rsidR="00C81161" w:rsidRPr="00CF00D8" w:rsidRDefault="00013524" w:rsidP="00217F26">
            <w:pPr>
              <w:widowControl w:val="0"/>
              <w:adjustRightInd w:val="0"/>
              <w:spacing w:line="276" w:lineRule="auto"/>
              <w:ind w:left="678" w:hanging="820"/>
              <w:jc w:val="both"/>
              <w:textAlignment w:val="baseline"/>
              <w:rPr>
                <w:rFonts w:ascii="Arial" w:hAnsi="Arial" w:cs="Arial"/>
              </w:rPr>
            </w:pPr>
            <w:r>
              <w:rPr>
                <w:rFonts w:ascii="Arial" w:hAnsi="Arial"/>
              </w:rPr>
              <w:t xml:space="preserve">           </w:t>
            </w:r>
            <w:r w:rsidR="00135DE4">
              <w:rPr>
                <w:rFonts w:ascii="Arial" w:hAnsi="Arial"/>
              </w:rPr>
              <w:t xml:space="preserve"> </w:t>
            </w:r>
            <w:r w:rsidRPr="00402947">
              <w:rPr>
                <w:rFonts w:ascii="Arial" w:hAnsi="Arial"/>
                <w:i/>
              </w:rPr>
              <w:t xml:space="preserve">(This standard must be read together with standard </w:t>
            </w:r>
            <w:r>
              <w:rPr>
                <w:rFonts w:ascii="Arial" w:hAnsi="Arial"/>
                <w:i/>
              </w:rPr>
              <w:t>7</w:t>
            </w:r>
            <w:r w:rsidRPr="00402947">
              <w:rPr>
                <w:rFonts w:ascii="Arial" w:hAnsi="Arial"/>
                <w:i/>
              </w:rPr>
              <w:t>.1.</w:t>
            </w:r>
            <w:r>
              <w:rPr>
                <w:rFonts w:ascii="Arial" w:hAnsi="Arial"/>
                <w:i/>
              </w:rPr>
              <w:t>7</w:t>
            </w:r>
            <w:r w:rsidRPr="00402947">
              <w:rPr>
                <w:rFonts w:ascii="Arial" w:hAnsi="Arial"/>
                <w:i/>
              </w:rPr>
              <w:t xml:space="preserve"> in Area </w:t>
            </w:r>
            <w:r>
              <w:rPr>
                <w:rFonts w:ascii="Arial" w:hAnsi="Arial"/>
                <w:i/>
              </w:rPr>
              <w:t>7</w:t>
            </w:r>
            <w:r w:rsidRPr="00402947">
              <w:rPr>
                <w:rFonts w:ascii="Arial" w:hAnsi="Arial"/>
                <w:i/>
              </w:rPr>
              <w:t xml:space="preserve">, page </w:t>
            </w:r>
            <w:r>
              <w:rPr>
                <w:rFonts w:ascii="Arial" w:hAnsi="Arial"/>
                <w:i/>
              </w:rPr>
              <w:t>4</w:t>
            </w:r>
            <w:r w:rsidR="00217F26">
              <w:rPr>
                <w:rFonts w:ascii="Arial" w:hAnsi="Arial"/>
                <w:i/>
              </w:rPr>
              <w:t>5</w:t>
            </w:r>
            <w:r w:rsidR="0026381F">
              <w:rPr>
                <w:rFonts w:ascii="Arial" w:hAnsi="Arial"/>
                <w:i/>
              </w:rPr>
              <w:t>.</w:t>
            </w:r>
            <w:r w:rsidRPr="00402947">
              <w:rPr>
                <w:rFonts w:ascii="Arial" w:hAnsi="Arial"/>
                <w:i/>
              </w:rPr>
              <w:t>)</w:t>
            </w:r>
          </w:p>
        </w:tc>
        <w:tc>
          <w:tcPr>
            <w:tcW w:w="5811" w:type="dxa"/>
          </w:tcPr>
          <w:p w:rsidR="0055200F" w:rsidRDefault="0055200F" w:rsidP="002E53B1">
            <w:pPr>
              <w:ind w:left="180" w:hanging="180"/>
              <w:rPr>
                <w:rFonts w:ascii="Arial" w:hAnsi="Arial" w:cs="Arial"/>
              </w:rPr>
            </w:pPr>
          </w:p>
          <w:p w:rsidR="00C81161" w:rsidRPr="000A72A0" w:rsidRDefault="00C81161" w:rsidP="00135DE4">
            <w:pPr>
              <w:pStyle w:val="ListParagraph"/>
              <w:numPr>
                <w:ilvl w:val="2"/>
                <w:numId w:val="156"/>
              </w:numPr>
              <w:ind w:left="744" w:hanging="744"/>
              <w:jc w:val="both"/>
              <w:rPr>
                <w:rFonts w:ascii="Arial" w:hAnsi="Arial"/>
              </w:rPr>
            </w:pPr>
            <w:bookmarkStart w:id="38" w:name="OLE_LINK14"/>
            <w:bookmarkStart w:id="39" w:name="OLE_LINK15"/>
            <w:r w:rsidRPr="000A72A0">
              <w:rPr>
                <w:rFonts w:ascii="Arial" w:hAnsi="Arial" w:cs="Arial"/>
              </w:rPr>
              <w:t xml:space="preserve">Describe the arrangements agreed upon by the HEP and its </w:t>
            </w:r>
            <w:r w:rsidR="0070049A" w:rsidRPr="000A72A0">
              <w:rPr>
                <w:rFonts w:ascii="Arial" w:hAnsi="Arial"/>
              </w:rPr>
              <w:t xml:space="preserve">different </w:t>
            </w:r>
            <w:r w:rsidRPr="000A72A0">
              <w:rPr>
                <w:rFonts w:ascii="Arial" w:hAnsi="Arial" w:cs="Arial"/>
              </w:rPr>
              <w:t>campuses o</w:t>
            </w:r>
            <w:r w:rsidRPr="000A72A0">
              <w:rPr>
                <w:rFonts w:ascii="Arial" w:hAnsi="Arial"/>
              </w:rPr>
              <w:t>r partner institutions</w:t>
            </w:r>
            <w:r w:rsidR="002C16D2">
              <w:rPr>
                <w:rFonts w:ascii="Arial" w:hAnsi="Arial"/>
              </w:rPr>
              <w:t>—</w:t>
            </w:r>
            <w:r w:rsidRPr="000A72A0">
              <w:rPr>
                <w:rFonts w:ascii="Arial" w:hAnsi="Arial"/>
              </w:rPr>
              <w:t xml:space="preserve">for example, </w:t>
            </w:r>
            <w:r w:rsidR="00D26D37">
              <w:rPr>
                <w:rFonts w:ascii="Arial" w:hAnsi="Arial"/>
              </w:rPr>
              <w:t>collaborative</w:t>
            </w:r>
            <w:r w:rsidR="00D26D37" w:rsidRPr="000A72A0">
              <w:rPr>
                <w:rFonts w:ascii="Arial" w:hAnsi="Arial"/>
              </w:rPr>
              <w:t xml:space="preserve"> </w:t>
            </w:r>
            <w:r w:rsidRPr="000A72A0">
              <w:rPr>
                <w:rFonts w:ascii="Arial" w:hAnsi="Arial"/>
              </w:rPr>
              <w:t>programmes, joint awards, collaborative research, student exchange arrangements</w:t>
            </w:r>
            <w:r w:rsidR="002C16D2" w:rsidRPr="002C16D2">
              <w:rPr>
                <w:rFonts w:ascii="Arial" w:hAnsi="Arial"/>
              </w:rPr>
              <w:t>—</w:t>
            </w:r>
            <w:r w:rsidRPr="000A72A0">
              <w:rPr>
                <w:rFonts w:ascii="Arial" w:hAnsi="Arial"/>
              </w:rPr>
              <w:t>to assure functional integration and</w:t>
            </w:r>
            <w:r w:rsidR="00D808CC" w:rsidRPr="000A72A0">
              <w:rPr>
                <w:rFonts w:ascii="Arial" w:hAnsi="Arial"/>
              </w:rPr>
              <w:t xml:space="preserve"> comparability of</w:t>
            </w:r>
            <w:r w:rsidRPr="000A72A0">
              <w:rPr>
                <w:rFonts w:ascii="Arial" w:hAnsi="Arial"/>
              </w:rPr>
              <w:t xml:space="preserve"> educational quality.</w:t>
            </w:r>
            <w:bookmarkEnd w:id="38"/>
            <w:bookmarkEnd w:id="39"/>
            <w:r w:rsidR="00D808CC" w:rsidRPr="000A72A0">
              <w:rPr>
                <w:rFonts w:ascii="Arial" w:hAnsi="Arial"/>
              </w:rPr>
              <w:t xml:space="preserve"> </w:t>
            </w:r>
            <w:r w:rsidR="0070049A" w:rsidRPr="000A72A0">
              <w:rPr>
                <w:rFonts w:ascii="Arial" w:hAnsi="Arial"/>
              </w:rPr>
              <w:t xml:space="preserve"> </w:t>
            </w:r>
          </w:p>
          <w:p w:rsidR="00C81161" w:rsidRDefault="00C81161" w:rsidP="002E53B1">
            <w:pPr>
              <w:tabs>
                <w:tab w:val="left" w:pos="1843"/>
              </w:tabs>
              <w:ind w:left="522" w:hanging="596"/>
              <w:jc w:val="both"/>
              <w:rPr>
                <w:rFonts w:ascii="Arial" w:hAnsi="Arial" w:cs="Arial"/>
              </w:rPr>
            </w:pPr>
          </w:p>
          <w:p w:rsidR="003D552E" w:rsidRPr="00CF00D8" w:rsidRDefault="003D552E" w:rsidP="00135DE4">
            <w:pPr>
              <w:tabs>
                <w:tab w:val="left" w:pos="1843"/>
              </w:tabs>
              <w:jc w:val="both"/>
              <w:rPr>
                <w:rFonts w:ascii="Arial" w:hAnsi="Arial" w:cs="Arial"/>
              </w:rPr>
            </w:pPr>
          </w:p>
        </w:tc>
        <w:tc>
          <w:tcPr>
            <w:tcW w:w="4820" w:type="dxa"/>
          </w:tcPr>
          <w:p w:rsidR="00C81161" w:rsidRPr="00CF00D8" w:rsidRDefault="00C81161" w:rsidP="002E53B1">
            <w:pPr>
              <w:ind w:left="180" w:hanging="180"/>
              <w:rPr>
                <w:rFonts w:ascii="Arial" w:hAnsi="Arial" w:cs="Arial"/>
                <w:sz w:val="20"/>
                <w:szCs w:val="20"/>
              </w:rPr>
            </w:pPr>
          </w:p>
          <w:p w:rsidR="00C81161" w:rsidRPr="006B6F32" w:rsidRDefault="0070049A" w:rsidP="00135DE4">
            <w:pPr>
              <w:pStyle w:val="ListParagraph"/>
              <w:numPr>
                <w:ilvl w:val="3"/>
                <w:numId w:val="148"/>
              </w:numPr>
              <w:ind w:left="963" w:hanging="963"/>
              <w:jc w:val="both"/>
              <w:rPr>
                <w:rFonts w:cs="Arial"/>
              </w:rPr>
            </w:pPr>
            <w:r w:rsidRPr="000A72A0">
              <w:rPr>
                <w:rFonts w:ascii="Arial" w:hAnsi="Arial"/>
              </w:rPr>
              <w:t>C</w:t>
            </w:r>
            <w:r w:rsidR="00C81161" w:rsidRPr="000A72A0">
              <w:rPr>
                <w:rFonts w:ascii="Arial" w:hAnsi="Arial"/>
              </w:rPr>
              <w:t xml:space="preserve">omment on the </w:t>
            </w:r>
            <w:r w:rsidRPr="000A72A0">
              <w:rPr>
                <w:rFonts w:ascii="Arial" w:hAnsi="Arial"/>
              </w:rPr>
              <w:t>arrangement</w:t>
            </w:r>
            <w:r w:rsidR="00C81161" w:rsidRPr="000A72A0">
              <w:rPr>
                <w:rFonts w:ascii="Arial" w:hAnsi="Arial"/>
              </w:rPr>
              <w:t xml:space="preserve"> between the main campus and the branch campuses or partner institutions.</w:t>
            </w:r>
            <w:r w:rsidR="00D808CC" w:rsidRPr="000A72A0">
              <w:rPr>
                <w:rFonts w:ascii="Arial" w:hAnsi="Arial"/>
              </w:rPr>
              <w:t xml:space="preserve"> </w:t>
            </w:r>
            <w:r w:rsidR="00D404BD" w:rsidRPr="000A72A0">
              <w:rPr>
                <w:rFonts w:ascii="Arial" w:hAnsi="Arial"/>
              </w:rPr>
              <w:t xml:space="preserve">Evaluate the </w:t>
            </w:r>
            <w:r w:rsidR="00D808CC" w:rsidRPr="000A72A0">
              <w:rPr>
                <w:rFonts w:ascii="Arial" w:hAnsi="Arial"/>
              </w:rPr>
              <w:t xml:space="preserve">mechanisms </w:t>
            </w:r>
            <w:r w:rsidR="00D743B8">
              <w:rPr>
                <w:rFonts w:ascii="Arial" w:hAnsi="Arial"/>
              </w:rPr>
              <w:t xml:space="preserve">that </w:t>
            </w:r>
            <w:r w:rsidR="00D808CC" w:rsidRPr="000A72A0">
              <w:rPr>
                <w:rFonts w:ascii="Arial" w:hAnsi="Arial"/>
              </w:rPr>
              <w:t>exist to assure functional integration and comparability of educational quality</w:t>
            </w:r>
            <w:r w:rsidR="00D743B8">
              <w:rPr>
                <w:rFonts w:ascii="Arial" w:hAnsi="Arial"/>
              </w:rPr>
              <w:t>.</w:t>
            </w:r>
          </w:p>
          <w:p w:rsidR="005102F4" w:rsidRPr="00CF00D8" w:rsidRDefault="0070049A" w:rsidP="00CD695F">
            <w:pPr>
              <w:jc w:val="both"/>
              <w:rPr>
                <w:rFonts w:cs="Arial"/>
              </w:rPr>
            </w:pPr>
            <w:r>
              <w:rPr>
                <w:rFonts w:cs="Arial"/>
              </w:rPr>
              <w:t xml:space="preserve"> </w:t>
            </w:r>
          </w:p>
        </w:tc>
      </w:tr>
      <w:tr w:rsidR="00C81161" w:rsidRPr="00CF00D8" w:rsidTr="006F798E">
        <w:tc>
          <w:tcPr>
            <w:tcW w:w="4254" w:type="dxa"/>
          </w:tcPr>
          <w:p w:rsidR="00C81161" w:rsidRPr="00CF00D8" w:rsidRDefault="00C81161" w:rsidP="002E53B1">
            <w:pPr>
              <w:rPr>
                <w:rFonts w:ascii="Arial" w:hAnsi="Arial" w:cs="Arial"/>
              </w:rPr>
            </w:pPr>
          </w:p>
          <w:p w:rsidR="00C81161" w:rsidRPr="000A72A0" w:rsidRDefault="00C81161" w:rsidP="00135DE4">
            <w:pPr>
              <w:pStyle w:val="ListParagraph"/>
              <w:widowControl w:val="0"/>
              <w:numPr>
                <w:ilvl w:val="2"/>
                <w:numId w:val="145"/>
              </w:numPr>
              <w:adjustRightInd w:val="0"/>
              <w:ind w:left="678" w:hanging="678"/>
              <w:jc w:val="both"/>
              <w:textAlignment w:val="baseline"/>
              <w:rPr>
                <w:rFonts w:ascii="Arial" w:hAnsi="Arial"/>
              </w:rPr>
            </w:pPr>
            <w:r w:rsidRPr="000A72A0">
              <w:rPr>
                <w:rFonts w:ascii="Arial" w:hAnsi="Arial"/>
              </w:rPr>
              <w:t xml:space="preserve">The department </w:t>
            </w:r>
            <w:r w:rsidRPr="000A72A0">
              <w:rPr>
                <w:rFonts w:ascii="Arial" w:hAnsi="Arial"/>
                <w:bCs/>
              </w:rPr>
              <w:t>must</w:t>
            </w:r>
            <w:r w:rsidRPr="000A72A0">
              <w:rPr>
                <w:rFonts w:ascii="Arial" w:hAnsi="Arial"/>
              </w:rPr>
              <w:t xml:space="preserve"> </w:t>
            </w:r>
            <w:r w:rsidR="00C9554D" w:rsidRPr="000A72A0">
              <w:rPr>
                <w:rFonts w:ascii="Arial" w:hAnsi="Arial"/>
              </w:rPr>
              <w:t xml:space="preserve">conduct </w:t>
            </w:r>
            <w:r w:rsidRPr="000A72A0">
              <w:rPr>
                <w:rFonts w:ascii="Arial" w:hAnsi="Arial"/>
              </w:rPr>
              <w:t>internal and external consultation</w:t>
            </w:r>
            <w:r w:rsidR="006708C6">
              <w:rPr>
                <w:rFonts w:ascii="Arial" w:hAnsi="Arial"/>
              </w:rPr>
              <w:t>s</w:t>
            </w:r>
            <w:r w:rsidRPr="000A72A0">
              <w:rPr>
                <w:rFonts w:ascii="Arial" w:hAnsi="Arial"/>
              </w:rPr>
              <w:t xml:space="preserve">, </w:t>
            </w:r>
            <w:r w:rsidR="001D2633">
              <w:rPr>
                <w:rFonts w:ascii="Arial" w:hAnsi="Arial"/>
              </w:rPr>
              <w:t xml:space="preserve">and </w:t>
            </w:r>
            <w:r w:rsidRPr="000A72A0">
              <w:rPr>
                <w:rFonts w:ascii="Arial" w:hAnsi="Arial"/>
              </w:rPr>
              <w:t xml:space="preserve">market needs and </w:t>
            </w:r>
            <w:r w:rsidR="00E8292D" w:rsidRPr="000A72A0">
              <w:rPr>
                <w:rFonts w:ascii="Arial" w:hAnsi="Arial"/>
              </w:rPr>
              <w:t xml:space="preserve">graduate </w:t>
            </w:r>
            <w:r w:rsidRPr="000A72A0">
              <w:rPr>
                <w:rFonts w:ascii="Arial" w:hAnsi="Arial"/>
              </w:rPr>
              <w:t xml:space="preserve">employability </w:t>
            </w:r>
            <w:r w:rsidR="00E8292D" w:rsidRPr="000A72A0">
              <w:rPr>
                <w:rFonts w:ascii="Arial" w:hAnsi="Arial"/>
              </w:rPr>
              <w:t>analyses</w:t>
            </w:r>
            <w:r w:rsidRPr="000A72A0">
              <w:rPr>
                <w:rFonts w:ascii="Arial" w:hAnsi="Arial"/>
              </w:rPr>
              <w:t xml:space="preserve">. </w:t>
            </w:r>
          </w:p>
          <w:p w:rsidR="00F368F6" w:rsidRPr="00CD695F" w:rsidRDefault="00F15708" w:rsidP="00217F26">
            <w:pPr>
              <w:widowControl w:val="0"/>
              <w:adjustRightInd w:val="0"/>
              <w:ind w:left="678"/>
              <w:jc w:val="both"/>
              <w:textAlignment w:val="baseline"/>
              <w:rPr>
                <w:rFonts w:ascii="Arial" w:hAnsi="Arial" w:cs="Arial"/>
                <w:bCs/>
                <w:i/>
              </w:rPr>
            </w:pPr>
            <w:bookmarkStart w:id="40" w:name="OLE_LINK47"/>
            <w:bookmarkStart w:id="41" w:name="OLE_LINK48"/>
            <w:r w:rsidRPr="00CF00D8">
              <w:rPr>
                <w:rFonts w:ascii="Arial" w:hAnsi="Arial" w:cs="Arial"/>
                <w:bCs/>
                <w:i/>
              </w:rPr>
              <w:t xml:space="preserve">(This standard must be read </w:t>
            </w:r>
            <w:r w:rsidRPr="00CF00D8">
              <w:rPr>
                <w:rFonts w:ascii="Arial" w:hAnsi="Arial" w:cs="Arial"/>
                <w:bCs/>
                <w:i/>
              </w:rPr>
              <w:lastRenderedPageBreak/>
              <w:t xml:space="preserve">together </w:t>
            </w:r>
            <w:r w:rsidR="001F5883" w:rsidRPr="00CF00D8">
              <w:rPr>
                <w:rFonts w:ascii="Arial" w:hAnsi="Arial" w:cs="Arial"/>
                <w:bCs/>
                <w:i/>
              </w:rPr>
              <w:t xml:space="preserve">with </w:t>
            </w:r>
            <w:r w:rsidR="00144CAF">
              <w:rPr>
                <w:rFonts w:ascii="Arial" w:hAnsi="Arial" w:cs="Arial"/>
                <w:bCs/>
                <w:i/>
              </w:rPr>
              <w:t>s</w:t>
            </w:r>
            <w:r w:rsidR="001F5883" w:rsidRPr="00CF00D8">
              <w:rPr>
                <w:rFonts w:ascii="Arial" w:hAnsi="Arial" w:cs="Arial"/>
                <w:bCs/>
                <w:i/>
              </w:rPr>
              <w:t>tandards</w:t>
            </w:r>
            <w:r w:rsidRPr="00CF00D8">
              <w:rPr>
                <w:rFonts w:ascii="Arial" w:hAnsi="Arial" w:cs="Arial"/>
                <w:bCs/>
                <w:i/>
              </w:rPr>
              <w:t xml:space="preserve"> 1.1.</w:t>
            </w:r>
            <w:r w:rsidR="008B063D" w:rsidRPr="00CF00D8">
              <w:rPr>
                <w:rFonts w:ascii="Arial" w:hAnsi="Arial" w:cs="Arial"/>
                <w:bCs/>
                <w:i/>
              </w:rPr>
              <w:t>2</w:t>
            </w:r>
            <w:r w:rsidR="00CF53EC">
              <w:rPr>
                <w:rFonts w:ascii="Arial" w:hAnsi="Arial" w:cs="Arial"/>
                <w:bCs/>
                <w:i/>
              </w:rPr>
              <w:t>,</w:t>
            </w:r>
            <w:r w:rsidRPr="00CF00D8">
              <w:rPr>
                <w:rFonts w:ascii="Arial" w:hAnsi="Arial" w:cs="Arial"/>
                <w:bCs/>
                <w:i/>
              </w:rPr>
              <w:t xml:space="preserve"> 1.2.</w:t>
            </w:r>
            <w:r w:rsidR="00CF53EC">
              <w:rPr>
                <w:rFonts w:ascii="Arial" w:hAnsi="Arial" w:cs="Arial"/>
                <w:bCs/>
                <w:i/>
              </w:rPr>
              <w:t>2</w:t>
            </w:r>
            <w:r w:rsidR="00CF53EC" w:rsidRPr="00CF00D8">
              <w:rPr>
                <w:rFonts w:ascii="Arial" w:hAnsi="Arial" w:cs="Arial"/>
                <w:bCs/>
                <w:i/>
              </w:rPr>
              <w:t xml:space="preserve"> and</w:t>
            </w:r>
            <w:r w:rsidR="00CF53EC">
              <w:rPr>
                <w:rFonts w:ascii="Arial" w:hAnsi="Arial" w:cs="Arial"/>
                <w:bCs/>
                <w:i/>
              </w:rPr>
              <w:t xml:space="preserve"> 7.1.6</w:t>
            </w:r>
            <w:r w:rsidR="001F5883">
              <w:rPr>
                <w:rFonts w:ascii="Arial" w:hAnsi="Arial" w:cs="Arial"/>
                <w:bCs/>
                <w:i/>
              </w:rPr>
              <w:t xml:space="preserve"> in </w:t>
            </w:r>
            <w:r w:rsidRPr="001F5883">
              <w:rPr>
                <w:rFonts w:ascii="Arial" w:hAnsi="Arial" w:cs="Arial"/>
                <w:bCs/>
                <w:i/>
              </w:rPr>
              <w:t>Area 1</w:t>
            </w:r>
            <w:r w:rsidR="001F5883">
              <w:rPr>
                <w:rFonts w:ascii="Arial" w:hAnsi="Arial" w:cs="Arial"/>
                <w:bCs/>
                <w:i/>
              </w:rPr>
              <w:t>,</w:t>
            </w:r>
            <w:r w:rsidRPr="001F5883">
              <w:rPr>
                <w:rFonts w:ascii="Arial" w:hAnsi="Arial" w:cs="Arial"/>
                <w:bCs/>
                <w:i/>
              </w:rPr>
              <w:t xml:space="preserve"> page </w:t>
            </w:r>
            <w:r w:rsidR="00217F26">
              <w:rPr>
                <w:rFonts w:ascii="Arial" w:hAnsi="Arial" w:cs="Arial"/>
                <w:bCs/>
                <w:i/>
              </w:rPr>
              <w:t>1 &amp; 4</w:t>
            </w:r>
            <w:r w:rsidR="0007248B" w:rsidRPr="001F5883">
              <w:rPr>
                <w:rFonts w:ascii="Arial" w:hAnsi="Arial" w:cs="Arial"/>
                <w:bCs/>
                <w:i/>
              </w:rPr>
              <w:t xml:space="preserve"> </w:t>
            </w:r>
            <w:r w:rsidR="001F5883" w:rsidRPr="000A72A0">
              <w:rPr>
                <w:rFonts w:ascii="Arial" w:hAnsi="Arial" w:cs="Arial"/>
                <w:bCs/>
                <w:i/>
              </w:rPr>
              <w:t xml:space="preserve"> and Area 7</w:t>
            </w:r>
            <w:r w:rsidR="001F5883">
              <w:rPr>
                <w:rFonts w:ascii="Arial" w:hAnsi="Arial" w:cs="Arial"/>
                <w:bCs/>
                <w:i/>
              </w:rPr>
              <w:t>,</w:t>
            </w:r>
            <w:r w:rsidR="00013524">
              <w:rPr>
                <w:rFonts w:ascii="Arial" w:hAnsi="Arial" w:cs="Arial"/>
                <w:bCs/>
                <w:i/>
              </w:rPr>
              <w:t xml:space="preserve"> page 4</w:t>
            </w:r>
            <w:r w:rsidR="00217F26">
              <w:rPr>
                <w:rFonts w:ascii="Arial" w:hAnsi="Arial" w:cs="Arial"/>
                <w:bCs/>
                <w:i/>
              </w:rPr>
              <w:t>5</w:t>
            </w:r>
            <w:r w:rsidR="0026381F">
              <w:rPr>
                <w:rFonts w:ascii="Arial" w:hAnsi="Arial" w:cs="Arial"/>
                <w:bCs/>
                <w:i/>
              </w:rPr>
              <w:t>.</w:t>
            </w:r>
            <w:r w:rsidRPr="001F5883">
              <w:rPr>
                <w:rFonts w:ascii="Arial" w:hAnsi="Arial" w:cs="Arial"/>
                <w:bCs/>
                <w:i/>
              </w:rPr>
              <w:t>)</w:t>
            </w:r>
            <w:bookmarkEnd w:id="40"/>
            <w:bookmarkEnd w:id="41"/>
          </w:p>
        </w:tc>
        <w:tc>
          <w:tcPr>
            <w:tcW w:w="5811" w:type="dxa"/>
          </w:tcPr>
          <w:p w:rsidR="00C81161" w:rsidRPr="00CF00D8" w:rsidRDefault="00C81161" w:rsidP="002E53B1">
            <w:pPr>
              <w:rPr>
                <w:rFonts w:ascii="Arial" w:hAnsi="Arial" w:cs="Arial"/>
                <w:sz w:val="20"/>
                <w:szCs w:val="20"/>
              </w:rPr>
            </w:pPr>
          </w:p>
          <w:p w:rsidR="00C81161" w:rsidRPr="000A72A0" w:rsidRDefault="00C12845" w:rsidP="000A72A0">
            <w:pPr>
              <w:pStyle w:val="ListParagraph"/>
              <w:widowControl w:val="0"/>
              <w:numPr>
                <w:ilvl w:val="2"/>
                <w:numId w:val="156"/>
              </w:numPr>
              <w:adjustRightInd w:val="0"/>
              <w:jc w:val="both"/>
              <w:textAlignment w:val="baseline"/>
              <w:rPr>
                <w:rFonts w:ascii="Arial" w:hAnsi="Arial" w:cs="Arial"/>
              </w:rPr>
            </w:pPr>
            <w:r w:rsidRPr="000A72A0">
              <w:rPr>
                <w:rFonts w:ascii="Arial" w:hAnsi="Arial"/>
              </w:rPr>
              <w:t xml:space="preserve">Show evidence of internal and external </w:t>
            </w:r>
            <w:r w:rsidR="00C81161" w:rsidRPr="000A72A0">
              <w:rPr>
                <w:rFonts w:ascii="Arial" w:hAnsi="Arial"/>
              </w:rPr>
              <w:t>consultation</w:t>
            </w:r>
            <w:r w:rsidR="006708C6">
              <w:rPr>
                <w:rFonts w:ascii="Arial" w:hAnsi="Arial"/>
              </w:rPr>
              <w:t>s</w:t>
            </w:r>
            <w:r w:rsidR="00E8292D" w:rsidRPr="000A72A0">
              <w:rPr>
                <w:rFonts w:ascii="Arial" w:hAnsi="Arial"/>
              </w:rPr>
              <w:t>,</w:t>
            </w:r>
            <w:r w:rsidR="00C81161" w:rsidRPr="000A72A0">
              <w:rPr>
                <w:rFonts w:ascii="Arial" w:hAnsi="Arial"/>
              </w:rPr>
              <w:t xml:space="preserve"> </w:t>
            </w:r>
            <w:r w:rsidR="001D2633">
              <w:rPr>
                <w:rFonts w:ascii="Arial" w:hAnsi="Arial"/>
              </w:rPr>
              <w:t xml:space="preserve">and </w:t>
            </w:r>
            <w:r w:rsidR="00E8292D" w:rsidRPr="000A72A0">
              <w:rPr>
                <w:rFonts w:ascii="Arial" w:hAnsi="Arial"/>
              </w:rPr>
              <w:t>market needs and graduate employability analyses.</w:t>
            </w:r>
            <w:r w:rsidRPr="000A72A0">
              <w:rPr>
                <w:rFonts w:ascii="Arial" w:hAnsi="Arial"/>
              </w:rPr>
              <w:t xml:space="preserve">  </w:t>
            </w:r>
          </w:p>
          <w:p w:rsidR="00B41E4F" w:rsidRDefault="00B41E4F" w:rsidP="00B41E4F">
            <w:pPr>
              <w:widowControl w:val="0"/>
              <w:adjustRightInd w:val="0"/>
              <w:jc w:val="both"/>
              <w:textAlignment w:val="baseline"/>
              <w:rPr>
                <w:rFonts w:ascii="Arial" w:hAnsi="Arial" w:cs="Arial"/>
              </w:rPr>
            </w:pPr>
          </w:p>
          <w:p w:rsidR="00AB4A82" w:rsidRPr="00CF00D8" w:rsidRDefault="00AB4A82" w:rsidP="00B41E4F">
            <w:pPr>
              <w:widowControl w:val="0"/>
              <w:adjustRightInd w:val="0"/>
              <w:jc w:val="both"/>
              <w:textAlignment w:val="baseline"/>
              <w:rPr>
                <w:rFonts w:ascii="Arial" w:hAnsi="Arial" w:cs="Arial"/>
              </w:rPr>
            </w:pPr>
          </w:p>
          <w:p w:rsidR="00B41E4F" w:rsidRPr="00CF00D8" w:rsidRDefault="00B41E4F" w:rsidP="000A72A0">
            <w:pPr>
              <w:jc w:val="both"/>
              <w:rPr>
                <w:rFonts w:ascii="Arial" w:hAnsi="Arial" w:cs="Arial"/>
              </w:rPr>
            </w:pPr>
          </w:p>
        </w:tc>
        <w:tc>
          <w:tcPr>
            <w:tcW w:w="4820" w:type="dxa"/>
          </w:tcPr>
          <w:p w:rsidR="00C81161" w:rsidRPr="00CF00D8" w:rsidRDefault="00C81161" w:rsidP="002E53B1">
            <w:pPr>
              <w:rPr>
                <w:rFonts w:ascii="Arial" w:hAnsi="Arial" w:cs="Arial"/>
                <w:sz w:val="20"/>
                <w:szCs w:val="20"/>
              </w:rPr>
            </w:pPr>
          </w:p>
          <w:p w:rsidR="00C81161" w:rsidRPr="000A72A0" w:rsidRDefault="00C81161" w:rsidP="00135DE4">
            <w:pPr>
              <w:pStyle w:val="ListParagraph"/>
              <w:widowControl w:val="0"/>
              <w:numPr>
                <w:ilvl w:val="3"/>
                <w:numId w:val="148"/>
              </w:numPr>
              <w:adjustRightInd w:val="0"/>
              <w:ind w:left="963" w:hanging="963"/>
              <w:jc w:val="both"/>
              <w:textAlignment w:val="baseline"/>
              <w:rPr>
                <w:rFonts w:ascii="Arial" w:hAnsi="Arial" w:cs="Arial"/>
              </w:rPr>
            </w:pPr>
            <w:r w:rsidRPr="000A72A0">
              <w:rPr>
                <w:rFonts w:ascii="Arial" w:hAnsi="Arial"/>
              </w:rPr>
              <w:t xml:space="preserve">Comment on </w:t>
            </w:r>
            <w:r w:rsidR="00D023E7" w:rsidRPr="000A72A0">
              <w:rPr>
                <w:rFonts w:ascii="Arial" w:hAnsi="Arial"/>
              </w:rPr>
              <w:t xml:space="preserve">the </w:t>
            </w:r>
            <w:r w:rsidR="00C12845" w:rsidRPr="000A72A0">
              <w:rPr>
                <w:rFonts w:ascii="Arial" w:hAnsi="Arial"/>
              </w:rPr>
              <w:t>evidence of</w:t>
            </w:r>
            <w:r w:rsidR="00417BDF" w:rsidRPr="000A72A0">
              <w:rPr>
                <w:rFonts w:ascii="Arial" w:hAnsi="Arial"/>
              </w:rPr>
              <w:t xml:space="preserve"> </w:t>
            </w:r>
            <w:r w:rsidRPr="000A72A0">
              <w:rPr>
                <w:rFonts w:ascii="Arial" w:hAnsi="Arial"/>
              </w:rPr>
              <w:t>internal and external consultation</w:t>
            </w:r>
            <w:r w:rsidR="006708C6">
              <w:rPr>
                <w:rFonts w:ascii="Arial" w:hAnsi="Arial"/>
              </w:rPr>
              <w:t>s</w:t>
            </w:r>
            <w:r w:rsidRPr="000A72A0">
              <w:rPr>
                <w:rFonts w:ascii="Arial" w:hAnsi="Arial"/>
              </w:rPr>
              <w:t xml:space="preserve">, </w:t>
            </w:r>
            <w:r w:rsidR="001D2633">
              <w:rPr>
                <w:rFonts w:ascii="Arial" w:hAnsi="Arial"/>
              </w:rPr>
              <w:t xml:space="preserve">and </w:t>
            </w:r>
            <w:r w:rsidR="00E8292D" w:rsidRPr="000A72A0">
              <w:rPr>
                <w:rFonts w:ascii="Arial" w:hAnsi="Arial"/>
              </w:rPr>
              <w:t>market needs and graduate employability analyses.</w:t>
            </w:r>
            <w:r w:rsidRPr="000A72A0">
              <w:rPr>
                <w:rFonts w:ascii="Arial" w:hAnsi="Arial"/>
              </w:rPr>
              <w:t xml:space="preserve"> </w:t>
            </w:r>
            <w:r w:rsidR="00E8292D" w:rsidRPr="000A72A0">
              <w:rPr>
                <w:rFonts w:ascii="Arial" w:hAnsi="Arial"/>
              </w:rPr>
              <w:t xml:space="preserve"> </w:t>
            </w:r>
            <w:r w:rsidR="00417BDF" w:rsidRPr="000A72A0">
              <w:rPr>
                <w:rFonts w:ascii="Arial" w:hAnsi="Arial"/>
              </w:rPr>
              <w:t xml:space="preserve"> </w:t>
            </w:r>
          </w:p>
        </w:tc>
      </w:tr>
      <w:tr w:rsidR="002E53B1" w:rsidRPr="00CF00D8" w:rsidTr="006F798E">
        <w:trPr>
          <w:trHeight w:val="535"/>
        </w:trPr>
        <w:tc>
          <w:tcPr>
            <w:tcW w:w="4254" w:type="dxa"/>
            <w:shd w:val="clear" w:color="auto" w:fill="CCC0D9" w:themeFill="accent4" w:themeFillTint="66"/>
            <w:vAlign w:val="center"/>
          </w:tcPr>
          <w:p w:rsidR="002E53B1" w:rsidRPr="00CF00D8" w:rsidRDefault="002E53B1" w:rsidP="000A72A0">
            <w:pPr>
              <w:pStyle w:val="BodyText"/>
              <w:spacing w:line="240" w:lineRule="auto"/>
              <w:ind w:left="838" w:right="0" w:hanging="946"/>
              <w:jc w:val="left"/>
              <w:rPr>
                <w:rFonts w:cs="Arial"/>
                <w:b/>
                <w:strike/>
              </w:rPr>
            </w:pPr>
            <w:r w:rsidRPr="00CF00D8">
              <w:rPr>
                <w:rFonts w:cs="Arial"/>
                <w:b/>
              </w:rPr>
              <w:lastRenderedPageBreak/>
              <w:t xml:space="preserve">  6.2 </w:t>
            </w:r>
            <w:r w:rsidR="00135DE4">
              <w:rPr>
                <w:rFonts w:cs="Arial"/>
                <w:b/>
              </w:rPr>
              <w:t xml:space="preserve">     </w:t>
            </w:r>
            <w:r w:rsidRPr="00CF00D8">
              <w:rPr>
                <w:rFonts w:cs="Arial"/>
                <w:b/>
              </w:rPr>
              <w:t>Programme Leadership</w:t>
            </w:r>
          </w:p>
        </w:tc>
        <w:tc>
          <w:tcPr>
            <w:tcW w:w="5811" w:type="dxa"/>
            <w:shd w:val="clear" w:color="auto" w:fill="CCC0D9" w:themeFill="accent4" w:themeFillTint="66"/>
            <w:vAlign w:val="center"/>
          </w:tcPr>
          <w:p w:rsidR="002E53B1" w:rsidRPr="00CF00D8" w:rsidRDefault="002E53B1" w:rsidP="008C40AD">
            <w:pPr>
              <w:tabs>
                <w:tab w:val="left" w:pos="-180"/>
                <w:tab w:val="left" w:pos="-90"/>
                <w:tab w:val="left" w:pos="0"/>
                <w:tab w:val="left" w:pos="90"/>
                <w:tab w:val="num" w:pos="180"/>
              </w:tabs>
              <w:ind w:left="181" w:hanging="181"/>
              <w:rPr>
                <w:rFonts w:ascii="Arial" w:hAnsi="Arial" w:cs="Arial"/>
                <w:strike/>
                <w:sz w:val="20"/>
                <w:szCs w:val="20"/>
              </w:rPr>
            </w:pPr>
            <w:r w:rsidRPr="00CF00D8">
              <w:rPr>
                <w:rFonts w:ascii="Arial" w:hAnsi="Arial" w:cs="Arial"/>
                <w:b/>
              </w:rPr>
              <w:t xml:space="preserve">6.2 </w:t>
            </w:r>
            <w:r w:rsidR="008C40AD">
              <w:rPr>
                <w:rFonts w:ascii="Arial" w:hAnsi="Arial" w:cs="Arial"/>
                <w:b/>
              </w:rPr>
              <w:t xml:space="preserve">      </w:t>
            </w:r>
            <w:r w:rsidRPr="00CF00D8">
              <w:rPr>
                <w:rFonts w:ascii="Arial" w:hAnsi="Arial" w:cs="Arial"/>
                <w:b/>
              </w:rPr>
              <w:t>Programme Leadership</w:t>
            </w:r>
          </w:p>
        </w:tc>
        <w:tc>
          <w:tcPr>
            <w:tcW w:w="4820" w:type="dxa"/>
            <w:shd w:val="clear" w:color="auto" w:fill="CCC0D9" w:themeFill="accent4" w:themeFillTint="66"/>
            <w:vAlign w:val="center"/>
          </w:tcPr>
          <w:p w:rsidR="002E53B1" w:rsidRPr="00CF00D8" w:rsidRDefault="002E53B1" w:rsidP="000A72A0">
            <w:pPr>
              <w:pStyle w:val="ListParagraph"/>
              <w:numPr>
                <w:ilvl w:val="2"/>
                <w:numId w:val="148"/>
              </w:numPr>
              <w:rPr>
                <w:rFonts w:ascii="Arial" w:hAnsi="Arial" w:cs="Arial"/>
                <w:strike/>
                <w:sz w:val="20"/>
                <w:szCs w:val="20"/>
              </w:rPr>
            </w:pPr>
            <w:r w:rsidRPr="00CF00D8">
              <w:rPr>
                <w:rFonts w:ascii="Arial" w:hAnsi="Arial" w:cs="Arial"/>
                <w:b/>
              </w:rPr>
              <w:t>Programme Leadership</w:t>
            </w:r>
          </w:p>
        </w:tc>
      </w:tr>
      <w:tr w:rsidR="002E53B1" w:rsidRPr="00CF00D8" w:rsidTr="006F798E">
        <w:tc>
          <w:tcPr>
            <w:tcW w:w="4254" w:type="dxa"/>
          </w:tcPr>
          <w:p w:rsidR="002E53B1" w:rsidRPr="00CF00D8" w:rsidRDefault="002E53B1" w:rsidP="002E53B1">
            <w:pPr>
              <w:rPr>
                <w:rFonts w:ascii="Arial" w:hAnsi="Arial" w:cs="Arial"/>
              </w:rPr>
            </w:pPr>
          </w:p>
          <w:p w:rsidR="001D2633" w:rsidRPr="00CD695F" w:rsidRDefault="002E53B1" w:rsidP="00CD695F">
            <w:pPr>
              <w:widowControl w:val="0"/>
              <w:adjustRightInd w:val="0"/>
              <w:ind w:left="678" w:hanging="678"/>
              <w:jc w:val="both"/>
              <w:textAlignment w:val="baseline"/>
              <w:rPr>
                <w:rFonts w:ascii="Arial" w:hAnsi="Arial"/>
              </w:rPr>
            </w:pPr>
            <w:r w:rsidRPr="00CF00D8">
              <w:rPr>
                <w:rFonts w:ascii="Arial" w:hAnsi="Arial"/>
              </w:rPr>
              <w:t>6.2.1</w:t>
            </w:r>
            <w:r w:rsidR="001404A1" w:rsidRPr="00CF00D8">
              <w:rPr>
                <w:rFonts w:ascii="Arial" w:hAnsi="Arial"/>
              </w:rPr>
              <w:t xml:space="preserve"> </w:t>
            </w:r>
            <w:r w:rsidR="00135DE4">
              <w:rPr>
                <w:rFonts w:ascii="Arial" w:hAnsi="Arial"/>
              </w:rPr>
              <w:t xml:space="preserve"> </w:t>
            </w:r>
            <w:r w:rsidRPr="00CF00D8">
              <w:rPr>
                <w:rFonts w:ascii="Arial" w:hAnsi="Arial"/>
              </w:rPr>
              <w:t xml:space="preserve">The criteria for the appointment and the responsibilities of the programme leader </w:t>
            </w:r>
            <w:r w:rsidRPr="00CF00D8">
              <w:rPr>
                <w:rFonts w:ascii="Arial" w:hAnsi="Arial"/>
                <w:bCs/>
              </w:rPr>
              <w:t>must</w:t>
            </w:r>
            <w:r w:rsidRPr="00CF00D8">
              <w:rPr>
                <w:rFonts w:ascii="Arial" w:hAnsi="Arial"/>
              </w:rPr>
              <w:t xml:space="preserve"> be clearly s</w:t>
            </w:r>
            <w:r w:rsidR="00CD695F">
              <w:rPr>
                <w:rFonts w:ascii="Arial" w:hAnsi="Arial"/>
              </w:rPr>
              <w:t>tated.</w:t>
            </w:r>
          </w:p>
        </w:tc>
        <w:tc>
          <w:tcPr>
            <w:tcW w:w="5811" w:type="dxa"/>
          </w:tcPr>
          <w:p w:rsidR="002E53B1" w:rsidRPr="00CF00D8" w:rsidRDefault="002E53B1" w:rsidP="002E53B1">
            <w:pPr>
              <w:rPr>
                <w:rFonts w:ascii="Arial" w:hAnsi="Arial" w:cs="Arial"/>
                <w:sz w:val="20"/>
                <w:szCs w:val="20"/>
              </w:rPr>
            </w:pPr>
          </w:p>
          <w:p w:rsidR="009116D0" w:rsidRPr="000A72A0" w:rsidRDefault="002E53B1" w:rsidP="006F798E">
            <w:pPr>
              <w:pStyle w:val="ListParagraph"/>
              <w:widowControl w:val="0"/>
              <w:numPr>
                <w:ilvl w:val="2"/>
                <w:numId w:val="64"/>
              </w:numPr>
              <w:adjustRightInd w:val="0"/>
              <w:spacing w:after="200" w:line="276" w:lineRule="auto"/>
              <w:jc w:val="both"/>
              <w:textAlignment w:val="baseline"/>
              <w:rPr>
                <w:rFonts w:ascii="Arial" w:hAnsi="Arial"/>
                <w:strike/>
              </w:rPr>
            </w:pPr>
            <w:r w:rsidRPr="00CF00D8">
              <w:rPr>
                <w:rFonts w:ascii="Arial" w:hAnsi="Arial"/>
              </w:rPr>
              <w:t xml:space="preserve">Explain the </w:t>
            </w:r>
            <w:r w:rsidR="002E60E6" w:rsidRPr="00CF00D8">
              <w:rPr>
                <w:rFonts w:ascii="Arial" w:hAnsi="Arial"/>
              </w:rPr>
              <w:t>criteria for the appointment</w:t>
            </w:r>
            <w:r w:rsidR="002E60E6" w:rsidRPr="00CF00D8" w:rsidDel="002E60E6">
              <w:rPr>
                <w:rFonts w:ascii="Arial" w:hAnsi="Arial"/>
              </w:rPr>
              <w:t xml:space="preserve"> </w:t>
            </w:r>
            <w:r w:rsidRPr="00CF00D8">
              <w:rPr>
                <w:rFonts w:ascii="Arial" w:hAnsi="Arial"/>
              </w:rPr>
              <w:t>and job description of the programme leader.</w:t>
            </w:r>
            <w:r w:rsidR="007B09A7">
              <w:rPr>
                <w:rFonts w:ascii="Arial" w:hAnsi="Arial"/>
              </w:rPr>
              <w:t xml:space="preserve"> </w:t>
            </w:r>
          </w:p>
          <w:p w:rsidR="009116D0" w:rsidRDefault="009116D0" w:rsidP="000A72A0">
            <w:pPr>
              <w:pStyle w:val="ListParagraph"/>
              <w:widowControl w:val="0"/>
              <w:tabs>
                <w:tab w:val="left" w:pos="493"/>
              </w:tabs>
              <w:adjustRightInd w:val="0"/>
              <w:jc w:val="both"/>
              <w:textAlignment w:val="baseline"/>
              <w:rPr>
                <w:rFonts w:ascii="Arial" w:hAnsi="Arial"/>
              </w:rPr>
            </w:pPr>
          </w:p>
          <w:p w:rsidR="002E53B1" w:rsidRPr="00CF00D8" w:rsidRDefault="002E53B1" w:rsidP="000A72A0">
            <w:pPr>
              <w:jc w:val="both"/>
              <w:rPr>
                <w:rFonts w:ascii="Arial" w:hAnsi="Arial" w:cs="Arial"/>
                <w:strike/>
                <w:sz w:val="20"/>
                <w:szCs w:val="20"/>
              </w:rPr>
            </w:pPr>
          </w:p>
        </w:tc>
        <w:tc>
          <w:tcPr>
            <w:tcW w:w="4820" w:type="dxa"/>
          </w:tcPr>
          <w:p w:rsidR="002E53B1" w:rsidRPr="00CF00D8" w:rsidRDefault="002E53B1" w:rsidP="002E53B1">
            <w:pPr>
              <w:rPr>
                <w:rFonts w:ascii="Arial" w:hAnsi="Arial" w:cs="Arial"/>
                <w:sz w:val="20"/>
                <w:szCs w:val="20"/>
              </w:rPr>
            </w:pPr>
          </w:p>
          <w:p w:rsidR="007C72EE" w:rsidRPr="00CD695F" w:rsidRDefault="002E53B1" w:rsidP="00CD695F">
            <w:pPr>
              <w:widowControl w:val="0"/>
              <w:adjustRightInd w:val="0"/>
              <w:ind w:left="1233" w:hanging="1233"/>
              <w:jc w:val="both"/>
              <w:textAlignment w:val="baseline"/>
              <w:rPr>
                <w:rFonts w:ascii="Arial" w:hAnsi="Arial"/>
              </w:rPr>
            </w:pPr>
            <w:r w:rsidRPr="00CF00D8">
              <w:rPr>
                <w:rFonts w:ascii="Arial" w:hAnsi="Arial"/>
              </w:rPr>
              <w:t>5.6.2.1</w:t>
            </w:r>
            <w:r w:rsidR="008C40AD">
              <w:rPr>
                <w:rFonts w:ascii="Arial" w:hAnsi="Arial"/>
              </w:rPr>
              <w:t xml:space="preserve"> </w:t>
            </w:r>
            <w:r w:rsidRPr="00CF00D8">
              <w:rPr>
                <w:rFonts w:ascii="Arial" w:hAnsi="Arial"/>
              </w:rPr>
              <w:t xml:space="preserve">(a) </w:t>
            </w:r>
            <w:r w:rsidR="00F74C18">
              <w:rPr>
                <w:rFonts w:ascii="Arial" w:hAnsi="Arial"/>
              </w:rPr>
              <w:t xml:space="preserve"> </w:t>
            </w:r>
            <w:r w:rsidRPr="00CF00D8">
              <w:rPr>
                <w:rFonts w:ascii="Arial" w:hAnsi="Arial"/>
              </w:rPr>
              <w:t xml:space="preserve">Comment on the </w:t>
            </w:r>
            <w:r w:rsidR="00F20F99" w:rsidRPr="00CF00D8">
              <w:rPr>
                <w:rFonts w:ascii="Arial" w:hAnsi="Arial"/>
              </w:rPr>
              <w:t xml:space="preserve">criteria for the </w:t>
            </w:r>
            <w:r w:rsidR="002E60E6" w:rsidRPr="00CF00D8">
              <w:rPr>
                <w:rFonts w:ascii="Arial" w:hAnsi="Arial"/>
              </w:rPr>
              <w:t>appointment</w:t>
            </w:r>
            <w:r w:rsidR="002E60E6" w:rsidRPr="00CF00D8" w:rsidDel="002E60E6">
              <w:rPr>
                <w:rFonts w:ascii="Arial" w:hAnsi="Arial"/>
              </w:rPr>
              <w:t xml:space="preserve"> </w:t>
            </w:r>
            <w:r w:rsidR="00F20F99" w:rsidRPr="00CF00D8">
              <w:rPr>
                <w:rFonts w:ascii="Arial" w:hAnsi="Arial"/>
              </w:rPr>
              <w:t xml:space="preserve">and the responsibilities of the </w:t>
            </w:r>
            <w:r w:rsidRPr="00CF00D8">
              <w:rPr>
                <w:rFonts w:ascii="Arial" w:hAnsi="Arial"/>
              </w:rPr>
              <w:t xml:space="preserve">programme leader. </w:t>
            </w:r>
            <w:r w:rsidR="002E60E6">
              <w:rPr>
                <w:rFonts w:ascii="Arial" w:hAnsi="Arial"/>
              </w:rPr>
              <w:t xml:space="preserve"> </w:t>
            </w:r>
          </w:p>
        </w:tc>
      </w:tr>
      <w:tr w:rsidR="009116D0" w:rsidRPr="00CF00D8" w:rsidTr="006F798E">
        <w:tc>
          <w:tcPr>
            <w:tcW w:w="4254" w:type="dxa"/>
          </w:tcPr>
          <w:p w:rsidR="007F3956" w:rsidRDefault="007F3956" w:rsidP="000A72A0">
            <w:pPr>
              <w:rPr>
                <w:rFonts w:ascii="Arial" w:hAnsi="Arial" w:cs="Arial"/>
              </w:rPr>
            </w:pPr>
          </w:p>
          <w:p w:rsidR="009116D0" w:rsidRDefault="009116D0" w:rsidP="008C40AD">
            <w:pPr>
              <w:ind w:left="678" w:hanging="678"/>
              <w:jc w:val="both"/>
              <w:rPr>
                <w:rFonts w:ascii="Arial" w:hAnsi="Arial" w:cs="Arial"/>
              </w:rPr>
            </w:pPr>
            <w:r>
              <w:rPr>
                <w:rFonts w:ascii="Arial" w:hAnsi="Arial" w:cs="Arial"/>
              </w:rPr>
              <w:t>6.2.2</w:t>
            </w:r>
            <w:r w:rsidR="00F74C18">
              <w:rPr>
                <w:rFonts w:ascii="Arial" w:hAnsi="Arial" w:cs="Arial"/>
              </w:rPr>
              <w:t xml:space="preserve"> </w:t>
            </w:r>
            <w:r w:rsidR="008C40AD">
              <w:rPr>
                <w:rFonts w:ascii="Arial" w:hAnsi="Arial" w:cs="Arial"/>
              </w:rPr>
              <w:t xml:space="preserve">  </w:t>
            </w:r>
            <w:r>
              <w:rPr>
                <w:rFonts w:ascii="Arial" w:hAnsi="Arial" w:cs="Arial"/>
              </w:rPr>
              <w:t>The programme leader must have appropriate qualification, knowledge and experiences related to the programme he/she</w:t>
            </w:r>
            <w:r w:rsidR="001D2633">
              <w:rPr>
                <w:rFonts w:ascii="Arial" w:hAnsi="Arial" w:cs="Arial"/>
              </w:rPr>
              <w:t xml:space="preserve"> is</w:t>
            </w:r>
            <w:r>
              <w:rPr>
                <w:rFonts w:ascii="Arial" w:hAnsi="Arial" w:cs="Arial"/>
              </w:rPr>
              <w:t xml:space="preserve"> responsible for.</w:t>
            </w:r>
          </w:p>
          <w:p w:rsidR="00A94F44" w:rsidRDefault="00A94F44" w:rsidP="000A72A0">
            <w:pPr>
              <w:ind w:left="567" w:hanging="567"/>
              <w:jc w:val="both"/>
              <w:rPr>
                <w:rFonts w:ascii="Arial" w:hAnsi="Arial" w:cs="Arial"/>
              </w:rPr>
            </w:pPr>
          </w:p>
          <w:p w:rsidR="00A94F44" w:rsidRDefault="00A94F44" w:rsidP="000A72A0">
            <w:pPr>
              <w:ind w:left="567" w:hanging="567"/>
              <w:jc w:val="both"/>
              <w:rPr>
                <w:rFonts w:ascii="Arial" w:hAnsi="Arial" w:cs="Arial"/>
              </w:rPr>
            </w:pPr>
          </w:p>
          <w:p w:rsidR="0026381F" w:rsidRPr="00CF00D8" w:rsidRDefault="0026381F" w:rsidP="008C40AD">
            <w:pPr>
              <w:jc w:val="both"/>
              <w:rPr>
                <w:rFonts w:ascii="Arial" w:hAnsi="Arial" w:cs="Arial"/>
              </w:rPr>
            </w:pPr>
          </w:p>
        </w:tc>
        <w:tc>
          <w:tcPr>
            <w:tcW w:w="5811" w:type="dxa"/>
          </w:tcPr>
          <w:p w:rsidR="007F3956" w:rsidRDefault="007F3956" w:rsidP="009116D0">
            <w:pPr>
              <w:pStyle w:val="ListParagraph"/>
              <w:widowControl w:val="0"/>
              <w:tabs>
                <w:tab w:val="left" w:pos="493"/>
              </w:tabs>
              <w:adjustRightInd w:val="0"/>
              <w:jc w:val="both"/>
              <w:textAlignment w:val="baseline"/>
              <w:rPr>
                <w:rFonts w:ascii="Arial" w:hAnsi="Arial"/>
              </w:rPr>
            </w:pPr>
          </w:p>
          <w:p w:rsidR="009116D0" w:rsidRPr="00CF00D8" w:rsidRDefault="007F3956" w:rsidP="008C40AD">
            <w:pPr>
              <w:pStyle w:val="ListParagraph"/>
              <w:widowControl w:val="0"/>
              <w:adjustRightInd w:val="0"/>
              <w:ind w:left="654" w:hanging="654"/>
              <w:jc w:val="both"/>
              <w:textAlignment w:val="baseline"/>
              <w:rPr>
                <w:rFonts w:ascii="Arial" w:hAnsi="Arial"/>
                <w:strike/>
              </w:rPr>
            </w:pPr>
            <w:r>
              <w:rPr>
                <w:rFonts w:ascii="Arial" w:hAnsi="Arial"/>
              </w:rPr>
              <w:t>6.2.</w:t>
            </w:r>
            <w:r w:rsidR="00144CAF">
              <w:rPr>
                <w:rFonts w:ascii="Arial" w:hAnsi="Arial"/>
              </w:rPr>
              <w:t>2</w:t>
            </w:r>
            <w:r>
              <w:rPr>
                <w:rFonts w:ascii="Arial" w:hAnsi="Arial"/>
              </w:rPr>
              <w:t xml:space="preserve"> </w:t>
            </w:r>
            <w:r w:rsidR="00F74C18">
              <w:rPr>
                <w:rFonts w:ascii="Arial" w:hAnsi="Arial"/>
              </w:rPr>
              <w:t xml:space="preserve"> </w:t>
            </w:r>
            <w:r w:rsidR="008C40AD">
              <w:rPr>
                <w:rFonts w:ascii="Arial" w:hAnsi="Arial"/>
              </w:rPr>
              <w:t xml:space="preserve"> </w:t>
            </w:r>
            <w:r w:rsidR="00F22E94" w:rsidRPr="008F0C15">
              <w:rPr>
                <w:rFonts w:ascii="Arial" w:hAnsi="Arial" w:cs="Arial"/>
              </w:rPr>
              <w:t>Indicate the programme leader of this programme</w:t>
            </w:r>
            <w:r w:rsidR="00F22E94">
              <w:t xml:space="preserve">. </w:t>
            </w:r>
            <w:r w:rsidR="009116D0" w:rsidRPr="00CF00D8">
              <w:rPr>
                <w:rFonts w:ascii="Arial" w:hAnsi="Arial"/>
              </w:rPr>
              <w:t xml:space="preserve">Describe the qualifications, experiences, tenure, </w:t>
            </w:r>
            <w:r w:rsidR="001D2633">
              <w:rPr>
                <w:rFonts w:ascii="Arial" w:hAnsi="Arial"/>
              </w:rPr>
              <w:t xml:space="preserve">and </w:t>
            </w:r>
            <w:r w:rsidR="009116D0" w:rsidRPr="00CF00D8">
              <w:rPr>
                <w:rFonts w:ascii="Arial" w:hAnsi="Arial"/>
              </w:rPr>
              <w:t xml:space="preserve">responsibilities of the programme </w:t>
            </w:r>
            <w:r w:rsidR="00AA4CE9">
              <w:rPr>
                <w:rFonts w:ascii="Arial" w:hAnsi="Arial"/>
              </w:rPr>
              <w:t>leader</w:t>
            </w:r>
            <w:r w:rsidR="009116D0">
              <w:rPr>
                <w:rFonts w:ascii="Arial" w:hAnsi="Arial"/>
              </w:rPr>
              <w:t>.</w:t>
            </w:r>
          </w:p>
          <w:p w:rsidR="009116D0" w:rsidRPr="00CF00D8" w:rsidRDefault="009116D0" w:rsidP="002E53B1">
            <w:pPr>
              <w:rPr>
                <w:rFonts w:ascii="Arial" w:hAnsi="Arial" w:cs="Arial"/>
                <w:sz w:val="20"/>
                <w:szCs w:val="20"/>
              </w:rPr>
            </w:pPr>
          </w:p>
        </w:tc>
        <w:tc>
          <w:tcPr>
            <w:tcW w:w="4820" w:type="dxa"/>
          </w:tcPr>
          <w:p w:rsidR="007F3956" w:rsidRDefault="009116D0" w:rsidP="009116D0">
            <w:pPr>
              <w:widowControl w:val="0"/>
              <w:adjustRightInd w:val="0"/>
              <w:ind w:left="1183" w:hanging="1183"/>
              <w:jc w:val="both"/>
              <w:textAlignment w:val="baseline"/>
              <w:rPr>
                <w:rFonts w:ascii="Arial" w:hAnsi="Arial"/>
              </w:rPr>
            </w:pPr>
            <w:r>
              <w:rPr>
                <w:rFonts w:ascii="Arial" w:hAnsi="Arial"/>
              </w:rPr>
              <w:t xml:space="preserve">             </w:t>
            </w:r>
          </w:p>
          <w:p w:rsidR="009116D0" w:rsidRPr="00CF00D8" w:rsidRDefault="009116D0" w:rsidP="008C40AD">
            <w:pPr>
              <w:widowControl w:val="0"/>
              <w:adjustRightInd w:val="0"/>
              <w:ind w:left="1323" w:hanging="1323"/>
              <w:jc w:val="both"/>
              <w:textAlignment w:val="baseline"/>
              <w:rPr>
                <w:rFonts w:ascii="Arial" w:hAnsi="Arial"/>
              </w:rPr>
            </w:pPr>
            <w:r>
              <w:rPr>
                <w:rFonts w:ascii="Arial" w:hAnsi="Arial"/>
              </w:rPr>
              <w:t xml:space="preserve"> </w:t>
            </w:r>
            <w:r w:rsidR="007F3956">
              <w:rPr>
                <w:rFonts w:ascii="Arial" w:hAnsi="Arial"/>
              </w:rPr>
              <w:t>5.6.2.</w:t>
            </w:r>
            <w:r w:rsidR="00144CAF">
              <w:rPr>
                <w:rFonts w:ascii="Arial" w:hAnsi="Arial"/>
              </w:rPr>
              <w:t>2</w:t>
            </w:r>
            <w:r w:rsidR="008C40AD">
              <w:rPr>
                <w:rFonts w:ascii="Arial" w:hAnsi="Arial"/>
              </w:rPr>
              <w:t xml:space="preserve"> </w:t>
            </w:r>
            <w:r>
              <w:rPr>
                <w:rFonts w:ascii="Arial" w:hAnsi="Arial"/>
              </w:rPr>
              <w:t xml:space="preserve">(a) </w:t>
            </w:r>
            <w:r w:rsidR="00F74C18">
              <w:rPr>
                <w:rFonts w:ascii="Arial" w:hAnsi="Arial"/>
              </w:rPr>
              <w:t xml:space="preserve"> </w:t>
            </w:r>
            <w:r w:rsidR="008C40AD">
              <w:rPr>
                <w:rFonts w:ascii="Arial" w:hAnsi="Arial"/>
              </w:rPr>
              <w:t xml:space="preserve">  </w:t>
            </w:r>
            <w:r>
              <w:rPr>
                <w:rFonts w:ascii="Arial" w:hAnsi="Arial"/>
              </w:rPr>
              <w:t>C</w:t>
            </w:r>
            <w:r w:rsidRPr="00CF00D8">
              <w:rPr>
                <w:rFonts w:ascii="Arial" w:hAnsi="Arial"/>
              </w:rPr>
              <w:t xml:space="preserve">omment on the appropriateness and suitability of </w:t>
            </w:r>
            <w:r>
              <w:rPr>
                <w:rFonts w:ascii="Arial" w:hAnsi="Arial"/>
              </w:rPr>
              <w:t xml:space="preserve">the programme leader. </w:t>
            </w:r>
          </w:p>
          <w:p w:rsidR="009116D0" w:rsidRPr="00CF00D8" w:rsidRDefault="009116D0" w:rsidP="009116D0">
            <w:pPr>
              <w:widowControl w:val="0"/>
              <w:adjustRightInd w:val="0"/>
              <w:ind w:left="200"/>
              <w:jc w:val="both"/>
              <w:textAlignment w:val="baseline"/>
              <w:rPr>
                <w:rFonts w:ascii="Arial" w:hAnsi="Arial"/>
              </w:rPr>
            </w:pPr>
            <w:r>
              <w:rPr>
                <w:rFonts w:ascii="Arial" w:hAnsi="Arial"/>
              </w:rPr>
              <w:t xml:space="preserve">               </w:t>
            </w:r>
          </w:p>
          <w:p w:rsidR="00836330" w:rsidRPr="00CD695F" w:rsidRDefault="009116D0" w:rsidP="00CD695F">
            <w:pPr>
              <w:widowControl w:val="0"/>
              <w:adjustRightInd w:val="0"/>
              <w:ind w:left="1323" w:hanging="1323"/>
              <w:jc w:val="both"/>
              <w:textAlignment w:val="baseline"/>
              <w:rPr>
                <w:rFonts w:ascii="Arial" w:hAnsi="Arial"/>
              </w:rPr>
            </w:pPr>
            <w:r>
              <w:rPr>
                <w:rFonts w:ascii="Arial" w:hAnsi="Arial"/>
              </w:rPr>
              <w:t xml:space="preserve">            (b)</w:t>
            </w:r>
            <w:r w:rsidR="00F74C18">
              <w:rPr>
                <w:rFonts w:ascii="Arial" w:hAnsi="Arial"/>
              </w:rPr>
              <w:t xml:space="preserve"> </w:t>
            </w:r>
            <w:r>
              <w:rPr>
                <w:rFonts w:ascii="Arial" w:hAnsi="Arial"/>
              </w:rPr>
              <w:t xml:space="preserve">Evaluate the effectiveness of programme leader’s </w:t>
            </w:r>
            <w:r w:rsidRPr="00472F34">
              <w:rPr>
                <w:rFonts w:ascii="Arial" w:hAnsi="Arial"/>
              </w:rPr>
              <w:t>relationship with</w:t>
            </w:r>
            <w:r w:rsidRPr="00CF00D8">
              <w:rPr>
                <w:rFonts w:ascii="Arial" w:hAnsi="Arial"/>
              </w:rPr>
              <w:t xml:space="preserve"> the academic staff and students</w:t>
            </w:r>
            <w:r w:rsidR="00CD695F">
              <w:rPr>
                <w:rFonts w:ascii="Arial" w:hAnsi="Arial"/>
              </w:rPr>
              <w:t xml:space="preserve">. </w:t>
            </w:r>
          </w:p>
        </w:tc>
      </w:tr>
      <w:tr w:rsidR="002E53B1" w:rsidRPr="00CF00D8" w:rsidTr="006F798E">
        <w:tc>
          <w:tcPr>
            <w:tcW w:w="4254" w:type="dxa"/>
          </w:tcPr>
          <w:p w:rsidR="002E53B1" w:rsidRPr="00CF00D8" w:rsidRDefault="002E53B1" w:rsidP="002E53B1">
            <w:pPr>
              <w:tabs>
                <w:tab w:val="left" w:pos="-180"/>
                <w:tab w:val="left" w:pos="-90"/>
                <w:tab w:val="left" w:pos="0"/>
                <w:tab w:val="left" w:pos="90"/>
                <w:tab w:val="num" w:pos="180"/>
              </w:tabs>
              <w:ind w:left="180" w:hanging="180"/>
              <w:jc w:val="both"/>
              <w:rPr>
                <w:rFonts w:ascii="Arial" w:hAnsi="Arial" w:cs="Arial"/>
              </w:rPr>
            </w:pPr>
          </w:p>
          <w:p w:rsidR="00C878D6" w:rsidRPr="004C294F" w:rsidRDefault="003E6147" w:rsidP="004C294F">
            <w:pPr>
              <w:pStyle w:val="ListParagraph"/>
              <w:widowControl w:val="0"/>
              <w:numPr>
                <w:ilvl w:val="2"/>
                <w:numId w:val="173"/>
              </w:numPr>
              <w:adjustRightInd w:val="0"/>
              <w:jc w:val="both"/>
              <w:textAlignment w:val="baseline"/>
              <w:rPr>
                <w:rFonts w:ascii="Arial" w:hAnsi="Arial"/>
              </w:rPr>
            </w:pPr>
            <w:r w:rsidRPr="004C294F">
              <w:rPr>
                <w:rFonts w:ascii="Arial" w:hAnsi="Arial"/>
              </w:rPr>
              <w:t>There must be m</w:t>
            </w:r>
            <w:r w:rsidR="002E53B1" w:rsidRPr="004C294F">
              <w:rPr>
                <w:rFonts w:ascii="Arial" w:hAnsi="Arial"/>
              </w:rPr>
              <w:t>echanisms and processes for communication between the programme</w:t>
            </w:r>
            <w:r w:rsidR="000E1081" w:rsidRPr="004C294F">
              <w:rPr>
                <w:rFonts w:ascii="Arial" w:hAnsi="Arial"/>
              </w:rPr>
              <w:t xml:space="preserve"> leader,</w:t>
            </w:r>
            <w:r w:rsidR="002E53B1" w:rsidRPr="004C294F">
              <w:rPr>
                <w:rFonts w:ascii="Arial" w:hAnsi="Arial"/>
              </w:rPr>
              <w:t xml:space="preserve"> </w:t>
            </w:r>
            <w:r w:rsidR="000E1081" w:rsidRPr="004C294F">
              <w:rPr>
                <w:rFonts w:ascii="Arial" w:hAnsi="Arial"/>
              </w:rPr>
              <w:t xml:space="preserve">department </w:t>
            </w:r>
            <w:r w:rsidR="002E53B1" w:rsidRPr="004C294F">
              <w:rPr>
                <w:rFonts w:ascii="Arial" w:hAnsi="Arial"/>
              </w:rPr>
              <w:t xml:space="preserve">and HEP </w:t>
            </w:r>
            <w:r w:rsidRPr="004C294F">
              <w:rPr>
                <w:rFonts w:ascii="Arial" w:hAnsi="Arial"/>
              </w:rPr>
              <w:t xml:space="preserve">on </w:t>
            </w:r>
            <w:r w:rsidR="002E53B1" w:rsidRPr="004C294F">
              <w:rPr>
                <w:rFonts w:ascii="Arial" w:hAnsi="Arial"/>
              </w:rPr>
              <w:t>matters such as staff recruitment and training, student admission, allocation of resources and decision</w:t>
            </w:r>
            <w:r w:rsidR="00AA4CE9" w:rsidRPr="004C294F">
              <w:rPr>
                <w:rFonts w:ascii="Arial" w:hAnsi="Arial"/>
              </w:rPr>
              <w:t>-</w:t>
            </w:r>
            <w:r w:rsidR="00CD695F" w:rsidRPr="004C294F">
              <w:rPr>
                <w:rFonts w:ascii="Arial" w:hAnsi="Arial"/>
              </w:rPr>
              <w:t>making processes.</w:t>
            </w:r>
          </w:p>
          <w:p w:rsidR="00217F26" w:rsidRDefault="00217F26" w:rsidP="00217F26">
            <w:pPr>
              <w:widowControl w:val="0"/>
              <w:adjustRightInd w:val="0"/>
              <w:jc w:val="both"/>
              <w:textAlignment w:val="baseline"/>
              <w:rPr>
                <w:rFonts w:ascii="Arial" w:hAnsi="Arial"/>
              </w:rPr>
            </w:pPr>
          </w:p>
          <w:p w:rsidR="00217F26" w:rsidRPr="00217F26" w:rsidRDefault="00217F26" w:rsidP="00217F26">
            <w:pPr>
              <w:widowControl w:val="0"/>
              <w:adjustRightInd w:val="0"/>
              <w:jc w:val="both"/>
              <w:textAlignment w:val="baseline"/>
              <w:rPr>
                <w:rFonts w:ascii="Arial" w:hAnsi="Arial"/>
              </w:rPr>
            </w:pPr>
          </w:p>
        </w:tc>
        <w:tc>
          <w:tcPr>
            <w:tcW w:w="5811" w:type="dxa"/>
          </w:tcPr>
          <w:p w:rsidR="002E53B1" w:rsidRPr="00CF00D8" w:rsidRDefault="002E53B1" w:rsidP="002E53B1">
            <w:pPr>
              <w:tabs>
                <w:tab w:val="left" w:pos="-180"/>
                <w:tab w:val="left" w:pos="-90"/>
                <w:tab w:val="left" w:pos="0"/>
                <w:tab w:val="left" w:pos="90"/>
                <w:tab w:val="num" w:pos="180"/>
              </w:tabs>
              <w:ind w:left="180" w:hanging="180"/>
              <w:jc w:val="both"/>
              <w:rPr>
                <w:rFonts w:ascii="Arial" w:hAnsi="Arial" w:cs="Arial"/>
                <w:sz w:val="20"/>
                <w:szCs w:val="20"/>
              </w:rPr>
            </w:pPr>
          </w:p>
          <w:p w:rsidR="002E53B1" w:rsidRPr="00CF00D8" w:rsidRDefault="002E53B1" w:rsidP="008C40AD">
            <w:pPr>
              <w:widowControl w:val="0"/>
              <w:adjustRightInd w:val="0"/>
              <w:ind w:left="744" w:hanging="818"/>
              <w:jc w:val="both"/>
              <w:textAlignment w:val="baseline"/>
              <w:rPr>
                <w:rFonts w:ascii="Arial" w:hAnsi="Arial"/>
              </w:rPr>
            </w:pPr>
            <w:r w:rsidRPr="00CF00D8">
              <w:rPr>
                <w:rFonts w:ascii="Arial" w:hAnsi="Arial"/>
              </w:rPr>
              <w:t xml:space="preserve">  6.2.</w:t>
            </w:r>
            <w:r w:rsidR="00144CAF">
              <w:rPr>
                <w:rFonts w:ascii="Arial" w:hAnsi="Arial"/>
              </w:rPr>
              <w:t>3</w:t>
            </w:r>
            <w:r w:rsidRPr="00CF00D8">
              <w:rPr>
                <w:rFonts w:ascii="Arial" w:hAnsi="Arial"/>
              </w:rPr>
              <w:t xml:space="preserve">  </w:t>
            </w:r>
            <w:r w:rsidR="008C40AD">
              <w:rPr>
                <w:rFonts w:ascii="Arial" w:hAnsi="Arial"/>
              </w:rPr>
              <w:t xml:space="preserve"> </w:t>
            </w:r>
            <w:r w:rsidRPr="00CF00D8">
              <w:rPr>
                <w:rFonts w:ascii="Arial" w:hAnsi="Arial"/>
              </w:rPr>
              <w:t xml:space="preserve">Describe the relationship between the </w:t>
            </w:r>
            <w:r w:rsidR="000E1081" w:rsidRPr="000E1081">
              <w:rPr>
                <w:rFonts w:ascii="Arial" w:hAnsi="Arial"/>
              </w:rPr>
              <w:t xml:space="preserve">programme leader, department and HEP </w:t>
            </w:r>
            <w:r w:rsidR="003E6147" w:rsidRPr="00CF00D8">
              <w:rPr>
                <w:rFonts w:ascii="Arial" w:hAnsi="Arial"/>
              </w:rPr>
              <w:t xml:space="preserve">on </w:t>
            </w:r>
            <w:r w:rsidRPr="00CF00D8">
              <w:rPr>
                <w:rFonts w:ascii="Arial" w:hAnsi="Arial"/>
              </w:rPr>
              <w:t xml:space="preserve">matters such as </w:t>
            </w:r>
            <w:r w:rsidR="00144CAF">
              <w:rPr>
                <w:rFonts w:ascii="Arial" w:hAnsi="Arial"/>
              </w:rPr>
              <w:t xml:space="preserve">staff </w:t>
            </w:r>
            <w:r w:rsidRPr="00CF00D8">
              <w:rPr>
                <w:rFonts w:ascii="Arial" w:hAnsi="Arial"/>
              </w:rPr>
              <w:t>recruitment and training, student admission, allocation of resources and decision-making processes.</w:t>
            </w:r>
            <w:r w:rsidR="000E1081">
              <w:rPr>
                <w:rFonts w:ascii="Arial" w:hAnsi="Arial"/>
              </w:rPr>
              <w:t xml:space="preserve"> </w:t>
            </w:r>
          </w:p>
          <w:p w:rsidR="002E53B1" w:rsidRPr="00CF00D8" w:rsidRDefault="002E53B1" w:rsidP="002E53B1">
            <w:pPr>
              <w:rPr>
                <w:rFonts w:ascii="Arial" w:hAnsi="Arial" w:cs="Arial"/>
                <w:sz w:val="20"/>
                <w:szCs w:val="20"/>
              </w:rPr>
            </w:pPr>
          </w:p>
        </w:tc>
        <w:tc>
          <w:tcPr>
            <w:tcW w:w="4820" w:type="dxa"/>
          </w:tcPr>
          <w:p w:rsidR="002E53B1" w:rsidRPr="00CF00D8" w:rsidRDefault="002E53B1" w:rsidP="000A72A0">
            <w:pPr>
              <w:tabs>
                <w:tab w:val="left" w:pos="-180"/>
                <w:tab w:val="left" w:pos="-90"/>
                <w:tab w:val="left" w:pos="0"/>
                <w:tab w:val="left" w:pos="90"/>
                <w:tab w:val="num" w:pos="180"/>
              </w:tabs>
              <w:ind w:left="180" w:hanging="180"/>
              <w:jc w:val="both"/>
              <w:rPr>
                <w:rFonts w:ascii="Arial" w:hAnsi="Arial" w:cs="Arial"/>
                <w:sz w:val="20"/>
                <w:szCs w:val="20"/>
              </w:rPr>
            </w:pPr>
          </w:p>
          <w:p w:rsidR="00197D65" w:rsidRPr="006F798E" w:rsidRDefault="002E53B1" w:rsidP="008C40AD">
            <w:pPr>
              <w:pStyle w:val="ListParagraph"/>
              <w:numPr>
                <w:ilvl w:val="3"/>
                <w:numId w:val="167"/>
              </w:numPr>
              <w:ind w:left="873" w:hanging="873"/>
              <w:jc w:val="both"/>
              <w:rPr>
                <w:rFonts w:ascii="Arial" w:hAnsi="Arial" w:cs="Arial"/>
              </w:rPr>
            </w:pPr>
            <w:r w:rsidRPr="006F798E">
              <w:rPr>
                <w:rFonts w:ascii="Arial" w:hAnsi="Arial" w:cs="Arial"/>
              </w:rPr>
              <w:t xml:space="preserve">Comment on the mechanisms and processes of communication between the </w:t>
            </w:r>
            <w:r w:rsidR="000E1081" w:rsidRPr="006F798E">
              <w:rPr>
                <w:rFonts w:ascii="Arial" w:hAnsi="Arial" w:cs="Arial"/>
              </w:rPr>
              <w:t>programme leader, department and HEP</w:t>
            </w:r>
            <w:r w:rsidR="00472F34" w:rsidRPr="006F798E">
              <w:rPr>
                <w:rFonts w:ascii="Arial" w:hAnsi="Arial" w:cs="Arial"/>
              </w:rPr>
              <w:t xml:space="preserve"> </w:t>
            </w:r>
            <w:r w:rsidR="00197D65" w:rsidRPr="006F798E">
              <w:rPr>
                <w:rFonts w:ascii="Arial" w:hAnsi="Arial" w:cs="Arial"/>
              </w:rPr>
              <w:t xml:space="preserve">on matters such as </w:t>
            </w:r>
            <w:r w:rsidR="00144CAF" w:rsidRPr="006F798E">
              <w:rPr>
                <w:rFonts w:ascii="Arial" w:hAnsi="Arial" w:cs="Arial"/>
              </w:rPr>
              <w:t xml:space="preserve">staff </w:t>
            </w:r>
            <w:r w:rsidR="00197D65" w:rsidRPr="006F798E">
              <w:rPr>
                <w:rFonts w:ascii="Arial" w:hAnsi="Arial" w:cs="Arial"/>
              </w:rPr>
              <w:t xml:space="preserve">recruitment and training, student admission, allocation of resources and decision-making processes. </w:t>
            </w:r>
          </w:p>
          <w:p w:rsidR="003E6147" w:rsidRDefault="003E6147" w:rsidP="000A72A0">
            <w:pPr>
              <w:jc w:val="both"/>
              <w:rPr>
                <w:rFonts w:ascii="Arial" w:hAnsi="Arial" w:cs="Arial"/>
                <w:sz w:val="20"/>
                <w:szCs w:val="20"/>
              </w:rPr>
            </w:pPr>
          </w:p>
          <w:p w:rsidR="00CD695F" w:rsidRDefault="00CD695F" w:rsidP="000A72A0">
            <w:pPr>
              <w:jc w:val="both"/>
              <w:rPr>
                <w:rFonts w:ascii="Arial" w:hAnsi="Arial" w:cs="Arial"/>
                <w:sz w:val="20"/>
                <w:szCs w:val="20"/>
              </w:rPr>
            </w:pPr>
          </w:p>
          <w:p w:rsidR="00CD695F" w:rsidRPr="00CF00D8" w:rsidRDefault="00CD695F" w:rsidP="000A72A0">
            <w:pPr>
              <w:jc w:val="both"/>
              <w:rPr>
                <w:rFonts w:ascii="Arial" w:hAnsi="Arial" w:cs="Arial"/>
                <w:sz w:val="20"/>
                <w:szCs w:val="20"/>
              </w:rPr>
            </w:pPr>
          </w:p>
        </w:tc>
      </w:tr>
      <w:tr w:rsidR="002E53B1" w:rsidRPr="00CF00D8" w:rsidTr="008F0C15">
        <w:trPr>
          <w:trHeight w:val="534"/>
        </w:trPr>
        <w:tc>
          <w:tcPr>
            <w:tcW w:w="4254" w:type="dxa"/>
            <w:shd w:val="clear" w:color="auto" w:fill="CCC0D9" w:themeFill="accent4" w:themeFillTint="66"/>
            <w:vAlign w:val="center"/>
          </w:tcPr>
          <w:p w:rsidR="002E53B1" w:rsidRPr="00CF00D8" w:rsidRDefault="008C40AD" w:rsidP="004C294F">
            <w:pPr>
              <w:pStyle w:val="ListParagraph"/>
              <w:numPr>
                <w:ilvl w:val="1"/>
                <w:numId w:val="173"/>
              </w:numPr>
              <w:rPr>
                <w:rFonts w:ascii="Arial" w:hAnsi="Arial" w:cs="Arial"/>
                <w:b/>
              </w:rPr>
            </w:pPr>
            <w:r>
              <w:rPr>
                <w:rFonts w:ascii="Arial" w:hAnsi="Arial" w:cs="Arial"/>
                <w:b/>
              </w:rPr>
              <w:lastRenderedPageBreak/>
              <w:t xml:space="preserve">     </w:t>
            </w:r>
            <w:r w:rsidR="002E53B1" w:rsidRPr="006F798E">
              <w:rPr>
                <w:rFonts w:ascii="Arial" w:hAnsi="Arial" w:cs="Arial"/>
                <w:b/>
              </w:rPr>
              <w:t>Administrative  Staff</w:t>
            </w:r>
          </w:p>
        </w:tc>
        <w:tc>
          <w:tcPr>
            <w:tcW w:w="5811" w:type="dxa"/>
            <w:shd w:val="clear" w:color="auto" w:fill="CCC0D9" w:themeFill="accent4" w:themeFillTint="66"/>
            <w:vAlign w:val="center"/>
          </w:tcPr>
          <w:p w:rsidR="002E53B1" w:rsidRPr="00CF00D8" w:rsidRDefault="007C0000" w:rsidP="000A72A0">
            <w:pPr>
              <w:pStyle w:val="ListParagraph"/>
              <w:ind w:left="660" w:hanging="644"/>
              <w:rPr>
                <w:rFonts w:ascii="Arial" w:hAnsi="Arial" w:cs="Arial"/>
                <w:sz w:val="20"/>
                <w:szCs w:val="20"/>
              </w:rPr>
            </w:pPr>
            <w:r>
              <w:rPr>
                <w:rFonts w:ascii="Arial" w:hAnsi="Arial" w:cs="Arial"/>
                <w:b/>
              </w:rPr>
              <w:t xml:space="preserve">6.3      </w:t>
            </w:r>
            <w:r w:rsidR="008C40AD">
              <w:rPr>
                <w:rFonts w:ascii="Arial" w:hAnsi="Arial" w:cs="Arial"/>
                <w:b/>
              </w:rPr>
              <w:t xml:space="preserve"> </w:t>
            </w:r>
            <w:r w:rsidR="002E53B1" w:rsidRPr="00CF00D8">
              <w:rPr>
                <w:rFonts w:ascii="Arial" w:hAnsi="Arial" w:cs="Arial"/>
                <w:b/>
              </w:rPr>
              <w:t>Administrative  Staff</w:t>
            </w:r>
          </w:p>
        </w:tc>
        <w:tc>
          <w:tcPr>
            <w:tcW w:w="4820" w:type="dxa"/>
            <w:shd w:val="clear" w:color="auto" w:fill="CCC0D9" w:themeFill="accent4" w:themeFillTint="66"/>
            <w:vAlign w:val="center"/>
          </w:tcPr>
          <w:p w:rsidR="002E53B1" w:rsidRPr="00CF00D8" w:rsidRDefault="002E251A">
            <w:pPr>
              <w:rPr>
                <w:rFonts w:ascii="Arial" w:hAnsi="Arial" w:cs="Arial"/>
                <w:sz w:val="20"/>
                <w:szCs w:val="20"/>
              </w:rPr>
            </w:pPr>
            <w:r w:rsidRPr="00CF00D8">
              <w:rPr>
                <w:rFonts w:ascii="Arial" w:hAnsi="Arial" w:cs="Arial"/>
                <w:b/>
              </w:rPr>
              <w:t xml:space="preserve">5.6.3  </w:t>
            </w:r>
            <w:r w:rsidR="008C40AD">
              <w:rPr>
                <w:rFonts w:ascii="Arial" w:hAnsi="Arial" w:cs="Arial"/>
                <w:b/>
              </w:rPr>
              <w:t xml:space="preserve">    </w:t>
            </w:r>
            <w:r w:rsidR="002E53B1" w:rsidRPr="00CF00D8">
              <w:rPr>
                <w:rFonts w:ascii="Arial" w:hAnsi="Arial" w:cs="Arial"/>
                <w:b/>
              </w:rPr>
              <w:t>Administrative  Staff</w:t>
            </w:r>
            <w:r w:rsidR="002E53B1" w:rsidRPr="00CF00D8" w:rsidDel="00A10BDD">
              <w:rPr>
                <w:rFonts w:ascii="Arial" w:hAnsi="Arial" w:cs="Arial"/>
                <w:b/>
              </w:rPr>
              <w:t xml:space="preserve"> </w:t>
            </w:r>
          </w:p>
        </w:tc>
      </w:tr>
      <w:tr w:rsidR="002E53B1" w:rsidRPr="00CF00D8" w:rsidTr="006F798E">
        <w:tc>
          <w:tcPr>
            <w:tcW w:w="4254" w:type="dxa"/>
          </w:tcPr>
          <w:p w:rsidR="002E53B1" w:rsidRPr="00CF00D8" w:rsidRDefault="002E53B1" w:rsidP="002E53B1">
            <w:pPr>
              <w:jc w:val="both"/>
              <w:rPr>
                <w:rFonts w:ascii="Arial" w:hAnsi="Arial" w:cs="Arial"/>
              </w:rPr>
            </w:pPr>
          </w:p>
          <w:p w:rsidR="008B063D" w:rsidRPr="00CF00D8" w:rsidRDefault="001C0CC4" w:rsidP="008C40AD">
            <w:pPr>
              <w:ind w:left="768" w:hanging="768"/>
              <w:jc w:val="both"/>
              <w:rPr>
                <w:rFonts w:ascii="Arial" w:eastAsia="Times New Roman" w:hAnsi="Arial" w:cs="Arial"/>
              </w:rPr>
            </w:pPr>
            <w:r w:rsidRPr="00CF00D8">
              <w:rPr>
                <w:rFonts w:ascii="Arial" w:hAnsi="Arial" w:cs="Arial"/>
              </w:rPr>
              <w:t>6.3.1</w:t>
            </w:r>
            <w:r w:rsidR="008C40AD">
              <w:rPr>
                <w:rFonts w:ascii="Arial" w:hAnsi="Arial" w:cs="Arial"/>
              </w:rPr>
              <w:t xml:space="preserve"> </w:t>
            </w:r>
            <w:r w:rsidR="008B063D" w:rsidRPr="00CF00D8">
              <w:rPr>
                <w:rFonts w:ascii="Arial" w:eastAsia="Times New Roman" w:hAnsi="Arial" w:cs="Arial"/>
              </w:rPr>
              <w:t>The department must have sufficient number of qualified administrative staff to support the implementation of the programme and related activities</w:t>
            </w:r>
            <w:r w:rsidR="00144CAF">
              <w:rPr>
                <w:rFonts w:ascii="Arial" w:eastAsia="Times New Roman" w:hAnsi="Arial" w:cs="Arial"/>
              </w:rPr>
              <w:t>.</w:t>
            </w:r>
          </w:p>
          <w:p w:rsidR="002E53B1" w:rsidRPr="00CF00D8" w:rsidRDefault="002E53B1" w:rsidP="002E53B1">
            <w:pPr>
              <w:rPr>
                <w:rFonts w:ascii="Arial" w:hAnsi="Arial" w:cs="Arial"/>
                <w:b/>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2E53B1" w:rsidRPr="00CF00D8" w:rsidRDefault="002E53B1" w:rsidP="002E53B1">
            <w:pPr>
              <w:rPr>
                <w:rFonts w:ascii="Arial" w:hAnsi="Arial" w:cs="Arial"/>
                <w:b/>
                <w:i/>
              </w:rPr>
            </w:pPr>
          </w:p>
          <w:p w:rsidR="00C878D6" w:rsidRPr="00CF00D8" w:rsidRDefault="00C878D6" w:rsidP="002E53B1">
            <w:pPr>
              <w:rPr>
                <w:rFonts w:ascii="Arial" w:hAnsi="Arial" w:cs="Arial"/>
                <w:b/>
                <w:i/>
              </w:rPr>
            </w:pPr>
          </w:p>
          <w:p w:rsidR="00C878D6" w:rsidRPr="00CF00D8" w:rsidRDefault="00C878D6" w:rsidP="002E53B1">
            <w:pPr>
              <w:rPr>
                <w:rFonts w:ascii="Arial" w:hAnsi="Arial" w:cs="Arial"/>
                <w:b/>
                <w:i/>
              </w:rPr>
            </w:pPr>
          </w:p>
          <w:p w:rsidR="00C878D6" w:rsidRPr="00CF00D8" w:rsidRDefault="00C878D6" w:rsidP="002E53B1">
            <w:pPr>
              <w:rPr>
                <w:rFonts w:ascii="Arial" w:hAnsi="Arial" w:cs="Arial"/>
                <w:b/>
                <w:i/>
              </w:rPr>
            </w:pPr>
          </w:p>
          <w:p w:rsidR="002E53B1" w:rsidRPr="00CF00D8" w:rsidRDefault="002E53B1" w:rsidP="002E53B1">
            <w:pPr>
              <w:rPr>
                <w:rFonts w:ascii="Arial" w:hAnsi="Arial" w:cs="Arial"/>
                <w:b/>
                <w:i/>
              </w:rPr>
            </w:pPr>
          </w:p>
          <w:p w:rsidR="002E53B1" w:rsidRDefault="002E53B1" w:rsidP="002E53B1">
            <w:pPr>
              <w:rPr>
                <w:rFonts w:ascii="Arial" w:hAnsi="Arial" w:cs="Arial"/>
                <w:b/>
              </w:rPr>
            </w:pPr>
          </w:p>
          <w:p w:rsidR="008C40AD" w:rsidRDefault="008C40AD" w:rsidP="002E53B1">
            <w:pPr>
              <w:rPr>
                <w:rFonts w:ascii="Arial" w:hAnsi="Arial" w:cs="Arial"/>
                <w:b/>
              </w:rPr>
            </w:pPr>
          </w:p>
          <w:p w:rsidR="008C40AD" w:rsidRDefault="008C40AD" w:rsidP="002E53B1">
            <w:pPr>
              <w:rPr>
                <w:rFonts w:ascii="Arial" w:hAnsi="Arial" w:cs="Arial"/>
                <w:b/>
              </w:rPr>
            </w:pPr>
          </w:p>
          <w:p w:rsidR="008C40AD" w:rsidRDefault="008C40AD" w:rsidP="002E53B1">
            <w:pPr>
              <w:rPr>
                <w:rFonts w:ascii="Arial" w:hAnsi="Arial" w:cs="Arial"/>
                <w:b/>
              </w:rPr>
            </w:pPr>
          </w:p>
          <w:p w:rsidR="008C40AD" w:rsidRDefault="008C40AD" w:rsidP="002E53B1">
            <w:pPr>
              <w:rPr>
                <w:rFonts w:ascii="Arial" w:hAnsi="Arial" w:cs="Arial"/>
                <w:b/>
              </w:rPr>
            </w:pPr>
          </w:p>
          <w:p w:rsidR="008C40AD" w:rsidRPr="00CF00D8" w:rsidRDefault="008C40AD" w:rsidP="002E53B1">
            <w:pPr>
              <w:rPr>
                <w:rFonts w:ascii="Arial" w:hAnsi="Arial" w:cs="Arial"/>
                <w:b/>
              </w:rPr>
            </w:pPr>
          </w:p>
        </w:tc>
        <w:tc>
          <w:tcPr>
            <w:tcW w:w="5811" w:type="dxa"/>
          </w:tcPr>
          <w:p w:rsidR="002E53B1" w:rsidRPr="00CF00D8" w:rsidRDefault="002E53B1" w:rsidP="002E53B1">
            <w:pPr>
              <w:jc w:val="both"/>
              <w:rPr>
                <w:rFonts w:ascii="Arial" w:hAnsi="Arial" w:cs="Arial"/>
                <w:sz w:val="20"/>
                <w:szCs w:val="20"/>
              </w:rPr>
            </w:pPr>
          </w:p>
          <w:p w:rsidR="002E53B1" w:rsidRPr="00CF00D8" w:rsidRDefault="001C0CC4" w:rsidP="008C40AD">
            <w:pPr>
              <w:ind w:left="1104" w:hanging="1088"/>
              <w:jc w:val="both"/>
              <w:rPr>
                <w:rFonts w:ascii="Arial" w:hAnsi="Arial"/>
              </w:rPr>
            </w:pPr>
            <w:r w:rsidRPr="00CF00D8">
              <w:rPr>
                <w:rFonts w:ascii="Arial" w:hAnsi="Arial"/>
              </w:rPr>
              <w:t>6.3.1</w:t>
            </w:r>
            <w:r w:rsidR="008C40AD">
              <w:rPr>
                <w:rFonts w:ascii="Arial" w:hAnsi="Arial"/>
              </w:rPr>
              <w:t xml:space="preserve"> </w:t>
            </w:r>
            <w:r w:rsidRPr="00CF00D8">
              <w:rPr>
                <w:rFonts w:ascii="Arial" w:hAnsi="Arial"/>
              </w:rPr>
              <w:t xml:space="preserve">(a) </w:t>
            </w:r>
            <w:r w:rsidR="008C40AD">
              <w:rPr>
                <w:rFonts w:ascii="Arial" w:hAnsi="Arial"/>
              </w:rPr>
              <w:t xml:space="preserve"> </w:t>
            </w:r>
            <w:r w:rsidR="002E53B1" w:rsidRPr="00CF00D8">
              <w:rPr>
                <w:rFonts w:ascii="Arial" w:hAnsi="Arial"/>
              </w:rPr>
              <w:t>Describe the structure of the administrative staff which supports the programme.</w:t>
            </w:r>
          </w:p>
          <w:p w:rsidR="002E53B1" w:rsidRPr="00CF00D8" w:rsidRDefault="002E53B1" w:rsidP="002E53B1">
            <w:pPr>
              <w:ind w:left="512" w:hanging="530"/>
              <w:jc w:val="both"/>
              <w:rPr>
                <w:rFonts w:ascii="Arial" w:hAnsi="Arial"/>
              </w:rPr>
            </w:pPr>
          </w:p>
          <w:p w:rsidR="008C40AD" w:rsidRDefault="002E53B1" w:rsidP="008C40AD">
            <w:pPr>
              <w:pStyle w:val="ListParagraph"/>
              <w:numPr>
                <w:ilvl w:val="0"/>
                <w:numId w:val="168"/>
              </w:numPr>
              <w:ind w:left="1104" w:hanging="450"/>
              <w:jc w:val="both"/>
              <w:rPr>
                <w:rFonts w:ascii="Arial" w:hAnsi="Arial"/>
              </w:rPr>
            </w:pPr>
            <w:r w:rsidRPr="006F798E">
              <w:rPr>
                <w:rFonts w:ascii="Arial" w:hAnsi="Arial"/>
              </w:rPr>
              <w:t>Explain how the number of the administrative staff is determined in accordance to the needs of the programme and other activities. Describe the recruitment processes and procedures. State the terms and conditions of service.</w:t>
            </w:r>
            <w:r w:rsidR="008C40AD">
              <w:rPr>
                <w:rFonts w:ascii="Arial" w:hAnsi="Arial"/>
              </w:rPr>
              <w:br/>
            </w:r>
          </w:p>
          <w:p w:rsidR="002E53B1" w:rsidRPr="008C40AD" w:rsidRDefault="002E53B1" w:rsidP="008C40AD">
            <w:pPr>
              <w:pStyle w:val="ListParagraph"/>
              <w:numPr>
                <w:ilvl w:val="0"/>
                <w:numId w:val="169"/>
              </w:numPr>
              <w:ind w:left="1104" w:hanging="450"/>
              <w:jc w:val="both"/>
              <w:rPr>
                <w:rFonts w:ascii="Arial" w:hAnsi="Arial"/>
              </w:rPr>
            </w:pPr>
            <w:r w:rsidRPr="008C40AD">
              <w:rPr>
                <w:rFonts w:ascii="Arial" w:hAnsi="Arial"/>
              </w:rPr>
              <w:t>State</w:t>
            </w:r>
            <w:r w:rsidR="00F771C5" w:rsidRPr="008C40AD">
              <w:rPr>
                <w:rFonts w:ascii="Arial" w:hAnsi="Arial"/>
              </w:rPr>
              <w:t xml:space="preserve"> (in Table 8)</w:t>
            </w:r>
            <w:r w:rsidRPr="008C40AD">
              <w:rPr>
                <w:rFonts w:ascii="Arial" w:hAnsi="Arial"/>
              </w:rPr>
              <w:t xml:space="preserve"> the numbers required and </w:t>
            </w:r>
            <w:r w:rsidR="000A0A5C" w:rsidRPr="008C40AD">
              <w:rPr>
                <w:rFonts w:ascii="Arial" w:hAnsi="Arial"/>
              </w:rPr>
              <w:t xml:space="preserve">that </w:t>
            </w:r>
            <w:r w:rsidR="00AA4CE9" w:rsidRPr="008C40AD">
              <w:rPr>
                <w:rFonts w:ascii="Arial" w:hAnsi="Arial"/>
              </w:rPr>
              <w:t xml:space="preserve">are </w:t>
            </w:r>
            <w:r w:rsidRPr="008C40AD">
              <w:rPr>
                <w:rFonts w:ascii="Arial" w:hAnsi="Arial"/>
              </w:rPr>
              <w:t xml:space="preserve">available, job category and minimum qualification </w:t>
            </w:r>
            <w:r w:rsidR="000A0A5C" w:rsidRPr="008C40AD">
              <w:rPr>
                <w:rFonts w:ascii="Arial" w:hAnsi="Arial"/>
              </w:rPr>
              <w:t xml:space="preserve">for </w:t>
            </w:r>
            <w:r w:rsidR="00B05C1F" w:rsidRPr="008C40AD">
              <w:rPr>
                <w:rFonts w:ascii="Arial" w:hAnsi="Arial"/>
              </w:rPr>
              <w:t>administrative</w:t>
            </w:r>
            <w:r w:rsidRPr="008C40AD">
              <w:rPr>
                <w:rFonts w:ascii="Arial" w:hAnsi="Arial"/>
              </w:rPr>
              <w:t xml:space="preserve"> staff </w:t>
            </w:r>
            <w:r w:rsidR="002619E6" w:rsidRPr="008C40AD">
              <w:rPr>
                <w:rFonts w:ascii="Arial" w:hAnsi="Arial"/>
              </w:rPr>
              <w:t>of the</w:t>
            </w:r>
            <w:r w:rsidRPr="008C40AD">
              <w:rPr>
                <w:rFonts w:ascii="Arial" w:hAnsi="Arial"/>
              </w:rPr>
              <w:t xml:space="preserve"> programme.</w:t>
            </w:r>
            <w:r w:rsidRPr="008C40AD">
              <w:rPr>
                <w:rFonts w:ascii="Arial" w:hAnsi="Arial"/>
              </w:rPr>
              <w:tab/>
            </w:r>
          </w:p>
          <w:p w:rsidR="00A94F44" w:rsidRDefault="002E53B1" w:rsidP="002E53B1">
            <w:pPr>
              <w:ind w:left="522" w:hanging="540"/>
              <w:jc w:val="both"/>
              <w:rPr>
                <w:rFonts w:ascii="Arial" w:hAnsi="Arial"/>
              </w:rPr>
            </w:pPr>
            <w:r w:rsidRPr="00CF00D8">
              <w:rPr>
                <w:rFonts w:ascii="Arial" w:hAnsi="Arial"/>
              </w:rPr>
              <w:tab/>
            </w:r>
          </w:p>
          <w:p w:rsidR="002E53B1" w:rsidRPr="00CF00D8" w:rsidRDefault="00CD695F" w:rsidP="002E53B1">
            <w:pPr>
              <w:ind w:left="720" w:hanging="720"/>
              <w:rPr>
                <w:rFonts w:ascii="Arial" w:hAnsi="Arial"/>
              </w:rPr>
            </w:pPr>
            <w:r>
              <w:rPr>
                <w:rFonts w:ascii="Arial" w:hAnsi="Arial"/>
                <w:b/>
              </w:rPr>
              <w:t xml:space="preserve"> </w:t>
            </w:r>
            <w:r w:rsidR="002E53B1" w:rsidRPr="00CF00D8">
              <w:rPr>
                <w:rFonts w:ascii="Arial" w:hAnsi="Arial"/>
                <w:b/>
              </w:rPr>
              <w:t>Table 8</w:t>
            </w:r>
            <w:r w:rsidR="002E53B1" w:rsidRPr="00CF00D8">
              <w:rPr>
                <w:rFonts w:ascii="Arial" w:hAnsi="Arial"/>
              </w:rPr>
              <w:t xml:space="preserve">. </w:t>
            </w:r>
            <w:r w:rsidR="009738AD">
              <w:rPr>
                <w:rFonts w:ascii="Arial" w:hAnsi="Arial"/>
              </w:rPr>
              <w:t>Administrative</w:t>
            </w:r>
            <w:r w:rsidR="002E53B1" w:rsidRPr="00CF00D8">
              <w:rPr>
                <w:rFonts w:ascii="Arial" w:hAnsi="Arial"/>
              </w:rPr>
              <w:t xml:space="preserve"> staff for the programme</w:t>
            </w:r>
          </w:p>
          <w:tbl>
            <w:tblPr>
              <w:tblW w:w="5245"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100"/>
              <w:gridCol w:w="1394"/>
              <w:gridCol w:w="1056"/>
              <w:gridCol w:w="1155"/>
            </w:tblGrid>
            <w:tr w:rsidR="002E53B1" w:rsidRPr="00CF00D8" w:rsidTr="002E53B1">
              <w:trPr>
                <w:trHeight w:val="720"/>
              </w:trPr>
              <w:tc>
                <w:tcPr>
                  <w:tcW w:w="283" w:type="dxa"/>
                  <w:shd w:val="clear" w:color="auto" w:fill="D9D9D9"/>
                </w:tcPr>
                <w:p w:rsidR="002E53B1" w:rsidRPr="00AA4CE9" w:rsidRDefault="00AA4CE9" w:rsidP="002E53B1">
                  <w:pPr>
                    <w:spacing w:line="240" w:lineRule="auto"/>
                    <w:rPr>
                      <w:rFonts w:ascii="Arial" w:hAnsi="Arial"/>
                      <w:b/>
                      <w:sz w:val="20"/>
                      <w:szCs w:val="20"/>
                    </w:rPr>
                  </w:pPr>
                  <w:r w:rsidRPr="00AA4CE9">
                    <w:rPr>
                      <w:rFonts w:ascii="Arial" w:hAnsi="Arial"/>
                      <w:b/>
                      <w:sz w:val="20"/>
                      <w:szCs w:val="20"/>
                    </w:rPr>
                    <w:t>No.</w:t>
                  </w:r>
                </w:p>
              </w:tc>
              <w:tc>
                <w:tcPr>
                  <w:tcW w:w="1134" w:type="dxa"/>
                  <w:shd w:val="clear" w:color="auto" w:fill="D9D9D9"/>
                </w:tcPr>
                <w:p w:rsidR="002E53B1" w:rsidRPr="00CF00D8" w:rsidRDefault="002E53B1" w:rsidP="002E53B1">
                  <w:pPr>
                    <w:spacing w:line="240" w:lineRule="auto"/>
                    <w:rPr>
                      <w:rFonts w:ascii="Arial" w:hAnsi="Arial"/>
                      <w:b/>
                      <w:sz w:val="20"/>
                      <w:szCs w:val="20"/>
                    </w:rPr>
                  </w:pPr>
                  <w:r w:rsidRPr="00CF00D8">
                    <w:rPr>
                      <w:rFonts w:ascii="Arial" w:hAnsi="Arial"/>
                      <w:b/>
                      <w:sz w:val="20"/>
                      <w:szCs w:val="20"/>
                    </w:rPr>
                    <w:t xml:space="preserve">Job Category </w:t>
                  </w:r>
                </w:p>
              </w:tc>
              <w:tc>
                <w:tcPr>
                  <w:tcW w:w="1134" w:type="dxa"/>
                  <w:shd w:val="clear" w:color="auto" w:fill="D9D9D9"/>
                </w:tcPr>
                <w:p w:rsidR="002E53B1" w:rsidRPr="00CF00D8" w:rsidRDefault="009738AD" w:rsidP="002E53B1">
                  <w:pPr>
                    <w:spacing w:line="240" w:lineRule="auto"/>
                    <w:rPr>
                      <w:rFonts w:ascii="Arial" w:hAnsi="Arial"/>
                      <w:b/>
                      <w:sz w:val="20"/>
                      <w:szCs w:val="20"/>
                    </w:rPr>
                  </w:pPr>
                  <w:r w:rsidRPr="00CF00D8">
                    <w:rPr>
                      <w:rFonts w:ascii="Arial" w:hAnsi="Arial"/>
                      <w:b/>
                      <w:sz w:val="20"/>
                      <w:szCs w:val="20"/>
                    </w:rPr>
                    <w:t>Minimum qualification</w:t>
                  </w:r>
                  <w:r w:rsidRPr="00CF00D8" w:rsidDel="009738AD">
                    <w:rPr>
                      <w:rFonts w:ascii="Arial" w:hAnsi="Arial"/>
                      <w:b/>
                      <w:sz w:val="20"/>
                      <w:szCs w:val="20"/>
                    </w:rPr>
                    <w:t xml:space="preserve"> </w:t>
                  </w:r>
                </w:p>
              </w:tc>
              <w:tc>
                <w:tcPr>
                  <w:tcW w:w="1134" w:type="dxa"/>
                  <w:shd w:val="clear" w:color="auto" w:fill="D9D9D9"/>
                </w:tcPr>
                <w:p w:rsidR="002E53B1" w:rsidRPr="00CF00D8" w:rsidRDefault="009738AD" w:rsidP="002E53B1">
                  <w:pPr>
                    <w:spacing w:line="240" w:lineRule="auto"/>
                    <w:rPr>
                      <w:rFonts w:ascii="Arial" w:hAnsi="Arial"/>
                      <w:b/>
                      <w:sz w:val="20"/>
                      <w:szCs w:val="20"/>
                    </w:rPr>
                  </w:pPr>
                  <w:r w:rsidRPr="009738AD">
                    <w:rPr>
                      <w:rFonts w:ascii="Arial" w:hAnsi="Arial"/>
                      <w:b/>
                      <w:sz w:val="20"/>
                      <w:szCs w:val="20"/>
                    </w:rPr>
                    <w:t xml:space="preserve">Number </w:t>
                  </w:r>
                  <w:r w:rsidR="00144CAF">
                    <w:rPr>
                      <w:rFonts w:ascii="Arial" w:hAnsi="Arial"/>
                      <w:b/>
                      <w:sz w:val="20"/>
                      <w:szCs w:val="20"/>
                    </w:rPr>
                    <w:t xml:space="preserve">of staff </w:t>
                  </w:r>
                  <w:r w:rsidRPr="009738AD">
                    <w:rPr>
                      <w:rFonts w:ascii="Arial" w:hAnsi="Arial"/>
                      <w:b/>
                      <w:sz w:val="20"/>
                      <w:szCs w:val="20"/>
                    </w:rPr>
                    <w:t>required</w:t>
                  </w:r>
                  <w:r w:rsidRPr="009738AD" w:rsidDel="009738AD">
                    <w:rPr>
                      <w:rFonts w:ascii="Arial" w:hAnsi="Arial"/>
                      <w:b/>
                      <w:sz w:val="20"/>
                      <w:szCs w:val="20"/>
                    </w:rPr>
                    <w:t xml:space="preserve"> </w:t>
                  </w:r>
                </w:p>
              </w:tc>
              <w:tc>
                <w:tcPr>
                  <w:tcW w:w="1560" w:type="dxa"/>
                  <w:shd w:val="clear" w:color="auto" w:fill="D9D9D9"/>
                </w:tcPr>
                <w:p w:rsidR="002E53B1" w:rsidRPr="00CF00D8" w:rsidRDefault="009738AD" w:rsidP="002E53B1">
                  <w:pPr>
                    <w:spacing w:line="240" w:lineRule="auto"/>
                    <w:rPr>
                      <w:rFonts w:ascii="Arial" w:hAnsi="Arial"/>
                      <w:b/>
                      <w:sz w:val="20"/>
                      <w:szCs w:val="20"/>
                    </w:rPr>
                  </w:pPr>
                  <w:r w:rsidRPr="009738AD">
                    <w:rPr>
                      <w:rFonts w:ascii="Arial" w:hAnsi="Arial"/>
                      <w:b/>
                      <w:sz w:val="20"/>
                      <w:szCs w:val="20"/>
                    </w:rPr>
                    <w:t xml:space="preserve">Current number </w:t>
                  </w:r>
                </w:p>
              </w:tc>
            </w:tr>
            <w:tr w:rsidR="002E53B1" w:rsidRPr="00CF00D8" w:rsidTr="002E53B1">
              <w:trPr>
                <w:trHeight w:val="456"/>
              </w:trPr>
              <w:tc>
                <w:tcPr>
                  <w:tcW w:w="283" w:type="dxa"/>
                </w:tcPr>
                <w:p w:rsidR="002E53B1" w:rsidRPr="00CF00D8" w:rsidRDefault="002E53B1" w:rsidP="002E53B1">
                  <w:pPr>
                    <w:spacing w:line="240" w:lineRule="auto"/>
                    <w:rPr>
                      <w:rFonts w:ascii="Arial" w:hAnsi="Arial"/>
                      <w:sz w:val="20"/>
                      <w:szCs w:val="20"/>
                    </w:rPr>
                  </w:pPr>
                  <w:r w:rsidRPr="00CF00D8">
                    <w:rPr>
                      <w:rFonts w:ascii="Arial" w:hAnsi="Arial"/>
                      <w:sz w:val="20"/>
                      <w:szCs w:val="20"/>
                    </w:rPr>
                    <w:t>1</w:t>
                  </w:r>
                </w:p>
              </w:tc>
              <w:tc>
                <w:tcPr>
                  <w:tcW w:w="1134" w:type="dxa"/>
                </w:tcPr>
                <w:p w:rsidR="002E53B1" w:rsidRPr="00CF00D8" w:rsidRDefault="002E53B1" w:rsidP="002E53B1">
                  <w:pPr>
                    <w:spacing w:line="240" w:lineRule="auto"/>
                    <w:rPr>
                      <w:rFonts w:ascii="Arial" w:hAnsi="Arial"/>
                      <w:sz w:val="20"/>
                      <w:szCs w:val="20"/>
                    </w:rPr>
                  </w:pPr>
                </w:p>
              </w:tc>
              <w:tc>
                <w:tcPr>
                  <w:tcW w:w="1134" w:type="dxa"/>
                </w:tcPr>
                <w:p w:rsidR="002E53B1" w:rsidRPr="00CF00D8" w:rsidRDefault="002E53B1" w:rsidP="002E53B1">
                  <w:pPr>
                    <w:spacing w:line="240" w:lineRule="auto"/>
                    <w:rPr>
                      <w:rFonts w:ascii="Arial" w:hAnsi="Arial"/>
                      <w:sz w:val="20"/>
                      <w:szCs w:val="20"/>
                    </w:rPr>
                  </w:pPr>
                </w:p>
              </w:tc>
              <w:tc>
                <w:tcPr>
                  <w:tcW w:w="1134" w:type="dxa"/>
                  <w:shd w:val="clear" w:color="auto" w:fill="auto"/>
                </w:tcPr>
                <w:p w:rsidR="002E53B1" w:rsidRPr="00CF00D8" w:rsidRDefault="002E53B1" w:rsidP="002E53B1">
                  <w:pPr>
                    <w:spacing w:line="240" w:lineRule="auto"/>
                    <w:rPr>
                      <w:rFonts w:ascii="Arial" w:hAnsi="Arial"/>
                      <w:sz w:val="20"/>
                      <w:szCs w:val="20"/>
                    </w:rPr>
                  </w:pPr>
                </w:p>
              </w:tc>
              <w:tc>
                <w:tcPr>
                  <w:tcW w:w="1560" w:type="dxa"/>
                  <w:shd w:val="clear" w:color="auto" w:fill="auto"/>
                </w:tcPr>
                <w:p w:rsidR="002E53B1" w:rsidRPr="00CF00D8" w:rsidRDefault="002E53B1" w:rsidP="002E53B1">
                  <w:pPr>
                    <w:spacing w:line="240" w:lineRule="auto"/>
                    <w:rPr>
                      <w:rFonts w:ascii="Arial" w:hAnsi="Arial"/>
                      <w:sz w:val="20"/>
                      <w:szCs w:val="20"/>
                    </w:rPr>
                  </w:pPr>
                </w:p>
              </w:tc>
            </w:tr>
            <w:tr w:rsidR="002E53B1" w:rsidRPr="00CF00D8" w:rsidTr="002E53B1">
              <w:trPr>
                <w:trHeight w:val="481"/>
              </w:trPr>
              <w:tc>
                <w:tcPr>
                  <w:tcW w:w="283" w:type="dxa"/>
                </w:tcPr>
                <w:p w:rsidR="002E53B1" w:rsidRPr="00CF00D8" w:rsidRDefault="002E53B1" w:rsidP="002E53B1">
                  <w:pPr>
                    <w:spacing w:line="240" w:lineRule="auto"/>
                    <w:rPr>
                      <w:rFonts w:ascii="Arial" w:hAnsi="Arial"/>
                      <w:sz w:val="20"/>
                      <w:szCs w:val="20"/>
                    </w:rPr>
                  </w:pPr>
                  <w:r w:rsidRPr="00CF00D8">
                    <w:rPr>
                      <w:rFonts w:ascii="Arial" w:hAnsi="Arial"/>
                      <w:sz w:val="20"/>
                      <w:szCs w:val="20"/>
                    </w:rPr>
                    <w:t>2</w:t>
                  </w:r>
                </w:p>
              </w:tc>
              <w:tc>
                <w:tcPr>
                  <w:tcW w:w="1134" w:type="dxa"/>
                </w:tcPr>
                <w:p w:rsidR="002E53B1" w:rsidRPr="00CF00D8" w:rsidRDefault="002E53B1" w:rsidP="002E53B1">
                  <w:pPr>
                    <w:spacing w:line="240" w:lineRule="auto"/>
                    <w:rPr>
                      <w:rFonts w:ascii="Arial" w:hAnsi="Arial"/>
                      <w:sz w:val="20"/>
                      <w:szCs w:val="20"/>
                    </w:rPr>
                  </w:pPr>
                </w:p>
              </w:tc>
              <w:tc>
                <w:tcPr>
                  <w:tcW w:w="1134" w:type="dxa"/>
                </w:tcPr>
                <w:p w:rsidR="002E53B1" w:rsidRPr="00CF00D8" w:rsidRDefault="002E53B1" w:rsidP="002E53B1">
                  <w:pPr>
                    <w:spacing w:line="240" w:lineRule="auto"/>
                    <w:rPr>
                      <w:rFonts w:ascii="Arial" w:hAnsi="Arial"/>
                      <w:sz w:val="20"/>
                      <w:szCs w:val="20"/>
                    </w:rPr>
                  </w:pPr>
                </w:p>
              </w:tc>
              <w:tc>
                <w:tcPr>
                  <w:tcW w:w="1134" w:type="dxa"/>
                  <w:shd w:val="clear" w:color="auto" w:fill="auto"/>
                </w:tcPr>
                <w:p w:rsidR="002E53B1" w:rsidRPr="00CF00D8" w:rsidRDefault="002E53B1" w:rsidP="002E53B1">
                  <w:pPr>
                    <w:spacing w:line="240" w:lineRule="auto"/>
                    <w:rPr>
                      <w:rFonts w:ascii="Arial" w:hAnsi="Arial"/>
                      <w:sz w:val="20"/>
                      <w:szCs w:val="20"/>
                    </w:rPr>
                  </w:pPr>
                </w:p>
              </w:tc>
              <w:tc>
                <w:tcPr>
                  <w:tcW w:w="1560" w:type="dxa"/>
                  <w:shd w:val="clear" w:color="auto" w:fill="auto"/>
                </w:tcPr>
                <w:p w:rsidR="002E53B1" w:rsidRPr="00CF00D8" w:rsidRDefault="002E53B1" w:rsidP="002E53B1">
                  <w:pPr>
                    <w:spacing w:line="240" w:lineRule="auto"/>
                    <w:rPr>
                      <w:rFonts w:ascii="Arial" w:hAnsi="Arial"/>
                      <w:sz w:val="20"/>
                      <w:szCs w:val="20"/>
                    </w:rPr>
                  </w:pPr>
                </w:p>
              </w:tc>
            </w:tr>
            <w:tr w:rsidR="002E53B1" w:rsidRPr="00CF00D8" w:rsidTr="002E53B1">
              <w:trPr>
                <w:trHeight w:val="481"/>
              </w:trPr>
              <w:tc>
                <w:tcPr>
                  <w:tcW w:w="283" w:type="dxa"/>
                </w:tcPr>
                <w:p w:rsidR="002E53B1" w:rsidRPr="00CF00D8" w:rsidRDefault="002E53B1" w:rsidP="002E53B1">
                  <w:pPr>
                    <w:spacing w:line="240" w:lineRule="auto"/>
                    <w:rPr>
                      <w:rFonts w:ascii="Arial" w:hAnsi="Arial"/>
                      <w:sz w:val="20"/>
                      <w:szCs w:val="20"/>
                    </w:rPr>
                  </w:pPr>
                  <w:r w:rsidRPr="00CF00D8">
                    <w:rPr>
                      <w:rFonts w:ascii="Arial" w:hAnsi="Arial"/>
                      <w:sz w:val="20"/>
                      <w:szCs w:val="20"/>
                    </w:rPr>
                    <w:t>3</w:t>
                  </w:r>
                </w:p>
              </w:tc>
              <w:tc>
                <w:tcPr>
                  <w:tcW w:w="1134" w:type="dxa"/>
                </w:tcPr>
                <w:p w:rsidR="002E53B1" w:rsidRPr="00CF00D8" w:rsidRDefault="002E53B1" w:rsidP="002E53B1">
                  <w:pPr>
                    <w:spacing w:line="240" w:lineRule="auto"/>
                    <w:rPr>
                      <w:rFonts w:ascii="Arial" w:hAnsi="Arial"/>
                      <w:sz w:val="20"/>
                      <w:szCs w:val="20"/>
                    </w:rPr>
                  </w:pPr>
                </w:p>
              </w:tc>
              <w:tc>
                <w:tcPr>
                  <w:tcW w:w="1134" w:type="dxa"/>
                </w:tcPr>
                <w:p w:rsidR="002E53B1" w:rsidRPr="00CF00D8" w:rsidRDefault="002E53B1" w:rsidP="002E53B1">
                  <w:pPr>
                    <w:spacing w:line="240" w:lineRule="auto"/>
                    <w:rPr>
                      <w:rFonts w:ascii="Arial" w:hAnsi="Arial"/>
                      <w:sz w:val="20"/>
                      <w:szCs w:val="20"/>
                    </w:rPr>
                  </w:pPr>
                </w:p>
              </w:tc>
              <w:tc>
                <w:tcPr>
                  <w:tcW w:w="1134" w:type="dxa"/>
                  <w:shd w:val="clear" w:color="auto" w:fill="auto"/>
                </w:tcPr>
                <w:p w:rsidR="002E53B1" w:rsidRPr="00CF00D8" w:rsidRDefault="002E53B1" w:rsidP="002E53B1">
                  <w:pPr>
                    <w:spacing w:line="240" w:lineRule="auto"/>
                    <w:rPr>
                      <w:rFonts w:ascii="Arial" w:hAnsi="Arial"/>
                      <w:sz w:val="20"/>
                      <w:szCs w:val="20"/>
                    </w:rPr>
                  </w:pPr>
                </w:p>
              </w:tc>
              <w:tc>
                <w:tcPr>
                  <w:tcW w:w="1560" w:type="dxa"/>
                  <w:shd w:val="clear" w:color="auto" w:fill="auto"/>
                </w:tcPr>
                <w:p w:rsidR="002E53B1" w:rsidRPr="00CF00D8" w:rsidRDefault="002E53B1" w:rsidP="002E53B1">
                  <w:pPr>
                    <w:spacing w:line="240" w:lineRule="auto"/>
                    <w:rPr>
                      <w:rFonts w:ascii="Arial" w:hAnsi="Arial"/>
                      <w:sz w:val="20"/>
                      <w:szCs w:val="20"/>
                    </w:rPr>
                  </w:pPr>
                </w:p>
              </w:tc>
            </w:tr>
          </w:tbl>
          <w:p w:rsidR="00B41E4F" w:rsidRPr="00CF00D8" w:rsidRDefault="00B41E4F" w:rsidP="000A72A0">
            <w:pPr>
              <w:jc w:val="both"/>
              <w:rPr>
                <w:rFonts w:ascii="Arial" w:hAnsi="Arial" w:cs="Arial"/>
                <w:sz w:val="20"/>
                <w:szCs w:val="20"/>
              </w:rPr>
            </w:pPr>
          </w:p>
        </w:tc>
        <w:tc>
          <w:tcPr>
            <w:tcW w:w="4820" w:type="dxa"/>
          </w:tcPr>
          <w:p w:rsidR="002E53B1" w:rsidRPr="00CF00D8" w:rsidRDefault="002E53B1" w:rsidP="002E53B1">
            <w:pPr>
              <w:jc w:val="both"/>
              <w:rPr>
                <w:rFonts w:ascii="Arial" w:hAnsi="Arial" w:cs="Arial"/>
                <w:sz w:val="20"/>
                <w:szCs w:val="20"/>
              </w:rPr>
            </w:pPr>
          </w:p>
          <w:p w:rsidR="00764606" w:rsidRPr="00CF00D8" w:rsidRDefault="001C0CC4" w:rsidP="008C40AD">
            <w:pPr>
              <w:widowControl w:val="0"/>
              <w:tabs>
                <w:tab w:val="left" w:pos="290"/>
              </w:tabs>
              <w:adjustRightInd w:val="0"/>
              <w:ind w:left="873" w:hanging="873"/>
              <w:jc w:val="both"/>
              <w:textAlignment w:val="baseline"/>
              <w:rPr>
                <w:rFonts w:ascii="Arial" w:hAnsi="Arial"/>
              </w:rPr>
            </w:pPr>
            <w:r w:rsidRPr="00CF00D8">
              <w:rPr>
                <w:rFonts w:ascii="Arial" w:hAnsi="Arial"/>
              </w:rPr>
              <w:t>5.6.3.1</w:t>
            </w:r>
            <w:r w:rsidR="007C72EE">
              <w:rPr>
                <w:rFonts w:ascii="Arial" w:hAnsi="Arial"/>
              </w:rPr>
              <w:t xml:space="preserve"> </w:t>
            </w:r>
            <w:r w:rsidR="008C40AD">
              <w:rPr>
                <w:rFonts w:ascii="Arial" w:hAnsi="Arial"/>
              </w:rPr>
              <w:t xml:space="preserve">  </w:t>
            </w:r>
            <w:r w:rsidR="00764606" w:rsidRPr="00CF00D8">
              <w:rPr>
                <w:rFonts w:ascii="Arial" w:hAnsi="Arial"/>
              </w:rPr>
              <w:t xml:space="preserve">Comment on the appropriateness and </w:t>
            </w:r>
            <w:r w:rsidR="002E251A" w:rsidRPr="00CF00D8">
              <w:rPr>
                <w:rFonts w:ascii="Arial" w:hAnsi="Arial"/>
              </w:rPr>
              <w:t>sufficiency of</w:t>
            </w:r>
            <w:r w:rsidR="00764606" w:rsidRPr="00CF00D8">
              <w:rPr>
                <w:rFonts w:ascii="Arial" w:hAnsi="Arial"/>
              </w:rPr>
              <w:t xml:space="preserve"> the administrative staff </w:t>
            </w:r>
            <w:r w:rsidR="00B05C1F">
              <w:rPr>
                <w:rFonts w:ascii="Arial" w:hAnsi="Arial"/>
              </w:rPr>
              <w:t xml:space="preserve">who </w:t>
            </w:r>
            <w:r w:rsidR="00764606" w:rsidRPr="00CF00D8">
              <w:rPr>
                <w:rFonts w:ascii="Arial" w:hAnsi="Arial"/>
              </w:rPr>
              <w:t>support</w:t>
            </w:r>
            <w:r w:rsidR="00B05C1F">
              <w:rPr>
                <w:rFonts w:ascii="Arial" w:hAnsi="Arial"/>
              </w:rPr>
              <w:t xml:space="preserve"> </w:t>
            </w:r>
            <w:r w:rsidR="00764606" w:rsidRPr="00CF00D8">
              <w:rPr>
                <w:rFonts w:ascii="Arial" w:hAnsi="Arial"/>
              </w:rPr>
              <w:t>the implementation of the programme.</w:t>
            </w:r>
          </w:p>
          <w:p w:rsidR="002E53B1" w:rsidRPr="00CF00D8" w:rsidRDefault="002E53B1" w:rsidP="002E53B1">
            <w:pPr>
              <w:tabs>
                <w:tab w:val="left" w:pos="290"/>
              </w:tabs>
              <w:ind w:left="290" w:hanging="350"/>
              <w:rPr>
                <w:rFonts w:ascii="Arial" w:hAnsi="Arial"/>
              </w:rPr>
            </w:pPr>
          </w:p>
          <w:p w:rsidR="002E53B1" w:rsidRPr="00CF00D8" w:rsidRDefault="002E53B1" w:rsidP="002E53B1">
            <w:pPr>
              <w:ind w:left="720"/>
              <w:rPr>
                <w:rFonts w:ascii="Arial" w:hAnsi="Arial" w:cs="Arial"/>
                <w:sz w:val="20"/>
                <w:szCs w:val="20"/>
              </w:rPr>
            </w:pPr>
          </w:p>
        </w:tc>
      </w:tr>
      <w:tr w:rsidR="002E53B1" w:rsidRPr="00CF00D8" w:rsidTr="00121BB9">
        <w:trPr>
          <w:trHeight w:val="1255"/>
        </w:trPr>
        <w:tc>
          <w:tcPr>
            <w:tcW w:w="4254" w:type="dxa"/>
          </w:tcPr>
          <w:p w:rsidR="002E53B1" w:rsidRPr="00CF00D8" w:rsidRDefault="002E53B1" w:rsidP="002E53B1">
            <w:pPr>
              <w:tabs>
                <w:tab w:val="num" w:pos="180"/>
              </w:tabs>
              <w:ind w:left="180" w:hanging="180"/>
              <w:rPr>
                <w:rFonts w:ascii="Arial" w:hAnsi="Arial" w:cs="Arial"/>
              </w:rPr>
            </w:pPr>
          </w:p>
          <w:p w:rsidR="008F3177" w:rsidRPr="00CF00D8" w:rsidRDefault="001C0CC4" w:rsidP="00C81939">
            <w:pPr>
              <w:ind w:left="768" w:hanging="768"/>
              <w:jc w:val="both"/>
              <w:rPr>
                <w:rFonts w:ascii="Arial" w:hAnsi="Arial" w:cs="Arial"/>
                <w:b/>
              </w:rPr>
            </w:pPr>
            <w:r w:rsidRPr="00CF00D8">
              <w:rPr>
                <w:rFonts w:ascii="Arial" w:hAnsi="Arial" w:cs="Arial"/>
              </w:rPr>
              <w:t xml:space="preserve">6.3.2 </w:t>
            </w:r>
            <w:r w:rsidR="00121BB9">
              <w:rPr>
                <w:rFonts w:ascii="Arial" w:hAnsi="Arial" w:cs="Arial"/>
              </w:rPr>
              <w:t xml:space="preserve"> </w:t>
            </w:r>
            <w:r w:rsidR="00C07B68" w:rsidRPr="00C07B68">
              <w:rPr>
                <w:rFonts w:ascii="Arial" w:hAnsi="Arial" w:cs="Arial"/>
              </w:rPr>
              <w:t>The HEP must conduct regular performance review of the administrative staff of the programme.</w:t>
            </w:r>
          </w:p>
        </w:tc>
        <w:tc>
          <w:tcPr>
            <w:tcW w:w="5811" w:type="dxa"/>
          </w:tcPr>
          <w:p w:rsidR="002E53B1" w:rsidRPr="00CF00D8" w:rsidRDefault="002E53B1" w:rsidP="002E53B1">
            <w:pPr>
              <w:ind w:left="360"/>
              <w:jc w:val="both"/>
              <w:rPr>
                <w:rFonts w:ascii="Arial" w:hAnsi="Arial" w:cs="Arial"/>
                <w:sz w:val="20"/>
                <w:szCs w:val="20"/>
              </w:rPr>
            </w:pPr>
          </w:p>
          <w:p w:rsidR="008941AF" w:rsidRPr="00CF00D8" w:rsidRDefault="002E53B1" w:rsidP="00C81939">
            <w:pPr>
              <w:pStyle w:val="ListParagraph"/>
              <w:widowControl w:val="0"/>
              <w:numPr>
                <w:ilvl w:val="2"/>
                <w:numId w:val="104"/>
              </w:numPr>
              <w:adjustRightInd w:val="0"/>
              <w:ind w:left="834" w:hanging="834"/>
              <w:jc w:val="both"/>
              <w:textAlignment w:val="baseline"/>
              <w:rPr>
                <w:rFonts w:ascii="Arial" w:hAnsi="Arial" w:cs="Arial"/>
              </w:rPr>
            </w:pPr>
            <w:r w:rsidRPr="00CF00D8">
              <w:rPr>
                <w:rFonts w:ascii="Arial" w:hAnsi="Arial"/>
              </w:rPr>
              <w:t xml:space="preserve">State the mechanisms and procedures for monitoring and appraising the performance of </w:t>
            </w:r>
            <w:r w:rsidR="008941AF" w:rsidRPr="00CF00D8">
              <w:rPr>
                <w:rFonts w:ascii="Arial" w:hAnsi="Arial"/>
              </w:rPr>
              <w:t xml:space="preserve">the </w:t>
            </w:r>
            <w:r w:rsidRPr="00CF00D8">
              <w:rPr>
                <w:rFonts w:ascii="Arial" w:hAnsi="Arial"/>
              </w:rPr>
              <w:t>administrative staff</w:t>
            </w:r>
            <w:r w:rsidR="008941AF" w:rsidRPr="00CF00D8">
              <w:rPr>
                <w:rFonts w:ascii="Arial" w:hAnsi="Arial"/>
              </w:rPr>
              <w:t xml:space="preserve"> </w:t>
            </w:r>
            <w:r w:rsidR="008941AF" w:rsidRPr="00CF00D8">
              <w:rPr>
                <w:rFonts w:ascii="Arial" w:hAnsi="Arial" w:cs="Arial"/>
              </w:rPr>
              <w:t>of the programme.</w:t>
            </w:r>
          </w:p>
          <w:p w:rsidR="002E53B1" w:rsidRPr="00CF00D8" w:rsidRDefault="002E53B1" w:rsidP="00A61565">
            <w:pPr>
              <w:pStyle w:val="ListParagraph"/>
              <w:widowControl w:val="0"/>
              <w:adjustRightInd w:val="0"/>
              <w:jc w:val="both"/>
              <w:textAlignment w:val="baseline"/>
              <w:rPr>
                <w:rFonts w:ascii="Arial" w:hAnsi="Arial" w:cs="Arial"/>
                <w:sz w:val="20"/>
                <w:szCs w:val="20"/>
              </w:rPr>
            </w:pPr>
          </w:p>
        </w:tc>
        <w:tc>
          <w:tcPr>
            <w:tcW w:w="4820" w:type="dxa"/>
          </w:tcPr>
          <w:p w:rsidR="002E53B1" w:rsidRPr="00CF00D8" w:rsidRDefault="002E53B1" w:rsidP="002E53B1">
            <w:pPr>
              <w:ind w:left="360"/>
              <w:jc w:val="both"/>
              <w:rPr>
                <w:rFonts w:ascii="Arial" w:hAnsi="Arial" w:cs="Arial"/>
                <w:sz w:val="20"/>
                <w:szCs w:val="20"/>
              </w:rPr>
            </w:pPr>
          </w:p>
          <w:p w:rsidR="002E53B1" w:rsidRPr="00CD695F" w:rsidRDefault="002E53B1" w:rsidP="000A72A0">
            <w:pPr>
              <w:pStyle w:val="ListParagraph"/>
              <w:widowControl w:val="0"/>
              <w:numPr>
                <w:ilvl w:val="3"/>
                <w:numId w:val="69"/>
              </w:numPr>
              <w:adjustRightInd w:val="0"/>
              <w:ind w:left="963" w:hanging="963"/>
              <w:jc w:val="both"/>
              <w:textAlignment w:val="baseline"/>
              <w:rPr>
                <w:rFonts w:ascii="Arial" w:hAnsi="Arial" w:cs="Arial"/>
              </w:rPr>
            </w:pPr>
            <w:r w:rsidRPr="00CF00D8">
              <w:rPr>
                <w:rFonts w:ascii="Arial" w:hAnsi="Arial" w:cs="Arial"/>
              </w:rPr>
              <w:t>Evaluate how the department reviews the performance of the administrative staff of the programme.</w:t>
            </w:r>
          </w:p>
        </w:tc>
      </w:tr>
      <w:tr w:rsidR="001C0CC4" w:rsidRPr="00CF00D8" w:rsidTr="006F798E">
        <w:tc>
          <w:tcPr>
            <w:tcW w:w="4254" w:type="dxa"/>
          </w:tcPr>
          <w:p w:rsidR="001C0CC4" w:rsidRPr="00CF00D8" w:rsidRDefault="001C0CC4" w:rsidP="00971884">
            <w:pPr>
              <w:tabs>
                <w:tab w:val="left" w:pos="-180"/>
                <w:tab w:val="left" w:pos="-90"/>
                <w:tab w:val="left" w:pos="0"/>
                <w:tab w:val="left" w:pos="90"/>
              </w:tabs>
              <w:ind w:left="567"/>
              <w:jc w:val="both"/>
              <w:rPr>
                <w:rFonts w:ascii="Arial" w:hAnsi="Arial" w:cs="Arial"/>
                <w:sz w:val="20"/>
                <w:szCs w:val="20"/>
              </w:rPr>
            </w:pPr>
          </w:p>
          <w:p w:rsidR="001C0CC4" w:rsidRPr="00CF00D8" w:rsidRDefault="00C81939" w:rsidP="00C81939">
            <w:pPr>
              <w:tabs>
                <w:tab w:val="left" w:pos="90"/>
                <w:tab w:val="left" w:pos="284"/>
                <w:tab w:val="left" w:pos="426"/>
              </w:tabs>
              <w:ind w:left="768" w:hanging="876"/>
              <w:jc w:val="both"/>
              <w:rPr>
                <w:rFonts w:ascii="Arial" w:hAnsi="Arial" w:cs="Arial"/>
                <w:strike/>
              </w:rPr>
            </w:pPr>
            <w:r>
              <w:rPr>
                <w:rFonts w:ascii="Arial" w:hAnsi="Arial" w:cs="Arial"/>
              </w:rPr>
              <w:t xml:space="preserve"> </w:t>
            </w:r>
            <w:r w:rsidR="001C0CC4" w:rsidRPr="00CF00D8">
              <w:rPr>
                <w:rFonts w:ascii="Arial" w:hAnsi="Arial" w:cs="Arial"/>
              </w:rPr>
              <w:t xml:space="preserve">6.3.3 </w:t>
            </w:r>
            <w:r>
              <w:rPr>
                <w:rFonts w:ascii="Arial" w:hAnsi="Arial" w:cs="Arial"/>
              </w:rPr>
              <w:t xml:space="preserve"> </w:t>
            </w:r>
            <w:r w:rsidR="001C0CC4" w:rsidRPr="00CF00D8">
              <w:rPr>
                <w:rFonts w:ascii="Arial" w:hAnsi="Arial" w:cs="Arial"/>
              </w:rPr>
              <w:t xml:space="preserve">The department </w:t>
            </w:r>
            <w:r w:rsidR="001C0CC4" w:rsidRPr="00CF00D8">
              <w:rPr>
                <w:rFonts w:ascii="Arial" w:hAnsi="Arial" w:cs="Arial"/>
                <w:bCs/>
              </w:rPr>
              <w:t>must h</w:t>
            </w:r>
            <w:r w:rsidR="001C0CC4" w:rsidRPr="00CF00D8">
              <w:rPr>
                <w:rFonts w:ascii="Arial" w:hAnsi="Arial" w:cs="Arial"/>
              </w:rPr>
              <w:t>ave an appropriate training scheme for the advancement of the administrative staff as well as to fulfil the specific needs of the programme</w:t>
            </w:r>
            <w:r w:rsidR="00405FF5">
              <w:rPr>
                <w:rFonts w:ascii="Arial" w:hAnsi="Arial" w:cs="Arial"/>
              </w:rPr>
              <w:t>.</w:t>
            </w:r>
            <w:r w:rsidR="001C0CC4" w:rsidRPr="00CF00D8">
              <w:rPr>
                <w:rFonts w:ascii="Arial" w:hAnsi="Arial" w:cs="Arial"/>
              </w:rPr>
              <w:t xml:space="preserve"> </w:t>
            </w:r>
          </w:p>
        </w:tc>
        <w:tc>
          <w:tcPr>
            <w:tcW w:w="5811" w:type="dxa"/>
          </w:tcPr>
          <w:p w:rsidR="001C0CC4" w:rsidRPr="00CF00D8" w:rsidRDefault="001C0CC4" w:rsidP="00971884">
            <w:pPr>
              <w:ind w:left="360"/>
              <w:jc w:val="both"/>
              <w:rPr>
                <w:rFonts w:ascii="Arial" w:hAnsi="Arial" w:cs="Arial"/>
                <w:sz w:val="20"/>
                <w:szCs w:val="20"/>
              </w:rPr>
            </w:pPr>
          </w:p>
          <w:p w:rsidR="001C0CC4" w:rsidRPr="00CF00D8" w:rsidRDefault="00C81939" w:rsidP="00C81939">
            <w:pPr>
              <w:ind w:left="834" w:hanging="834"/>
              <w:jc w:val="both"/>
              <w:rPr>
                <w:rFonts w:ascii="Arial" w:hAnsi="Arial" w:cs="Arial"/>
                <w:sz w:val="20"/>
                <w:szCs w:val="20"/>
              </w:rPr>
            </w:pPr>
            <w:bookmarkStart w:id="42" w:name="OLE_LINK35"/>
            <w:bookmarkStart w:id="43" w:name="OLE_LINK36"/>
            <w:r>
              <w:rPr>
                <w:rFonts w:ascii="Arial" w:hAnsi="Arial" w:cs="Arial"/>
              </w:rPr>
              <w:t xml:space="preserve">6.3.3 </w:t>
            </w:r>
            <w:r w:rsidR="001C0CC4" w:rsidRPr="00CF00D8">
              <w:rPr>
                <w:rFonts w:ascii="Arial" w:hAnsi="Arial" w:cs="Arial"/>
              </w:rPr>
              <w:t>Describe the training scheme for the</w:t>
            </w:r>
            <w:r>
              <w:rPr>
                <w:rFonts w:ascii="Arial" w:hAnsi="Arial" w:cs="Arial"/>
              </w:rPr>
              <w:br/>
            </w:r>
            <w:r w:rsidR="001C0CC4" w:rsidRPr="00CF00D8">
              <w:rPr>
                <w:rFonts w:ascii="Arial" w:hAnsi="Arial" w:cs="Arial"/>
              </w:rPr>
              <w:t xml:space="preserve">advancement of the administrative staff and show how this scheme fulfils the </w:t>
            </w:r>
            <w:r w:rsidR="00CB1A05">
              <w:rPr>
                <w:rFonts w:ascii="Arial" w:hAnsi="Arial" w:cs="Arial"/>
              </w:rPr>
              <w:t>current</w:t>
            </w:r>
            <w:r w:rsidR="001C0CC4" w:rsidRPr="00CF00D8">
              <w:rPr>
                <w:rFonts w:ascii="Arial" w:hAnsi="Arial" w:cs="Arial"/>
              </w:rPr>
              <w:t xml:space="preserve"> and future needs of the programme.</w:t>
            </w:r>
            <w:bookmarkEnd w:id="42"/>
            <w:bookmarkEnd w:id="43"/>
          </w:p>
          <w:p w:rsidR="001C0CC4" w:rsidRPr="00CF00D8" w:rsidRDefault="00405FF5" w:rsidP="000A72A0">
            <w:pPr>
              <w:ind w:left="360"/>
              <w:jc w:val="both"/>
              <w:rPr>
                <w:rFonts w:ascii="Arial" w:hAnsi="Arial" w:cs="Arial"/>
                <w:strike/>
                <w:sz w:val="20"/>
                <w:szCs w:val="20"/>
              </w:rPr>
            </w:pPr>
            <w:r>
              <w:rPr>
                <w:rFonts w:ascii="Arial" w:hAnsi="Arial" w:cs="Arial"/>
                <w:sz w:val="20"/>
                <w:szCs w:val="20"/>
              </w:rPr>
              <w:t xml:space="preserve"> </w:t>
            </w:r>
          </w:p>
        </w:tc>
        <w:tc>
          <w:tcPr>
            <w:tcW w:w="4820" w:type="dxa"/>
          </w:tcPr>
          <w:p w:rsidR="001C0CC4" w:rsidRPr="00CF00D8" w:rsidRDefault="001C0CC4" w:rsidP="00971884">
            <w:pPr>
              <w:ind w:left="360"/>
              <w:jc w:val="both"/>
              <w:rPr>
                <w:rFonts w:ascii="Arial" w:hAnsi="Arial" w:cs="Arial"/>
                <w:sz w:val="20"/>
                <w:szCs w:val="20"/>
              </w:rPr>
            </w:pPr>
          </w:p>
          <w:p w:rsidR="001C0CC4" w:rsidRPr="00CF00D8" w:rsidRDefault="001C0CC4" w:rsidP="00C81939">
            <w:pPr>
              <w:pStyle w:val="ListParagraph"/>
              <w:widowControl w:val="0"/>
              <w:numPr>
                <w:ilvl w:val="3"/>
                <w:numId w:val="69"/>
              </w:numPr>
              <w:adjustRightInd w:val="0"/>
              <w:ind w:left="963" w:hanging="963"/>
              <w:jc w:val="both"/>
              <w:textAlignment w:val="baseline"/>
              <w:rPr>
                <w:rFonts w:ascii="Arial" w:hAnsi="Arial"/>
              </w:rPr>
            </w:pPr>
            <w:bookmarkStart w:id="44" w:name="OLE_LINK39"/>
            <w:bookmarkStart w:id="45" w:name="OLE_LINK40"/>
            <w:r w:rsidRPr="00CF00D8">
              <w:rPr>
                <w:rFonts w:ascii="Arial" w:hAnsi="Arial" w:cs="Arial"/>
              </w:rPr>
              <w:t xml:space="preserve">Evaluate the effectiveness of the training scheme for the advancement of the administrative staff and how it fulfils the </w:t>
            </w:r>
            <w:r w:rsidR="00CB1A05">
              <w:rPr>
                <w:rFonts w:ascii="Arial" w:hAnsi="Arial" w:cs="Arial"/>
              </w:rPr>
              <w:t>current</w:t>
            </w:r>
            <w:r w:rsidR="00CB1A05" w:rsidRPr="00CF00D8">
              <w:rPr>
                <w:rFonts w:ascii="Arial" w:hAnsi="Arial" w:cs="Arial"/>
              </w:rPr>
              <w:t xml:space="preserve"> </w:t>
            </w:r>
            <w:r w:rsidRPr="00CF00D8">
              <w:rPr>
                <w:rFonts w:ascii="Arial" w:hAnsi="Arial" w:cs="Arial"/>
              </w:rPr>
              <w:t>and future needs of the programme.</w:t>
            </w:r>
          </w:p>
          <w:bookmarkEnd w:id="44"/>
          <w:bookmarkEnd w:id="45"/>
          <w:p w:rsidR="001C0CC4" w:rsidRPr="00CF00D8" w:rsidRDefault="001C0CC4" w:rsidP="00971884">
            <w:pPr>
              <w:tabs>
                <w:tab w:val="left" w:pos="-180"/>
                <w:tab w:val="left" w:pos="-90"/>
                <w:tab w:val="left" w:pos="0"/>
                <w:tab w:val="left" w:pos="90"/>
                <w:tab w:val="num" w:pos="180"/>
              </w:tabs>
              <w:ind w:left="180" w:hanging="180"/>
              <w:jc w:val="both"/>
              <w:rPr>
                <w:rFonts w:ascii="Arial" w:hAnsi="Arial" w:cs="Arial"/>
                <w:strike/>
                <w:sz w:val="20"/>
                <w:szCs w:val="20"/>
              </w:rPr>
            </w:pPr>
          </w:p>
        </w:tc>
      </w:tr>
      <w:tr w:rsidR="001C0CC4" w:rsidRPr="00CF00D8" w:rsidTr="006F798E">
        <w:trPr>
          <w:trHeight w:val="599"/>
        </w:trPr>
        <w:tc>
          <w:tcPr>
            <w:tcW w:w="4254" w:type="dxa"/>
            <w:shd w:val="clear" w:color="auto" w:fill="CCC0D9" w:themeFill="accent4" w:themeFillTint="66"/>
            <w:vAlign w:val="center"/>
          </w:tcPr>
          <w:p w:rsidR="00A94B7C" w:rsidRPr="00CF00D8" w:rsidRDefault="00C81939" w:rsidP="00920BC1">
            <w:pPr>
              <w:pStyle w:val="ListParagraph"/>
              <w:numPr>
                <w:ilvl w:val="1"/>
                <w:numId w:val="104"/>
              </w:numPr>
              <w:tabs>
                <w:tab w:val="left" w:pos="-180"/>
                <w:tab w:val="left" w:pos="-90"/>
                <w:tab w:val="left" w:pos="0"/>
                <w:tab w:val="left" w:pos="90"/>
              </w:tabs>
              <w:rPr>
                <w:rFonts w:ascii="Arial" w:hAnsi="Arial" w:cs="Arial"/>
                <w:strike/>
              </w:rPr>
            </w:pPr>
            <w:r>
              <w:rPr>
                <w:rFonts w:ascii="Arial" w:hAnsi="Arial" w:cs="Arial"/>
                <w:b/>
              </w:rPr>
              <w:t xml:space="preserve">    </w:t>
            </w:r>
            <w:r w:rsidR="001C0CC4" w:rsidRPr="00CF00D8">
              <w:rPr>
                <w:rFonts w:ascii="Arial" w:hAnsi="Arial" w:cs="Arial"/>
                <w:b/>
              </w:rPr>
              <w:t>Academic Records</w:t>
            </w:r>
          </w:p>
        </w:tc>
        <w:tc>
          <w:tcPr>
            <w:tcW w:w="5811" w:type="dxa"/>
            <w:shd w:val="clear" w:color="auto" w:fill="CCC0D9" w:themeFill="accent4" w:themeFillTint="66"/>
            <w:vAlign w:val="center"/>
          </w:tcPr>
          <w:p w:rsidR="001C0CC4" w:rsidRPr="00CF00D8" w:rsidRDefault="001C0CC4" w:rsidP="007F66BD">
            <w:pPr>
              <w:tabs>
                <w:tab w:val="left" w:pos="-180"/>
                <w:tab w:val="left" w:pos="-90"/>
                <w:tab w:val="left" w:pos="0"/>
                <w:tab w:val="left" w:pos="90"/>
                <w:tab w:val="num" w:pos="180"/>
              </w:tabs>
              <w:ind w:left="180" w:hanging="180"/>
              <w:rPr>
                <w:rFonts w:ascii="Arial" w:hAnsi="Arial" w:cs="Arial"/>
                <w:strike/>
                <w:sz w:val="20"/>
                <w:szCs w:val="20"/>
              </w:rPr>
            </w:pPr>
            <w:r w:rsidRPr="00CF00D8">
              <w:rPr>
                <w:rFonts w:ascii="Arial" w:hAnsi="Arial" w:cs="Arial"/>
                <w:b/>
              </w:rPr>
              <w:t xml:space="preserve">6.4 </w:t>
            </w:r>
            <w:r w:rsidR="00C81939">
              <w:rPr>
                <w:rFonts w:ascii="Arial" w:hAnsi="Arial" w:cs="Arial"/>
                <w:b/>
              </w:rPr>
              <w:t xml:space="preserve">        </w:t>
            </w:r>
            <w:r w:rsidRPr="00CF00D8">
              <w:rPr>
                <w:rFonts w:ascii="Arial" w:hAnsi="Arial" w:cs="Arial"/>
                <w:b/>
              </w:rPr>
              <w:t>Academic Records</w:t>
            </w:r>
          </w:p>
        </w:tc>
        <w:tc>
          <w:tcPr>
            <w:tcW w:w="4820" w:type="dxa"/>
            <w:shd w:val="clear" w:color="auto" w:fill="CCC0D9" w:themeFill="accent4" w:themeFillTint="66"/>
            <w:vAlign w:val="center"/>
          </w:tcPr>
          <w:p w:rsidR="001C0CC4" w:rsidRPr="00CF00D8" w:rsidRDefault="001C0CC4">
            <w:pPr>
              <w:rPr>
                <w:rFonts w:ascii="Arial" w:hAnsi="Arial" w:cs="Arial"/>
                <w:strike/>
                <w:sz w:val="20"/>
                <w:szCs w:val="20"/>
              </w:rPr>
            </w:pPr>
            <w:r w:rsidRPr="00CF00D8">
              <w:rPr>
                <w:rFonts w:ascii="Arial" w:hAnsi="Arial" w:cs="Arial"/>
                <w:b/>
              </w:rPr>
              <w:t xml:space="preserve">5.6.4 </w:t>
            </w:r>
            <w:r w:rsidR="00C81939">
              <w:rPr>
                <w:rFonts w:ascii="Arial" w:hAnsi="Arial" w:cs="Arial"/>
                <w:b/>
              </w:rPr>
              <w:t xml:space="preserve">       </w:t>
            </w:r>
            <w:r w:rsidRPr="00CF00D8">
              <w:rPr>
                <w:rFonts w:ascii="Arial" w:hAnsi="Arial" w:cs="Arial"/>
                <w:b/>
              </w:rPr>
              <w:t>Academic Records</w:t>
            </w:r>
          </w:p>
        </w:tc>
      </w:tr>
      <w:tr w:rsidR="001C0CC4" w:rsidRPr="00CF00D8" w:rsidTr="006F798E">
        <w:tc>
          <w:tcPr>
            <w:tcW w:w="4254" w:type="dxa"/>
          </w:tcPr>
          <w:p w:rsidR="001C0CC4" w:rsidRPr="00CF00D8" w:rsidRDefault="001C0CC4" w:rsidP="00971884">
            <w:pPr>
              <w:rPr>
                <w:rFonts w:ascii="Arial" w:hAnsi="Arial" w:cs="Arial"/>
              </w:rPr>
            </w:pPr>
          </w:p>
          <w:p w:rsidR="00845AA4" w:rsidRDefault="001C0CC4" w:rsidP="006F798E">
            <w:pPr>
              <w:widowControl w:val="0"/>
              <w:adjustRightInd w:val="0"/>
              <w:ind w:left="768" w:hanging="876"/>
              <w:jc w:val="both"/>
              <w:textAlignment w:val="baseline"/>
              <w:rPr>
                <w:rFonts w:ascii="Arial" w:hAnsi="Arial"/>
              </w:rPr>
            </w:pPr>
            <w:r w:rsidRPr="00CF00D8">
              <w:rPr>
                <w:rFonts w:ascii="Arial" w:hAnsi="Arial"/>
              </w:rPr>
              <w:t xml:space="preserve"> 6.4.1</w:t>
            </w:r>
            <w:r w:rsidR="00653A7E">
              <w:rPr>
                <w:rFonts w:ascii="Arial" w:hAnsi="Arial"/>
              </w:rPr>
              <w:t xml:space="preserve"> </w:t>
            </w:r>
            <w:r w:rsidRPr="00CF00D8">
              <w:rPr>
                <w:rFonts w:ascii="Arial" w:hAnsi="Arial"/>
              </w:rPr>
              <w:t>The departme</w:t>
            </w:r>
            <w:r w:rsidR="00E53A69" w:rsidRPr="00CF00D8">
              <w:rPr>
                <w:rFonts w:ascii="Arial" w:hAnsi="Arial"/>
              </w:rPr>
              <w:t>nt</w:t>
            </w:r>
            <w:r w:rsidRPr="00CF00D8">
              <w:rPr>
                <w:rFonts w:ascii="Arial" w:hAnsi="Arial"/>
              </w:rPr>
              <w:t xml:space="preserve"> </w:t>
            </w:r>
            <w:r w:rsidR="00FF138A" w:rsidRPr="00CF00D8">
              <w:rPr>
                <w:rFonts w:ascii="Arial" w:hAnsi="Arial"/>
              </w:rPr>
              <w:t xml:space="preserve">must have </w:t>
            </w:r>
            <w:r w:rsidR="00E53A69" w:rsidRPr="00CF00D8">
              <w:rPr>
                <w:rFonts w:ascii="Arial" w:hAnsi="Arial"/>
              </w:rPr>
              <w:t xml:space="preserve">appropriate </w:t>
            </w:r>
            <w:r w:rsidRPr="00CF00D8">
              <w:rPr>
                <w:rFonts w:ascii="Arial" w:hAnsi="Arial"/>
              </w:rPr>
              <w:t>policies and practices concerning the nature</w:t>
            </w:r>
            <w:r w:rsidR="00E53A69" w:rsidRPr="00CF00D8">
              <w:rPr>
                <w:rFonts w:ascii="Arial" w:hAnsi="Arial"/>
              </w:rPr>
              <w:t>, content</w:t>
            </w:r>
            <w:r w:rsidRPr="00CF00D8">
              <w:rPr>
                <w:rFonts w:ascii="Arial" w:hAnsi="Arial"/>
              </w:rPr>
              <w:t xml:space="preserve"> and security of student</w:t>
            </w:r>
            <w:r w:rsidR="001F5837">
              <w:rPr>
                <w:rFonts w:ascii="Arial" w:hAnsi="Arial"/>
              </w:rPr>
              <w:t>,</w:t>
            </w:r>
            <w:r w:rsidRPr="00CF00D8">
              <w:rPr>
                <w:rFonts w:ascii="Arial" w:hAnsi="Arial"/>
              </w:rPr>
              <w:t xml:space="preserve"> academic staff </w:t>
            </w:r>
            <w:r w:rsidR="001F5837" w:rsidRPr="00CF00D8">
              <w:rPr>
                <w:rFonts w:ascii="Arial" w:hAnsi="Arial"/>
              </w:rPr>
              <w:t xml:space="preserve">and </w:t>
            </w:r>
            <w:r w:rsidR="001F5837">
              <w:rPr>
                <w:rFonts w:ascii="Arial" w:hAnsi="Arial"/>
              </w:rPr>
              <w:t xml:space="preserve">other academic </w:t>
            </w:r>
            <w:r w:rsidRPr="00CF00D8">
              <w:rPr>
                <w:rFonts w:ascii="Arial" w:hAnsi="Arial"/>
              </w:rPr>
              <w:t>records.</w:t>
            </w:r>
          </w:p>
          <w:p w:rsidR="00845AA4" w:rsidRDefault="00845AA4" w:rsidP="000A72A0">
            <w:pPr>
              <w:widowControl w:val="0"/>
              <w:adjustRightInd w:val="0"/>
              <w:ind w:left="432" w:hanging="540"/>
              <w:jc w:val="both"/>
              <w:textAlignment w:val="baseline"/>
              <w:rPr>
                <w:rFonts w:ascii="Arial" w:hAnsi="Arial"/>
              </w:rPr>
            </w:pPr>
          </w:p>
          <w:p w:rsidR="001C0CC4" w:rsidRPr="00CF00D8" w:rsidRDefault="001C0CC4" w:rsidP="000A72A0">
            <w:pPr>
              <w:jc w:val="both"/>
              <w:rPr>
                <w:rFonts w:ascii="Arial" w:hAnsi="Arial" w:cs="Arial"/>
                <w:b/>
              </w:rPr>
            </w:pPr>
          </w:p>
        </w:tc>
        <w:tc>
          <w:tcPr>
            <w:tcW w:w="5811" w:type="dxa"/>
          </w:tcPr>
          <w:p w:rsidR="00EA5FBD" w:rsidRPr="006F798E" w:rsidRDefault="00EA5FBD" w:rsidP="006F798E">
            <w:pPr>
              <w:ind w:left="635" w:hanging="663"/>
              <w:jc w:val="both"/>
              <w:rPr>
                <w:rFonts w:ascii="Arial" w:hAnsi="Arial"/>
              </w:rPr>
            </w:pPr>
          </w:p>
          <w:p w:rsidR="001C0CC4" w:rsidRPr="006F798E" w:rsidRDefault="001C0CC4" w:rsidP="00C81939">
            <w:pPr>
              <w:ind w:left="1014" w:hanging="997"/>
              <w:jc w:val="both"/>
              <w:rPr>
                <w:rFonts w:ascii="Arial" w:hAnsi="Arial"/>
              </w:rPr>
            </w:pPr>
            <w:r w:rsidRPr="006F798E">
              <w:rPr>
                <w:rFonts w:ascii="Arial" w:hAnsi="Arial"/>
              </w:rPr>
              <w:t>6.4.1</w:t>
            </w:r>
            <w:r w:rsidR="00C81939">
              <w:rPr>
                <w:rFonts w:ascii="Arial" w:hAnsi="Arial"/>
              </w:rPr>
              <w:t xml:space="preserve">  </w:t>
            </w:r>
            <w:r w:rsidR="002855FF" w:rsidRPr="006F798E">
              <w:rPr>
                <w:rFonts w:ascii="Arial" w:hAnsi="Arial"/>
              </w:rPr>
              <w:t>(a)</w:t>
            </w:r>
            <w:r w:rsidR="00C81939">
              <w:rPr>
                <w:rFonts w:ascii="Arial" w:hAnsi="Arial"/>
              </w:rPr>
              <w:t xml:space="preserve">  </w:t>
            </w:r>
            <w:r w:rsidRPr="006F798E">
              <w:rPr>
                <w:rFonts w:ascii="Arial" w:hAnsi="Arial"/>
              </w:rPr>
              <w:t xml:space="preserve">State the policies and practices on the </w:t>
            </w:r>
            <w:r w:rsidR="000E136C" w:rsidRPr="006F798E">
              <w:rPr>
                <w:rFonts w:ascii="Arial" w:hAnsi="Arial"/>
              </w:rPr>
              <w:t xml:space="preserve">nature, content and security of </w:t>
            </w:r>
            <w:r w:rsidR="001F5837" w:rsidRPr="006F798E">
              <w:rPr>
                <w:rFonts w:ascii="Arial" w:hAnsi="Arial"/>
              </w:rPr>
              <w:t>student, academic staff and other academic</w:t>
            </w:r>
            <w:r w:rsidR="001F5837" w:rsidRPr="006F798E" w:rsidDel="001F5837">
              <w:rPr>
                <w:rFonts w:ascii="Arial" w:hAnsi="Arial"/>
              </w:rPr>
              <w:t xml:space="preserve"> </w:t>
            </w:r>
            <w:r w:rsidR="000E136C" w:rsidRPr="006F798E">
              <w:rPr>
                <w:rFonts w:ascii="Arial" w:hAnsi="Arial"/>
              </w:rPr>
              <w:t>records</w:t>
            </w:r>
            <w:r w:rsidR="000E136C" w:rsidRPr="006F798E">
              <w:rPr>
                <w:rFonts w:ascii="Arial" w:hAnsi="Arial"/>
                <w:b/>
              </w:rPr>
              <w:t xml:space="preserve"> </w:t>
            </w:r>
            <w:r w:rsidRPr="006F798E">
              <w:rPr>
                <w:rFonts w:ascii="Arial" w:hAnsi="Arial"/>
              </w:rPr>
              <w:t>at the departmental level</w:t>
            </w:r>
            <w:r w:rsidR="006708C6">
              <w:rPr>
                <w:rFonts w:ascii="Arial" w:hAnsi="Arial"/>
              </w:rPr>
              <w:t xml:space="preserve"> and show that these policies and practices are in line </w:t>
            </w:r>
            <w:r w:rsidR="00B04828">
              <w:rPr>
                <w:rFonts w:ascii="Arial" w:hAnsi="Arial"/>
              </w:rPr>
              <w:t xml:space="preserve">with </w:t>
            </w:r>
            <w:r w:rsidR="006708C6">
              <w:rPr>
                <w:rFonts w:ascii="Arial" w:hAnsi="Arial"/>
              </w:rPr>
              <w:t>those of the HEP.</w:t>
            </w:r>
          </w:p>
          <w:p w:rsidR="00EA5FBD" w:rsidRPr="006F798E" w:rsidRDefault="00EA5FBD" w:rsidP="000A72A0">
            <w:pPr>
              <w:spacing w:after="200" w:line="276" w:lineRule="auto"/>
              <w:ind w:left="1151" w:hanging="1134"/>
              <w:jc w:val="both"/>
              <w:rPr>
                <w:rFonts w:ascii="Arial" w:hAnsi="Arial"/>
              </w:rPr>
            </w:pPr>
          </w:p>
          <w:p w:rsidR="002855FF" w:rsidRPr="00CD695F" w:rsidRDefault="002855FF" w:rsidP="00CD695F">
            <w:pPr>
              <w:ind w:left="1014" w:hanging="360"/>
              <w:jc w:val="both"/>
              <w:rPr>
                <w:rFonts w:ascii="Arial" w:hAnsi="Arial"/>
              </w:rPr>
            </w:pPr>
            <w:r w:rsidRPr="006F798E">
              <w:rPr>
                <w:rFonts w:ascii="Arial" w:hAnsi="Arial"/>
              </w:rPr>
              <w:t>(b)</w:t>
            </w:r>
            <w:r w:rsidR="005456D8" w:rsidRPr="006F798E">
              <w:rPr>
                <w:rFonts w:ascii="Arial" w:hAnsi="Arial"/>
              </w:rPr>
              <w:t xml:space="preserve"> </w:t>
            </w:r>
            <w:r w:rsidR="00C81939">
              <w:rPr>
                <w:rFonts w:ascii="Arial" w:hAnsi="Arial"/>
              </w:rPr>
              <w:t xml:space="preserve"> </w:t>
            </w:r>
            <w:r w:rsidR="005456D8" w:rsidRPr="006F798E">
              <w:rPr>
                <w:rFonts w:ascii="Arial" w:hAnsi="Arial"/>
              </w:rPr>
              <w:t>E</w:t>
            </w:r>
            <w:r w:rsidRPr="006F798E">
              <w:rPr>
                <w:rFonts w:ascii="Arial" w:hAnsi="Arial"/>
              </w:rPr>
              <w:t xml:space="preserve">xplain the </w:t>
            </w:r>
            <w:r w:rsidR="005271E9" w:rsidRPr="006F798E">
              <w:rPr>
                <w:rFonts w:ascii="Arial" w:hAnsi="Arial"/>
              </w:rPr>
              <w:t xml:space="preserve">policies and practices </w:t>
            </w:r>
            <w:r w:rsidRPr="006F798E">
              <w:rPr>
                <w:rFonts w:ascii="Arial" w:hAnsi="Arial"/>
              </w:rPr>
              <w:t>on retention, preservation and disposal</w:t>
            </w:r>
            <w:r w:rsidR="005456D8" w:rsidRPr="006F798E">
              <w:rPr>
                <w:rFonts w:ascii="Arial" w:hAnsi="Arial"/>
              </w:rPr>
              <w:t xml:space="preserve"> of student, academic staff and other academic records</w:t>
            </w:r>
            <w:r w:rsidRPr="006F798E">
              <w:rPr>
                <w:rFonts w:ascii="Arial" w:hAnsi="Arial"/>
              </w:rPr>
              <w:t>.</w:t>
            </w:r>
          </w:p>
        </w:tc>
        <w:tc>
          <w:tcPr>
            <w:tcW w:w="4820" w:type="dxa"/>
          </w:tcPr>
          <w:p w:rsidR="001C0CC4" w:rsidRPr="00CF00D8" w:rsidRDefault="001C0CC4" w:rsidP="00971884">
            <w:pPr>
              <w:rPr>
                <w:rFonts w:ascii="Arial" w:hAnsi="Arial" w:cs="Arial"/>
                <w:sz w:val="20"/>
                <w:szCs w:val="20"/>
              </w:rPr>
            </w:pPr>
          </w:p>
          <w:p w:rsidR="00C003DA" w:rsidRPr="00CF00D8" w:rsidRDefault="00C003DA" w:rsidP="00C81939">
            <w:pPr>
              <w:widowControl w:val="0"/>
              <w:adjustRightInd w:val="0"/>
              <w:ind w:left="1323" w:hanging="1274"/>
              <w:jc w:val="both"/>
              <w:textAlignment w:val="baseline"/>
              <w:rPr>
                <w:rFonts w:ascii="Arial" w:hAnsi="Arial" w:cs="Arial"/>
                <w:sz w:val="20"/>
                <w:szCs w:val="20"/>
              </w:rPr>
            </w:pPr>
            <w:r w:rsidRPr="00CF00D8">
              <w:rPr>
                <w:rFonts w:ascii="Arial" w:hAnsi="Arial"/>
              </w:rPr>
              <w:t>5.6.4.1</w:t>
            </w:r>
            <w:r w:rsidR="00C81939">
              <w:rPr>
                <w:rFonts w:ascii="Arial" w:hAnsi="Arial"/>
              </w:rPr>
              <w:t xml:space="preserve"> </w:t>
            </w:r>
            <w:r w:rsidR="00792A56" w:rsidRPr="00CF00D8">
              <w:rPr>
                <w:rFonts w:ascii="Arial" w:hAnsi="Arial"/>
              </w:rPr>
              <w:t xml:space="preserve">(a) </w:t>
            </w:r>
            <w:r w:rsidR="001C0CC4" w:rsidRPr="00CF00D8">
              <w:rPr>
                <w:rFonts w:ascii="Arial" w:hAnsi="Arial"/>
              </w:rPr>
              <w:t xml:space="preserve">Comment on the </w:t>
            </w:r>
            <w:r w:rsidR="000E136C" w:rsidRPr="00CF00D8">
              <w:rPr>
                <w:rFonts w:ascii="Arial" w:hAnsi="Arial"/>
              </w:rPr>
              <w:t xml:space="preserve">policies and practices </w:t>
            </w:r>
            <w:r w:rsidRPr="00CF00D8">
              <w:rPr>
                <w:rFonts w:ascii="Arial" w:hAnsi="Arial"/>
              </w:rPr>
              <w:t xml:space="preserve">    </w:t>
            </w:r>
            <w:r w:rsidR="00B04828">
              <w:rPr>
                <w:rFonts w:ascii="Arial" w:hAnsi="Arial"/>
              </w:rPr>
              <w:t>of</w:t>
            </w:r>
            <w:r w:rsidR="00B04828" w:rsidRPr="00CF00D8">
              <w:rPr>
                <w:rFonts w:ascii="Arial" w:hAnsi="Arial"/>
              </w:rPr>
              <w:t xml:space="preserve"> </w:t>
            </w:r>
            <w:r w:rsidR="000E136C" w:rsidRPr="00CF00D8">
              <w:rPr>
                <w:rFonts w:ascii="Arial" w:hAnsi="Arial"/>
              </w:rPr>
              <w:t xml:space="preserve">the nature, content and security of </w:t>
            </w:r>
            <w:r w:rsidR="001F5837" w:rsidRPr="00CF00D8">
              <w:rPr>
                <w:rFonts w:ascii="Arial" w:hAnsi="Arial"/>
              </w:rPr>
              <w:t>student</w:t>
            </w:r>
            <w:r w:rsidR="001F5837">
              <w:rPr>
                <w:rFonts w:ascii="Arial" w:hAnsi="Arial"/>
              </w:rPr>
              <w:t>,</w:t>
            </w:r>
            <w:r w:rsidR="001F5837" w:rsidRPr="00CF00D8">
              <w:rPr>
                <w:rFonts w:ascii="Arial" w:hAnsi="Arial"/>
              </w:rPr>
              <w:t xml:space="preserve"> academic staff and </w:t>
            </w:r>
            <w:r w:rsidR="001F5837">
              <w:rPr>
                <w:rFonts w:ascii="Arial" w:hAnsi="Arial"/>
              </w:rPr>
              <w:t>other academic</w:t>
            </w:r>
            <w:r w:rsidR="001F5837" w:rsidRPr="00CF00D8" w:rsidDel="001F5837">
              <w:rPr>
                <w:rFonts w:ascii="Arial" w:hAnsi="Arial"/>
              </w:rPr>
              <w:t xml:space="preserve"> </w:t>
            </w:r>
            <w:r w:rsidR="000E136C" w:rsidRPr="00CF00D8">
              <w:rPr>
                <w:rFonts w:ascii="Arial" w:hAnsi="Arial"/>
              </w:rPr>
              <w:t>records.</w:t>
            </w:r>
          </w:p>
          <w:p w:rsidR="00792A56" w:rsidRPr="00CF00D8" w:rsidRDefault="00792A56" w:rsidP="00A61565">
            <w:pPr>
              <w:ind w:left="1041" w:hanging="992"/>
              <w:rPr>
                <w:rFonts w:cs="Arial"/>
                <w:sz w:val="20"/>
                <w:szCs w:val="20"/>
              </w:rPr>
            </w:pPr>
          </w:p>
          <w:p w:rsidR="000E136C" w:rsidRPr="00CF00D8" w:rsidRDefault="000E136C" w:rsidP="00C81939">
            <w:pPr>
              <w:pStyle w:val="ListParagraph"/>
              <w:widowControl w:val="0"/>
              <w:numPr>
                <w:ilvl w:val="0"/>
                <w:numId w:val="94"/>
              </w:numPr>
              <w:adjustRightInd w:val="0"/>
              <w:ind w:left="1323" w:hanging="450"/>
              <w:jc w:val="both"/>
              <w:textAlignment w:val="baseline"/>
              <w:rPr>
                <w:rFonts w:ascii="Arial" w:hAnsi="Arial" w:cs="Arial"/>
              </w:rPr>
            </w:pPr>
            <w:r w:rsidRPr="00CF00D8">
              <w:rPr>
                <w:rFonts w:ascii="Arial" w:hAnsi="Arial"/>
              </w:rPr>
              <w:t xml:space="preserve">Evaluate the </w:t>
            </w:r>
            <w:r w:rsidR="00472BD5" w:rsidRPr="00472BD5">
              <w:rPr>
                <w:rFonts w:ascii="Arial" w:hAnsi="Arial"/>
              </w:rPr>
              <w:t xml:space="preserve">policies and practices on retention, preservation and disposal </w:t>
            </w:r>
            <w:r w:rsidRPr="00CF00D8">
              <w:rPr>
                <w:rFonts w:ascii="Arial" w:hAnsi="Arial"/>
              </w:rPr>
              <w:t>of these records.</w:t>
            </w:r>
            <w:r w:rsidR="00472BD5">
              <w:rPr>
                <w:rFonts w:ascii="Arial" w:hAnsi="Arial"/>
              </w:rPr>
              <w:t xml:space="preserve">  </w:t>
            </w:r>
          </w:p>
          <w:p w:rsidR="000E136C" w:rsidRPr="00CF00D8" w:rsidRDefault="000E136C" w:rsidP="00A61565">
            <w:pPr>
              <w:pStyle w:val="ListParagraph"/>
              <w:widowControl w:val="0"/>
              <w:adjustRightInd w:val="0"/>
              <w:jc w:val="both"/>
              <w:textAlignment w:val="baseline"/>
              <w:rPr>
                <w:rFonts w:ascii="Arial" w:hAnsi="Arial" w:cs="Arial"/>
              </w:rPr>
            </w:pPr>
          </w:p>
          <w:p w:rsidR="001C0CC4" w:rsidRPr="00CF00D8" w:rsidRDefault="001C0CC4" w:rsidP="000A72A0">
            <w:pPr>
              <w:jc w:val="both"/>
              <w:rPr>
                <w:rFonts w:ascii="Arial" w:hAnsi="Arial" w:cs="Arial"/>
                <w:b/>
                <w:sz w:val="20"/>
                <w:szCs w:val="20"/>
              </w:rPr>
            </w:pPr>
          </w:p>
        </w:tc>
      </w:tr>
      <w:tr w:rsidR="00285869" w:rsidRPr="00CF00D8" w:rsidTr="006F798E">
        <w:tc>
          <w:tcPr>
            <w:tcW w:w="4254" w:type="dxa"/>
          </w:tcPr>
          <w:p w:rsidR="00EA5FBD" w:rsidRPr="000A72A0" w:rsidRDefault="00EA5FBD" w:rsidP="000A72A0">
            <w:pPr>
              <w:rPr>
                <w:rFonts w:ascii="Arial" w:eastAsia="Calibri" w:hAnsi="Arial" w:cs="Arial"/>
                <w:lang w:eastAsia="en-MY"/>
              </w:rPr>
            </w:pPr>
          </w:p>
          <w:p w:rsidR="005C373C" w:rsidRPr="00CD695F" w:rsidRDefault="00285869" w:rsidP="000A72A0">
            <w:pPr>
              <w:pStyle w:val="ListParagraph"/>
              <w:numPr>
                <w:ilvl w:val="2"/>
                <w:numId w:val="104"/>
              </w:numPr>
              <w:ind w:left="768" w:hanging="768"/>
              <w:jc w:val="both"/>
              <w:rPr>
                <w:rFonts w:ascii="Arial" w:eastAsia="Calibri" w:hAnsi="Arial" w:cs="Arial"/>
                <w:lang w:eastAsia="en-MY"/>
              </w:rPr>
            </w:pPr>
            <w:r w:rsidRPr="000A72A0">
              <w:rPr>
                <w:rFonts w:ascii="Arial" w:eastAsia="Calibri" w:hAnsi="Arial" w:cs="Arial"/>
                <w:lang w:eastAsia="en-MY"/>
              </w:rPr>
              <w:t xml:space="preserve">The department must maintain student records relating to their admission, </w:t>
            </w:r>
            <w:r w:rsidR="00EA5FBD" w:rsidRPr="000A72A0">
              <w:rPr>
                <w:rFonts w:ascii="Arial" w:eastAsia="Calibri" w:hAnsi="Arial" w:cs="Arial"/>
                <w:lang w:eastAsia="en-MY"/>
              </w:rPr>
              <w:t>p</w:t>
            </w:r>
            <w:r w:rsidRPr="000A72A0">
              <w:rPr>
                <w:rFonts w:ascii="Arial" w:eastAsia="Calibri" w:hAnsi="Arial" w:cs="Arial"/>
                <w:lang w:eastAsia="en-MY"/>
              </w:rPr>
              <w:t xml:space="preserve">erformance, completion and graduation in </w:t>
            </w:r>
            <w:r w:rsidRPr="000A72A0">
              <w:rPr>
                <w:rFonts w:ascii="Arial" w:eastAsia="Calibri" w:hAnsi="Arial" w:cs="Arial"/>
                <w:lang w:eastAsia="en-MY"/>
              </w:rPr>
              <w:lastRenderedPageBreak/>
              <w:t>such form as is practical and preserve the</w:t>
            </w:r>
            <w:r w:rsidR="007A31FF" w:rsidRPr="000A72A0">
              <w:rPr>
                <w:rFonts w:ascii="Arial" w:eastAsia="Calibri" w:hAnsi="Arial" w:cs="Arial"/>
                <w:lang w:eastAsia="en-MY"/>
              </w:rPr>
              <w:t>se records for future reference</w:t>
            </w:r>
            <w:r w:rsidRPr="000A72A0">
              <w:rPr>
                <w:rFonts w:ascii="Arial" w:eastAsia="Calibri" w:hAnsi="Arial" w:cs="Arial"/>
                <w:lang w:eastAsia="en-MY"/>
              </w:rPr>
              <w:t>. </w:t>
            </w:r>
          </w:p>
        </w:tc>
        <w:tc>
          <w:tcPr>
            <w:tcW w:w="5811" w:type="dxa"/>
          </w:tcPr>
          <w:p w:rsidR="00EA5FBD" w:rsidRPr="000A72A0" w:rsidRDefault="00EA5FBD" w:rsidP="000A72A0">
            <w:pPr>
              <w:rPr>
                <w:rFonts w:ascii="Arial" w:hAnsi="Arial" w:cs="Arial"/>
              </w:rPr>
            </w:pPr>
          </w:p>
          <w:p w:rsidR="00285869" w:rsidRDefault="007F3956" w:rsidP="00C81939">
            <w:pPr>
              <w:ind w:left="834" w:hanging="818"/>
              <w:jc w:val="both"/>
              <w:rPr>
                <w:rFonts w:ascii="Arial" w:hAnsi="Arial" w:cs="Arial"/>
              </w:rPr>
            </w:pPr>
            <w:r w:rsidRPr="000A72A0">
              <w:rPr>
                <w:rFonts w:ascii="Arial" w:hAnsi="Arial" w:cs="Arial"/>
              </w:rPr>
              <w:t xml:space="preserve">6.4.2 </w:t>
            </w:r>
            <w:r w:rsidR="00C81939">
              <w:rPr>
                <w:rFonts w:ascii="Arial" w:hAnsi="Arial" w:cs="Arial"/>
              </w:rPr>
              <w:t xml:space="preserve">  </w:t>
            </w:r>
            <w:r w:rsidR="001037F0" w:rsidRPr="000A72A0">
              <w:rPr>
                <w:rFonts w:ascii="Arial" w:hAnsi="Arial" w:cs="Arial"/>
              </w:rPr>
              <w:t>Explain how the department maintain</w:t>
            </w:r>
            <w:r w:rsidR="00144CAF">
              <w:rPr>
                <w:rFonts w:ascii="Arial" w:hAnsi="Arial" w:cs="Arial"/>
              </w:rPr>
              <w:t>s</w:t>
            </w:r>
            <w:r w:rsidR="001037F0" w:rsidRPr="000A72A0">
              <w:rPr>
                <w:rFonts w:ascii="Arial" w:hAnsi="Arial" w:cs="Arial"/>
              </w:rPr>
              <w:t xml:space="preserve"> student records</w:t>
            </w:r>
            <w:r w:rsidR="001037F0" w:rsidRPr="00EA5FBD">
              <w:t xml:space="preserve"> </w:t>
            </w:r>
            <w:r w:rsidR="001037F0" w:rsidRPr="000A72A0">
              <w:rPr>
                <w:rFonts w:ascii="Arial" w:hAnsi="Arial" w:cs="Arial"/>
              </w:rPr>
              <w:t>relating to their admission, performance, completion and graduation</w:t>
            </w:r>
            <w:r w:rsidR="005C373C">
              <w:rPr>
                <w:rFonts w:ascii="Arial" w:hAnsi="Arial" w:cs="Arial"/>
              </w:rPr>
              <w:t>.</w:t>
            </w:r>
          </w:p>
          <w:p w:rsidR="005C373C" w:rsidRPr="000A72A0" w:rsidRDefault="005C373C" w:rsidP="000A72A0">
            <w:pPr>
              <w:rPr>
                <w:rFonts w:ascii="Arial" w:hAnsi="Arial" w:cs="Arial"/>
              </w:rPr>
            </w:pPr>
          </w:p>
        </w:tc>
        <w:tc>
          <w:tcPr>
            <w:tcW w:w="4820" w:type="dxa"/>
          </w:tcPr>
          <w:p w:rsidR="00EA5FBD" w:rsidRPr="000A72A0" w:rsidRDefault="00EA5FBD" w:rsidP="000A72A0">
            <w:pPr>
              <w:jc w:val="both"/>
              <w:rPr>
                <w:rFonts w:ascii="Arial" w:hAnsi="Arial" w:cs="Arial"/>
              </w:rPr>
            </w:pPr>
          </w:p>
          <w:p w:rsidR="00285869" w:rsidRPr="000A72A0" w:rsidRDefault="007F3956" w:rsidP="006F798E">
            <w:pPr>
              <w:ind w:left="873" w:hanging="873"/>
              <w:jc w:val="both"/>
              <w:rPr>
                <w:rFonts w:ascii="Arial" w:hAnsi="Arial" w:cs="Arial"/>
              </w:rPr>
            </w:pPr>
            <w:r w:rsidRPr="000A72A0">
              <w:rPr>
                <w:rFonts w:ascii="Arial" w:hAnsi="Arial" w:cs="Arial"/>
              </w:rPr>
              <w:t xml:space="preserve">5.6.4.2 </w:t>
            </w:r>
            <w:r w:rsidR="00653A7E">
              <w:rPr>
                <w:rFonts w:ascii="Arial" w:hAnsi="Arial" w:cs="Arial"/>
              </w:rPr>
              <w:t xml:space="preserve"> </w:t>
            </w:r>
            <w:r w:rsidR="001037F0" w:rsidRPr="000A72A0">
              <w:rPr>
                <w:rFonts w:ascii="Arial" w:hAnsi="Arial" w:cs="Arial"/>
              </w:rPr>
              <w:t>Evaluate the maintenance of student records</w:t>
            </w:r>
            <w:r w:rsidR="00BF0D81" w:rsidRPr="000A72A0">
              <w:rPr>
                <w:rFonts w:ascii="Arial" w:hAnsi="Arial" w:cs="Arial"/>
              </w:rPr>
              <w:t xml:space="preserve"> by the department relating to their admission, performance, completion and graduation</w:t>
            </w:r>
            <w:r w:rsidR="001037F0" w:rsidRPr="000A72A0">
              <w:rPr>
                <w:rFonts w:ascii="Arial" w:hAnsi="Arial" w:cs="Arial"/>
              </w:rPr>
              <w:t>.</w:t>
            </w:r>
            <w:r w:rsidR="00BF0D81" w:rsidRPr="000A72A0">
              <w:rPr>
                <w:rFonts w:ascii="Arial" w:hAnsi="Arial" w:cs="Arial"/>
              </w:rPr>
              <w:t xml:space="preserve"> </w:t>
            </w:r>
          </w:p>
        </w:tc>
      </w:tr>
      <w:tr w:rsidR="001C0CC4" w:rsidRPr="00CF00D8" w:rsidTr="006F798E">
        <w:tc>
          <w:tcPr>
            <w:tcW w:w="4254" w:type="dxa"/>
          </w:tcPr>
          <w:p w:rsidR="001C0CC4" w:rsidRPr="00CF00D8" w:rsidRDefault="001C0CC4" w:rsidP="00971884">
            <w:pPr>
              <w:tabs>
                <w:tab w:val="num" w:pos="180"/>
              </w:tabs>
              <w:ind w:left="180" w:hanging="180"/>
              <w:rPr>
                <w:rFonts w:ascii="Arial" w:hAnsi="Arial" w:cs="Arial"/>
              </w:rPr>
            </w:pPr>
          </w:p>
          <w:p w:rsidR="00836330" w:rsidRPr="00CF00D8" w:rsidRDefault="001C0CC4" w:rsidP="00CD695F">
            <w:pPr>
              <w:widowControl w:val="0"/>
              <w:adjustRightInd w:val="0"/>
              <w:ind w:left="768" w:hanging="876"/>
              <w:jc w:val="both"/>
              <w:textAlignment w:val="baseline"/>
              <w:rPr>
                <w:rFonts w:ascii="Arial" w:hAnsi="Arial" w:cs="Arial"/>
                <w:b/>
              </w:rPr>
            </w:pPr>
            <w:r w:rsidRPr="00CF00D8">
              <w:rPr>
                <w:rFonts w:ascii="Arial" w:hAnsi="Arial"/>
              </w:rPr>
              <w:t xml:space="preserve"> 6.4.</w:t>
            </w:r>
            <w:r w:rsidR="007F3956">
              <w:rPr>
                <w:rFonts w:ascii="Arial" w:hAnsi="Arial"/>
              </w:rPr>
              <w:t>3</w:t>
            </w:r>
            <w:r w:rsidR="00653A7E">
              <w:rPr>
                <w:rFonts w:ascii="Arial" w:hAnsi="Arial"/>
              </w:rPr>
              <w:t xml:space="preserve"> </w:t>
            </w:r>
            <w:r w:rsidR="00C81939">
              <w:rPr>
                <w:rFonts w:ascii="Arial" w:hAnsi="Arial"/>
              </w:rPr>
              <w:t xml:space="preserve">  </w:t>
            </w:r>
            <w:r w:rsidRPr="00CF00D8">
              <w:rPr>
                <w:rFonts w:ascii="Arial" w:hAnsi="Arial"/>
              </w:rPr>
              <w:t xml:space="preserve">The department </w:t>
            </w:r>
            <w:r w:rsidRPr="00CF00D8">
              <w:rPr>
                <w:rFonts w:ascii="Arial" w:hAnsi="Arial"/>
                <w:bCs/>
              </w:rPr>
              <w:t>must</w:t>
            </w:r>
            <w:r w:rsidRPr="00CF00D8">
              <w:rPr>
                <w:rFonts w:ascii="Arial" w:hAnsi="Arial"/>
              </w:rPr>
              <w:t xml:space="preserve"> implement policies on the rights of individual privacy and the confidentiality of records.</w:t>
            </w:r>
          </w:p>
        </w:tc>
        <w:tc>
          <w:tcPr>
            <w:tcW w:w="5811" w:type="dxa"/>
          </w:tcPr>
          <w:p w:rsidR="001C0CC4" w:rsidRPr="00CF00D8" w:rsidRDefault="001C0CC4" w:rsidP="00971884">
            <w:pPr>
              <w:tabs>
                <w:tab w:val="num" w:pos="180"/>
              </w:tabs>
              <w:ind w:left="180" w:hanging="180"/>
              <w:rPr>
                <w:rFonts w:ascii="Arial" w:hAnsi="Arial" w:cs="Arial"/>
                <w:sz w:val="20"/>
                <w:szCs w:val="20"/>
              </w:rPr>
            </w:pPr>
          </w:p>
          <w:p w:rsidR="001C0CC4" w:rsidRPr="000A72A0" w:rsidRDefault="001C0CC4" w:rsidP="00C81939">
            <w:pPr>
              <w:pStyle w:val="ListParagraph"/>
              <w:numPr>
                <w:ilvl w:val="2"/>
                <w:numId w:val="157"/>
              </w:numPr>
              <w:ind w:left="834" w:hanging="834"/>
              <w:jc w:val="both"/>
              <w:rPr>
                <w:rFonts w:ascii="Arial" w:hAnsi="Arial"/>
              </w:rPr>
            </w:pPr>
            <w:r w:rsidRPr="000A72A0">
              <w:rPr>
                <w:rFonts w:ascii="Arial" w:hAnsi="Arial"/>
              </w:rPr>
              <w:t>Describe how the department ensures the rights of individual privacy and the confidentiality of records.</w:t>
            </w:r>
          </w:p>
          <w:p w:rsidR="001C0CC4" w:rsidRPr="00CF00D8" w:rsidRDefault="001C0CC4" w:rsidP="00971884">
            <w:pPr>
              <w:jc w:val="both"/>
              <w:rPr>
                <w:rFonts w:ascii="Arial" w:hAnsi="Arial" w:cs="Arial"/>
                <w:b/>
                <w:sz w:val="20"/>
                <w:szCs w:val="20"/>
              </w:rPr>
            </w:pPr>
          </w:p>
        </w:tc>
        <w:tc>
          <w:tcPr>
            <w:tcW w:w="4820" w:type="dxa"/>
          </w:tcPr>
          <w:p w:rsidR="001C0CC4" w:rsidRPr="00CF00D8" w:rsidRDefault="001C0CC4" w:rsidP="00971884">
            <w:pPr>
              <w:tabs>
                <w:tab w:val="num" w:pos="180"/>
              </w:tabs>
              <w:ind w:left="180" w:hanging="180"/>
              <w:rPr>
                <w:rFonts w:ascii="Arial" w:hAnsi="Arial" w:cs="Arial"/>
                <w:sz w:val="20"/>
                <w:szCs w:val="20"/>
              </w:rPr>
            </w:pPr>
          </w:p>
          <w:p w:rsidR="001C0CC4" w:rsidRPr="000A72A0" w:rsidRDefault="001C0CC4" w:rsidP="00C81939">
            <w:pPr>
              <w:pStyle w:val="ListParagraph"/>
              <w:widowControl w:val="0"/>
              <w:numPr>
                <w:ilvl w:val="3"/>
                <w:numId w:val="158"/>
              </w:numPr>
              <w:tabs>
                <w:tab w:val="left" w:pos="204"/>
              </w:tabs>
              <w:adjustRightInd w:val="0"/>
              <w:ind w:left="873" w:hanging="873"/>
              <w:jc w:val="both"/>
              <w:textAlignment w:val="baseline"/>
              <w:rPr>
                <w:rFonts w:ascii="Arial" w:hAnsi="Arial"/>
              </w:rPr>
            </w:pPr>
            <w:r w:rsidRPr="000A72A0">
              <w:rPr>
                <w:rFonts w:ascii="Arial" w:hAnsi="Arial"/>
              </w:rPr>
              <w:t>Evaluate the implementation of the policy on privacy and the confidentiality of records.</w:t>
            </w:r>
          </w:p>
          <w:p w:rsidR="001C0CC4" w:rsidRPr="00CF00D8" w:rsidRDefault="001C0CC4" w:rsidP="005102F4">
            <w:pPr>
              <w:jc w:val="both"/>
              <w:rPr>
                <w:rFonts w:ascii="Arial" w:hAnsi="Arial" w:cs="Arial"/>
                <w:b/>
                <w:sz w:val="20"/>
                <w:szCs w:val="20"/>
              </w:rPr>
            </w:pPr>
          </w:p>
        </w:tc>
      </w:tr>
      <w:tr w:rsidR="001C0CC4" w:rsidRPr="00CF00D8" w:rsidTr="006F798E">
        <w:tc>
          <w:tcPr>
            <w:tcW w:w="4254" w:type="dxa"/>
          </w:tcPr>
          <w:p w:rsidR="001C0CC4" w:rsidRPr="00CF00D8" w:rsidRDefault="001C0CC4" w:rsidP="00971884">
            <w:pPr>
              <w:widowControl w:val="0"/>
              <w:adjustRightInd w:val="0"/>
              <w:ind w:left="357"/>
              <w:jc w:val="both"/>
              <w:textAlignment w:val="baseline"/>
              <w:rPr>
                <w:rFonts w:ascii="Arial" w:hAnsi="Arial"/>
                <w:sz w:val="20"/>
                <w:szCs w:val="20"/>
              </w:rPr>
            </w:pPr>
          </w:p>
          <w:p w:rsidR="001C0CC4" w:rsidRPr="00CF00D8" w:rsidRDefault="001C0CC4" w:rsidP="00C81939">
            <w:pPr>
              <w:widowControl w:val="0"/>
              <w:adjustRightInd w:val="0"/>
              <w:ind w:left="768" w:hanging="876"/>
              <w:jc w:val="both"/>
              <w:textAlignment w:val="baseline"/>
              <w:rPr>
                <w:rFonts w:ascii="Arial" w:hAnsi="Arial" w:cs="Arial"/>
                <w:b/>
              </w:rPr>
            </w:pPr>
            <w:r w:rsidRPr="00CF00D8">
              <w:rPr>
                <w:rFonts w:ascii="Arial" w:hAnsi="Arial"/>
              </w:rPr>
              <w:t xml:space="preserve"> 6.4.</w:t>
            </w:r>
            <w:r w:rsidR="007F3956">
              <w:rPr>
                <w:rFonts w:ascii="Arial" w:hAnsi="Arial"/>
              </w:rPr>
              <w:t>4</w:t>
            </w:r>
            <w:r w:rsidR="00653A7E">
              <w:rPr>
                <w:rFonts w:ascii="Arial" w:hAnsi="Arial"/>
              </w:rPr>
              <w:t xml:space="preserve"> </w:t>
            </w:r>
            <w:r w:rsidR="00C81939">
              <w:rPr>
                <w:rFonts w:ascii="Arial" w:hAnsi="Arial"/>
              </w:rPr>
              <w:t xml:space="preserve">  </w:t>
            </w:r>
            <w:r w:rsidRPr="00CF00D8">
              <w:rPr>
                <w:rFonts w:ascii="Arial" w:hAnsi="Arial"/>
              </w:rPr>
              <w:t xml:space="preserve">The department </w:t>
            </w:r>
            <w:r w:rsidRPr="00CF00D8">
              <w:rPr>
                <w:rFonts w:ascii="Arial" w:hAnsi="Arial"/>
                <w:bCs/>
              </w:rPr>
              <w:t>must</w:t>
            </w:r>
            <w:r w:rsidRPr="00CF00D8">
              <w:rPr>
                <w:rFonts w:ascii="Arial" w:hAnsi="Arial"/>
              </w:rPr>
              <w:t xml:space="preserve"> continu</w:t>
            </w:r>
            <w:r w:rsidR="00CF185D">
              <w:rPr>
                <w:rFonts w:ascii="Arial" w:hAnsi="Arial"/>
              </w:rPr>
              <w:t>ally</w:t>
            </w:r>
            <w:r w:rsidRPr="00CF00D8">
              <w:rPr>
                <w:rFonts w:ascii="Arial" w:hAnsi="Arial"/>
              </w:rPr>
              <w:t xml:space="preserve"> review policies on </w:t>
            </w:r>
            <w:r w:rsidR="008B063D" w:rsidRPr="00CF00D8">
              <w:rPr>
                <w:rFonts w:ascii="Arial" w:hAnsi="Arial"/>
              </w:rPr>
              <w:t xml:space="preserve">the </w:t>
            </w:r>
            <w:r w:rsidRPr="00CF00D8">
              <w:rPr>
                <w:rFonts w:ascii="Arial" w:hAnsi="Arial"/>
              </w:rPr>
              <w:t>security of records</w:t>
            </w:r>
            <w:r w:rsidR="00B04828">
              <w:rPr>
                <w:rFonts w:ascii="Arial" w:hAnsi="Arial"/>
              </w:rPr>
              <w:t>,</w:t>
            </w:r>
            <w:r w:rsidRPr="00CF00D8">
              <w:rPr>
                <w:rFonts w:ascii="Arial" w:hAnsi="Arial"/>
              </w:rPr>
              <w:t xml:space="preserve"> including </w:t>
            </w:r>
            <w:r w:rsidR="00B35469" w:rsidRPr="00CF00D8">
              <w:rPr>
                <w:rFonts w:ascii="Arial" w:hAnsi="Arial"/>
              </w:rPr>
              <w:t xml:space="preserve">the </w:t>
            </w:r>
            <w:r w:rsidRPr="00CF00D8">
              <w:rPr>
                <w:rFonts w:ascii="Arial" w:hAnsi="Arial"/>
              </w:rPr>
              <w:t>increased use of electronic technologies and safety systems.</w:t>
            </w:r>
          </w:p>
        </w:tc>
        <w:tc>
          <w:tcPr>
            <w:tcW w:w="5811" w:type="dxa"/>
          </w:tcPr>
          <w:p w:rsidR="001C0CC4" w:rsidRPr="00CF00D8" w:rsidRDefault="001C0CC4" w:rsidP="00971884">
            <w:pPr>
              <w:rPr>
                <w:rFonts w:ascii="Arial" w:hAnsi="Arial" w:cs="Arial"/>
                <w:sz w:val="20"/>
                <w:szCs w:val="20"/>
              </w:rPr>
            </w:pPr>
          </w:p>
          <w:p w:rsidR="001C0CC4" w:rsidRPr="00CF00D8" w:rsidRDefault="001B0BE5" w:rsidP="00C81939">
            <w:pPr>
              <w:ind w:left="834" w:hanging="834"/>
              <w:jc w:val="both"/>
              <w:rPr>
                <w:rFonts w:ascii="Arial" w:hAnsi="Arial"/>
              </w:rPr>
            </w:pPr>
            <w:r w:rsidRPr="00CF00D8">
              <w:rPr>
                <w:rFonts w:ascii="Arial" w:hAnsi="Arial" w:cs="Arial"/>
              </w:rPr>
              <w:t>6.4.</w:t>
            </w:r>
            <w:r w:rsidR="007F3956">
              <w:rPr>
                <w:rFonts w:ascii="Arial" w:hAnsi="Arial" w:cs="Arial"/>
              </w:rPr>
              <w:t>4</w:t>
            </w:r>
            <w:r w:rsidR="001C0CC4" w:rsidRPr="00CF00D8">
              <w:rPr>
                <w:rFonts w:ascii="Arial" w:hAnsi="Arial" w:cs="Arial"/>
              </w:rPr>
              <w:t xml:space="preserve"> </w:t>
            </w:r>
            <w:r w:rsidR="00C81939">
              <w:rPr>
                <w:rFonts w:ascii="Arial" w:hAnsi="Arial" w:cs="Arial"/>
              </w:rPr>
              <w:t xml:space="preserve">  </w:t>
            </w:r>
            <w:r w:rsidR="001C0CC4" w:rsidRPr="00CF00D8">
              <w:rPr>
                <w:rFonts w:ascii="Arial" w:hAnsi="Arial" w:cs="Arial"/>
              </w:rPr>
              <w:t xml:space="preserve">Describe the department’s review policies on </w:t>
            </w:r>
            <w:r w:rsidRPr="00CF00D8">
              <w:rPr>
                <w:rFonts w:ascii="Arial" w:hAnsi="Arial" w:cs="Arial"/>
              </w:rPr>
              <w:t xml:space="preserve"> </w:t>
            </w:r>
            <w:r w:rsidR="00CF185D">
              <w:rPr>
                <w:rFonts w:ascii="Arial" w:hAnsi="Arial" w:cs="Arial"/>
              </w:rPr>
              <w:t xml:space="preserve"> </w:t>
            </w:r>
            <w:r w:rsidR="001C0CC4" w:rsidRPr="00CF00D8">
              <w:rPr>
                <w:rFonts w:ascii="Arial" w:hAnsi="Arial" w:cs="Arial"/>
              </w:rPr>
              <w:t>security of records</w:t>
            </w:r>
            <w:r w:rsidR="002D3912">
              <w:rPr>
                <w:rFonts w:ascii="Arial" w:hAnsi="Arial" w:cs="Arial"/>
              </w:rPr>
              <w:t xml:space="preserve"> and</w:t>
            </w:r>
            <w:r w:rsidR="00570840">
              <w:rPr>
                <w:rFonts w:ascii="Arial" w:hAnsi="Arial" w:cs="Arial"/>
              </w:rPr>
              <w:t xml:space="preserve"> safety system</w:t>
            </w:r>
            <w:r w:rsidR="002D3912">
              <w:rPr>
                <w:rFonts w:ascii="Arial" w:hAnsi="Arial" w:cs="Arial"/>
              </w:rPr>
              <w:t>s</w:t>
            </w:r>
            <w:r w:rsidR="00570840">
              <w:rPr>
                <w:rFonts w:ascii="Arial" w:hAnsi="Arial" w:cs="Arial"/>
              </w:rPr>
              <w:t xml:space="preserve"> </w:t>
            </w:r>
            <w:r w:rsidR="001C0CC4" w:rsidRPr="00CF00D8">
              <w:rPr>
                <w:rFonts w:ascii="Arial" w:hAnsi="Arial" w:cs="Arial"/>
              </w:rPr>
              <w:t>and its plans for improvements.</w:t>
            </w:r>
          </w:p>
          <w:p w:rsidR="001C0CC4" w:rsidRPr="00CF00D8" w:rsidRDefault="001C0CC4" w:rsidP="00971884">
            <w:pPr>
              <w:jc w:val="both"/>
              <w:rPr>
                <w:rFonts w:ascii="Arial" w:hAnsi="Arial" w:cs="Arial"/>
                <w:b/>
                <w:sz w:val="20"/>
                <w:szCs w:val="20"/>
              </w:rPr>
            </w:pPr>
          </w:p>
        </w:tc>
        <w:tc>
          <w:tcPr>
            <w:tcW w:w="4820" w:type="dxa"/>
          </w:tcPr>
          <w:p w:rsidR="001C0CC4" w:rsidRPr="00CF00D8" w:rsidRDefault="001C0CC4" w:rsidP="00971884">
            <w:pPr>
              <w:rPr>
                <w:rFonts w:ascii="Arial" w:hAnsi="Arial" w:cs="Arial"/>
                <w:sz w:val="20"/>
                <w:szCs w:val="20"/>
              </w:rPr>
            </w:pPr>
          </w:p>
          <w:p w:rsidR="001C0CC4" w:rsidRPr="000A72A0" w:rsidRDefault="001C0CC4" w:rsidP="00C81939">
            <w:pPr>
              <w:pStyle w:val="ListParagraph"/>
              <w:widowControl w:val="0"/>
              <w:numPr>
                <w:ilvl w:val="3"/>
                <w:numId w:val="158"/>
              </w:numPr>
              <w:adjustRightInd w:val="0"/>
              <w:ind w:left="873" w:hanging="873"/>
              <w:jc w:val="both"/>
              <w:textAlignment w:val="baseline"/>
              <w:rPr>
                <w:rFonts w:ascii="Arial" w:hAnsi="Arial"/>
              </w:rPr>
            </w:pPr>
            <w:r w:rsidRPr="000A72A0">
              <w:rPr>
                <w:rFonts w:ascii="Arial" w:hAnsi="Arial" w:cs="Arial"/>
              </w:rPr>
              <w:t>Comment on the effectiveness of the department</w:t>
            </w:r>
            <w:r w:rsidR="002D3912">
              <w:rPr>
                <w:rFonts w:ascii="Arial" w:hAnsi="Arial" w:cs="Arial"/>
              </w:rPr>
              <w:t>’s</w:t>
            </w:r>
            <w:r w:rsidRPr="000A72A0">
              <w:rPr>
                <w:rFonts w:ascii="Arial" w:hAnsi="Arial" w:cs="Arial"/>
              </w:rPr>
              <w:t xml:space="preserve"> review of its policies on security of records and safety systems.</w:t>
            </w:r>
          </w:p>
          <w:p w:rsidR="001C0CC4" w:rsidRPr="00CF00D8" w:rsidRDefault="001C0CC4" w:rsidP="00971884">
            <w:pPr>
              <w:rPr>
                <w:rFonts w:ascii="Arial" w:hAnsi="Arial" w:cs="Arial"/>
                <w:b/>
                <w:sz w:val="20"/>
                <w:szCs w:val="20"/>
              </w:rPr>
            </w:pPr>
          </w:p>
        </w:tc>
      </w:tr>
    </w:tbl>
    <w:p w:rsidR="005C373C" w:rsidRDefault="005C373C" w:rsidP="00C76F35">
      <w:pPr>
        <w:spacing w:after="0" w:line="240" w:lineRule="auto"/>
        <w:jc w:val="center"/>
        <w:rPr>
          <w:lang w:val="en-US"/>
        </w:rPr>
      </w:pPr>
    </w:p>
    <w:p w:rsidR="00CD695F" w:rsidRDefault="00CD695F">
      <w:pPr>
        <w:rPr>
          <w:rFonts w:ascii="Arial" w:eastAsia="Times New Roman" w:hAnsi="Arial" w:cs="Times New Roman"/>
          <w:b/>
          <w:sz w:val="28"/>
          <w:szCs w:val="28"/>
          <w:lang w:val="en-GB"/>
        </w:rPr>
      </w:pPr>
      <w:r>
        <w:rPr>
          <w:rFonts w:ascii="Arial" w:eastAsia="Times New Roman" w:hAnsi="Arial" w:cs="Times New Roman"/>
          <w:b/>
          <w:sz w:val="28"/>
          <w:szCs w:val="28"/>
          <w:lang w:val="en-GB"/>
        </w:rPr>
        <w:br w:type="page"/>
      </w:r>
    </w:p>
    <w:p w:rsidR="00C76F35" w:rsidRPr="00CF00D8" w:rsidRDefault="00C76F35" w:rsidP="00C76F35">
      <w:pPr>
        <w:spacing w:after="0" w:line="240" w:lineRule="auto"/>
        <w:jc w:val="center"/>
        <w:rPr>
          <w:rFonts w:ascii="Arial" w:eastAsia="Times New Roman" w:hAnsi="Arial" w:cs="Times New Roman"/>
          <w:b/>
          <w:sz w:val="28"/>
          <w:szCs w:val="28"/>
          <w:lang w:val="en-GB"/>
        </w:rPr>
      </w:pPr>
      <w:r w:rsidRPr="00CF00D8">
        <w:rPr>
          <w:rFonts w:ascii="Arial" w:eastAsia="Times New Roman" w:hAnsi="Arial" w:cs="Times New Roman"/>
          <w:b/>
          <w:sz w:val="28"/>
          <w:szCs w:val="28"/>
          <w:lang w:val="en-GB"/>
        </w:rPr>
        <w:lastRenderedPageBreak/>
        <w:t>AREA 7: PROGRAMME MONITORING, REVIEW AND CONTINUAL QUALITY IMPROVEMENT</w:t>
      </w:r>
    </w:p>
    <w:p w:rsidR="007B5CD5" w:rsidRPr="00CF00D8" w:rsidRDefault="007B5CD5">
      <w:pPr>
        <w:rPr>
          <w:lang w:val="en-US"/>
        </w:rPr>
      </w:pPr>
    </w:p>
    <w:tbl>
      <w:tblPr>
        <w:tblStyle w:val="TableGrid"/>
        <w:tblW w:w="14885" w:type="dxa"/>
        <w:tblInd w:w="-318" w:type="dxa"/>
        <w:tblLook w:val="04A0" w:firstRow="1" w:lastRow="0" w:firstColumn="1" w:lastColumn="0" w:noHBand="0" w:noVBand="1"/>
      </w:tblPr>
      <w:tblGrid>
        <w:gridCol w:w="4395"/>
        <w:gridCol w:w="5670"/>
        <w:gridCol w:w="4820"/>
      </w:tblGrid>
      <w:tr w:rsidR="00256BD8" w:rsidRPr="00CF00D8" w:rsidTr="006F798E">
        <w:trPr>
          <w:tblHeader/>
        </w:trPr>
        <w:tc>
          <w:tcPr>
            <w:tcW w:w="14885" w:type="dxa"/>
            <w:gridSpan w:val="3"/>
            <w:shd w:val="clear" w:color="auto" w:fill="000000" w:themeFill="text1"/>
          </w:tcPr>
          <w:p w:rsidR="00256BD8" w:rsidRPr="00CF00D8" w:rsidRDefault="001D4409" w:rsidP="00971884">
            <w:pPr>
              <w:jc w:val="center"/>
              <w:rPr>
                <w:rFonts w:ascii="Arial" w:hAnsi="Arial" w:cs="Arial"/>
                <w:b/>
              </w:rPr>
            </w:pPr>
            <w:r w:rsidRPr="00CF00D8">
              <w:rPr>
                <w:b/>
                <w:bCs/>
                <w:sz w:val="28"/>
                <w:szCs w:val="28"/>
                <w:lang w:val="en-US"/>
              </w:rPr>
              <w:t>Mapping of  COPPA</w:t>
            </w:r>
            <w:r>
              <w:rPr>
                <w:b/>
                <w:bCs/>
                <w:sz w:val="28"/>
                <w:szCs w:val="28"/>
                <w:lang w:val="en-US"/>
              </w:rPr>
              <w:t xml:space="preserve"> 2</w:t>
            </w:r>
            <w:r w:rsidRPr="008D57E6">
              <w:rPr>
                <w:b/>
                <w:bCs/>
                <w:sz w:val="28"/>
                <w:szCs w:val="28"/>
                <w:vertAlign w:val="superscript"/>
                <w:lang w:val="en-US"/>
              </w:rPr>
              <w:t>nd</w:t>
            </w:r>
            <w:r>
              <w:rPr>
                <w:b/>
                <w:bCs/>
                <w:sz w:val="28"/>
                <w:szCs w:val="28"/>
                <w:lang w:val="en-US"/>
              </w:rPr>
              <w:t xml:space="preserve"> edition 2017</w:t>
            </w:r>
          </w:p>
        </w:tc>
      </w:tr>
      <w:tr w:rsidR="001D4409" w:rsidRPr="00CF00D8" w:rsidTr="006F798E">
        <w:trPr>
          <w:tblHeader/>
        </w:trPr>
        <w:tc>
          <w:tcPr>
            <w:tcW w:w="4395" w:type="dxa"/>
            <w:shd w:val="clear" w:color="auto" w:fill="000000" w:themeFill="text1"/>
          </w:tcPr>
          <w:p w:rsidR="001D4409" w:rsidRPr="00CF00D8" w:rsidRDefault="001D4409" w:rsidP="00E514D9">
            <w:pPr>
              <w:rPr>
                <w:rFonts w:ascii="Arial" w:hAnsi="Arial" w:cs="Arial"/>
                <w:b/>
              </w:rPr>
            </w:pPr>
            <w:r w:rsidRPr="008D57E6">
              <w:rPr>
                <w:rFonts w:asciiTheme="minorBidi" w:hAnsiTheme="minorBidi"/>
                <w:b/>
              </w:rPr>
              <w:t>Section 2: Criteria and Standards for Programme Accreditation</w:t>
            </w:r>
          </w:p>
        </w:tc>
        <w:tc>
          <w:tcPr>
            <w:tcW w:w="5670" w:type="dxa"/>
            <w:shd w:val="clear" w:color="auto" w:fill="000000" w:themeFill="text1"/>
          </w:tcPr>
          <w:p w:rsidR="001D4409" w:rsidRPr="00CF00D8" w:rsidRDefault="001D4409" w:rsidP="00971884">
            <w:pPr>
              <w:rPr>
                <w:rFonts w:ascii="Arial" w:hAnsi="Arial" w:cs="Arial"/>
                <w:b/>
              </w:rPr>
            </w:pPr>
            <w:r w:rsidRPr="008D57E6">
              <w:rPr>
                <w:rFonts w:asciiTheme="minorBidi" w:hAnsiTheme="minorBidi"/>
                <w:b/>
              </w:rPr>
              <w:t>Section 3: Submission for P</w:t>
            </w:r>
            <w:r>
              <w:rPr>
                <w:rFonts w:asciiTheme="minorBidi" w:hAnsiTheme="minorBidi"/>
                <w:b/>
              </w:rPr>
              <w:t>rogramme Accreditation</w:t>
            </w:r>
          </w:p>
        </w:tc>
        <w:tc>
          <w:tcPr>
            <w:tcW w:w="4820" w:type="dxa"/>
            <w:shd w:val="clear" w:color="auto" w:fill="000000" w:themeFill="text1"/>
          </w:tcPr>
          <w:p w:rsidR="001D4409" w:rsidRPr="00CF00D8" w:rsidRDefault="001D4409" w:rsidP="00971884">
            <w:pPr>
              <w:rPr>
                <w:rFonts w:ascii="Arial" w:hAnsi="Arial" w:cs="Arial"/>
                <w:b/>
              </w:rPr>
            </w:pPr>
            <w:r w:rsidRPr="008D57E6">
              <w:rPr>
                <w:rFonts w:asciiTheme="minorBidi" w:hAnsiTheme="minorBidi"/>
                <w:b/>
              </w:rPr>
              <w:t>Section 6: Guidelines For Preparing the Programme Accreditation Report</w:t>
            </w:r>
          </w:p>
        </w:tc>
      </w:tr>
      <w:tr w:rsidR="00256BD8" w:rsidRPr="00CF00D8" w:rsidTr="006F798E">
        <w:tc>
          <w:tcPr>
            <w:tcW w:w="4395" w:type="dxa"/>
            <w:shd w:val="clear" w:color="auto" w:fill="CCC0D9" w:themeFill="accent4" w:themeFillTint="66"/>
          </w:tcPr>
          <w:p w:rsidR="00256BD8" w:rsidRPr="00CF00D8" w:rsidRDefault="00C81939" w:rsidP="00C81939">
            <w:pPr>
              <w:ind w:left="678" w:hanging="768"/>
              <w:jc w:val="both"/>
              <w:rPr>
                <w:rFonts w:ascii="Arial" w:hAnsi="Arial" w:cs="Arial"/>
                <w:b/>
              </w:rPr>
            </w:pPr>
            <w:r>
              <w:rPr>
                <w:rFonts w:ascii="Arial" w:hAnsi="Arial" w:cs="Arial"/>
                <w:b/>
              </w:rPr>
              <w:t xml:space="preserve"> </w:t>
            </w:r>
            <w:r w:rsidR="00256BD8" w:rsidRPr="00CF00D8">
              <w:rPr>
                <w:rFonts w:ascii="Arial" w:hAnsi="Arial" w:cs="Arial"/>
                <w:b/>
              </w:rPr>
              <w:t xml:space="preserve">7.1 Mechanisms for Programme Monitoring, Review </w:t>
            </w:r>
            <w:r w:rsidR="00256BD8" w:rsidRPr="00CF00D8">
              <w:rPr>
                <w:rFonts w:ascii="Arial" w:hAnsi="Arial"/>
                <w:b/>
              </w:rPr>
              <w:t>and Continual Quality Improvement</w:t>
            </w:r>
          </w:p>
        </w:tc>
        <w:tc>
          <w:tcPr>
            <w:tcW w:w="5670" w:type="dxa"/>
            <w:shd w:val="clear" w:color="auto" w:fill="CCC0D9" w:themeFill="accent4" w:themeFillTint="66"/>
          </w:tcPr>
          <w:p w:rsidR="00256BD8" w:rsidRPr="00CF00D8" w:rsidRDefault="00256BD8" w:rsidP="00C81939">
            <w:pPr>
              <w:ind w:left="603" w:hanging="603"/>
              <w:rPr>
                <w:rFonts w:ascii="Arial" w:hAnsi="Arial" w:cs="Arial"/>
                <w:b/>
              </w:rPr>
            </w:pPr>
            <w:r w:rsidRPr="00CF00D8">
              <w:rPr>
                <w:rFonts w:ascii="Arial" w:hAnsi="Arial" w:cs="Arial"/>
                <w:b/>
              </w:rPr>
              <w:t xml:space="preserve">7.1 </w:t>
            </w:r>
            <w:r w:rsidR="00C81939">
              <w:rPr>
                <w:rFonts w:ascii="Arial" w:hAnsi="Arial" w:cs="Arial"/>
                <w:b/>
              </w:rPr>
              <w:t xml:space="preserve">    </w:t>
            </w:r>
            <w:r w:rsidRPr="00CF00D8">
              <w:rPr>
                <w:rFonts w:ascii="Arial" w:hAnsi="Arial" w:cs="Arial"/>
                <w:b/>
              </w:rPr>
              <w:t xml:space="preserve">Mechanisms for Programme Monitoring, Review </w:t>
            </w:r>
            <w:r w:rsidRPr="00CF00D8">
              <w:rPr>
                <w:rFonts w:ascii="Arial" w:hAnsi="Arial"/>
                <w:b/>
              </w:rPr>
              <w:t>and Continual Quality Improvement</w:t>
            </w:r>
          </w:p>
        </w:tc>
        <w:tc>
          <w:tcPr>
            <w:tcW w:w="4820" w:type="dxa"/>
            <w:shd w:val="clear" w:color="auto" w:fill="CCC0D9" w:themeFill="accent4" w:themeFillTint="66"/>
          </w:tcPr>
          <w:p w:rsidR="00256BD8" w:rsidRPr="00CF00D8" w:rsidRDefault="00256BD8" w:rsidP="00C81939">
            <w:pPr>
              <w:ind w:left="1053" w:hanging="1053"/>
              <w:rPr>
                <w:rFonts w:ascii="Arial" w:hAnsi="Arial" w:cs="Arial"/>
                <w:b/>
              </w:rPr>
            </w:pPr>
            <w:r w:rsidRPr="00CF00D8">
              <w:rPr>
                <w:rFonts w:ascii="Arial" w:hAnsi="Arial" w:cs="Arial"/>
                <w:b/>
              </w:rPr>
              <w:t>5.7.1</w:t>
            </w:r>
            <w:r w:rsidR="00C81939">
              <w:rPr>
                <w:rFonts w:ascii="Arial" w:hAnsi="Arial" w:cs="Arial"/>
                <w:b/>
              </w:rPr>
              <w:t xml:space="preserve">         </w:t>
            </w:r>
            <w:r w:rsidRPr="00CF00D8">
              <w:rPr>
                <w:rFonts w:ascii="Arial" w:hAnsi="Arial" w:cs="Arial"/>
                <w:b/>
              </w:rPr>
              <w:t xml:space="preserve">Mechanisms for Programme Monitoring, Review </w:t>
            </w:r>
            <w:r w:rsidRPr="00CF00D8">
              <w:rPr>
                <w:rFonts w:ascii="Arial" w:hAnsi="Arial"/>
                <w:b/>
              </w:rPr>
              <w:t>and Continual Quality Improvement</w:t>
            </w:r>
          </w:p>
        </w:tc>
      </w:tr>
      <w:tr w:rsidR="00256BD8" w:rsidRPr="00CF00D8" w:rsidTr="006F798E">
        <w:tc>
          <w:tcPr>
            <w:tcW w:w="4395" w:type="dxa"/>
          </w:tcPr>
          <w:p w:rsidR="00256BD8" w:rsidRPr="00CF00D8" w:rsidRDefault="00256BD8" w:rsidP="00971884">
            <w:pPr>
              <w:widowControl w:val="0"/>
              <w:adjustRightInd w:val="0"/>
              <w:ind w:left="522" w:hanging="630"/>
              <w:jc w:val="both"/>
              <w:textAlignment w:val="baseline"/>
              <w:rPr>
                <w:rFonts w:ascii="Arial" w:hAnsi="Arial" w:cs="Arial"/>
              </w:rPr>
            </w:pPr>
          </w:p>
          <w:p w:rsidR="00256BD8" w:rsidRPr="00CF00D8" w:rsidRDefault="00C81939" w:rsidP="001B69F0">
            <w:pPr>
              <w:widowControl w:val="0"/>
              <w:adjustRightInd w:val="0"/>
              <w:ind w:left="678" w:hanging="786"/>
              <w:jc w:val="both"/>
              <w:textAlignment w:val="baseline"/>
              <w:rPr>
                <w:rFonts w:ascii="Arial" w:hAnsi="Arial" w:cs="Arial"/>
              </w:rPr>
            </w:pPr>
            <w:r>
              <w:rPr>
                <w:rFonts w:ascii="Arial" w:hAnsi="Arial" w:cs="Arial"/>
              </w:rPr>
              <w:t xml:space="preserve"> </w:t>
            </w:r>
            <w:r w:rsidR="00256BD8" w:rsidRPr="00CF00D8">
              <w:rPr>
                <w:rFonts w:ascii="Arial" w:hAnsi="Arial" w:cs="Arial"/>
              </w:rPr>
              <w:t>7.1.1 The department must have clear policies and appropriate mechanisms for regular monitori</w:t>
            </w:r>
            <w:r w:rsidR="001B69F0">
              <w:rPr>
                <w:rFonts w:ascii="Arial" w:hAnsi="Arial" w:cs="Arial"/>
              </w:rPr>
              <w:t>ng and review of the programme.</w:t>
            </w:r>
          </w:p>
        </w:tc>
        <w:tc>
          <w:tcPr>
            <w:tcW w:w="5670" w:type="dxa"/>
          </w:tcPr>
          <w:p w:rsidR="00256BD8" w:rsidRPr="00CF00D8" w:rsidRDefault="00256BD8" w:rsidP="00971884">
            <w:pPr>
              <w:widowControl w:val="0"/>
              <w:tabs>
                <w:tab w:val="num" w:pos="180"/>
              </w:tabs>
              <w:adjustRightInd w:val="0"/>
              <w:ind w:left="180" w:hanging="180"/>
              <w:jc w:val="both"/>
              <w:textAlignment w:val="baseline"/>
              <w:rPr>
                <w:rFonts w:ascii="Arial" w:hAnsi="Arial" w:cs="Arial"/>
              </w:rPr>
            </w:pPr>
          </w:p>
          <w:p w:rsidR="008E1EB9" w:rsidRPr="00CF00D8" w:rsidRDefault="00256BD8" w:rsidP="00C81939">
            <w:pPr>
              <w:widowControl w:val="0"/>
              <w:adjustRightInd w:val="0"/>
              <w:ind w:left="693" w:hanging="693"/>
              <w:jc w:val="both"/>
              <w:textAlignment w:val="baseline"/>
              <w:rPr>
                <w:rFonts w:ascii="Arial" w:hAnsi="Arial" w:cs="Arial"/>
              </w:rPr>
            </w:pPr>
            <w:r w:rsidRPr="00CF00D8">
              <w:rPr>
                <w:rFonts w:ascii="Arial" w:hAnsi="Arial" w:cs="Arial"/>
              </w:rPr>
              <w:t xml:space="preserve">7.1.1 Describe the policies and mechanisms for </w:t>
            </w:r>
            <w:r w:rsidR="00C81939">
              <w:rPr>
                <w:rFonts w:ascii="Arial" w:hAnsi="Arial" w:cs="Arial"/>
              </w:rPr>
              <w:br/>
            </w:r>
            <w:r w:rsidRPr="00CF00D8">
              <w:rPr>
                <w:rFonts w:ascii="Arial" w:hAnsi="Arial" w:cs="Arial"/>
              </w:rPr>
              <w:t>regular monitoring and review of the programme.</w:t>
            </w:r>
          </w:p>
          <w:p w:rsidR="00256BD8" w:rsidRPr="00CF00D8" w:rsidRDefault="00256BD8" w:rsidP="008E1EB9">
            <w:pPr>
              <w:rPr>
                <w:rFonts w:ascii="Arial" w:hAnsi="Arial" w:cs="Arial"/>
              </w:rPr>
            </w:pPr>
          </w:p>
        </w:tc>
        <w:tc>
          <w:tcPr>
            <w:tcW w:w="4820" w:type="dxa"/>
          </w:tcPr>
          <w:p w:rsidR="00256BD8" w:rsidRPr="00CF00D8" w:rsidRDefault="00256BD8" w:rsidP="00971884">
            <w:pPr>
              <w:widowControl w:val="0"/>
              <w:adjustRightInd w:val="0"/>
              <w:ind w:left="432"/>
              <w:jc w:val="both"/>
              <w:textAlignment w:val="baseline"/>
              <w:rPr>
                <w:rFonts w:ascii="Arial" w:hAnsi="Arial" w:cs="Arial"/>
              </w:rPr>
            </w:pPr>
          </w:p>
          <w:p w:rsidR="00256BD8" w:rsidRPr="00CF00D8" w:rsidRDefault="00256BD8" w:rsidP="00C81939">
            <w:pPr>
              <w:pStyle w:val="ListParagraph"/>
              <w:widowControl w:val="0"/>
              <w:numPr>
                <w:ilvl w:val="3"/>
                <w:numId w:val="72"/>
              </w:numPr>
              <w:adjustRightInd w:val="0"/>
              <w:ind w:left="1053" w:hanging="1053"/>
              <w:jc w:val="both"/>
              <w:textAlignment w:val="baseline"/>
              <w:rPr>
                <w:rFonts w:ascii="Arial" w:hAnsi="Arial" w:cs="Arial"/>
              </w:rPr>
            </w:pPr>
            <w:r w:rsidRPr="00CF00D8">
              <w:rPr>
                <w:rFonts w:ascii="Arial" w:hAnsi="Arial" w:cs="Arial"/>
              </w:rPr>
              <w:t>Comment on the policies and mechanisms for regular monitoring and review of the programme.</w:t>
            </w:r>
          </w:p>
        </w:tc>
      </w:tr>
      <w:tr w:rsidR="00256BD8" w:rsidRPr="00CF00D8" w:rsidTr="006F798E">
        <w:tc>
          <w:tcPr>
            <w:tcW w:w="4395" w:type="dxa"/>
          </w:tcPr>
          <w:p w:rsidR="00256BD8" w:rsidRPr="00CF00D8" w:rsidRDefault="00256BD8" w:rsidP="00971884">
            <w:pPr>
              <w:tabs>
                <w:tab w:val="left" w:pos="-18"/>
              </w:tabs>
              <w:ind w:right="36"/>
              <w:jc w:val="both"/>
              <w:rPr>
                <w:rFonts w:ascii="Arial" w:hAnsi="Arial"/>
              </w:rPr>
            </w:pPr>
          </w:p>
          <w:p w:rsidR="00DD66A3" w:rsidRPr="001B69F0" w:rsidRDefault="00C81939" w:rsidP="001B69F0">
            <w:pPr>
              <w:ind w:left="678" w:right="36" w:hanging="786"/>
              <w:jc w:val="both"/>
              <w:rPr>
                <w:rFonts w:ascii="Arial" w:hAnsi="Arial" w:cs="Arial"/>
              </w:rPr>
            </w:pPr>
            <w:r>
              <w:rPr>
                <w:rFonts w:ascii="Arial" w:hAnsi="Arial"/>
              </w:rPr>
              <w:t xml:space="preserve"> 7.1.2 </w:t>
            </w:r>
            <w:r w:rsidR="00256BD8" w:rsidRPr="00CF00D8">
              <w:rPr>
                <w:rFonts w:ascii="Arial" w:hAnsi="Arial"/>
              </w:rPr>
              <w:t xml:space="preserve">The department must have a </w:t>
            </w:r>
            <w:r>
              <w:rPr>
                <w:rFonts w:ascii="Arial" w:hAnsi="Arial"/>
              </w:rPr>
              <w:br/>
            </w:r>
            <w:r w:rsidR="00256BD8" w:rsidRPr="00CF00D8">
              <w:rPr>
                <w:rFonts w:ascii="Arial" w:hAnsi="Arial"/>
              </w:rPr>
              <w:t>Quality Assurance (QA) unit for internal quality assurance of the department to work hand-in-hand with the QA unit of the HEP.</w:t>
            </w:r>
          </w:p>
        </w:tc>
        <w:tc>
          <w:tcPr>
            <w:tcW w:w="5670" w:type="dxa"/>
          </w:tcPr>
          <w:p w:rsidR="00256BD8" w:rsidRPr="00CF00D8" w:rsidRDefault="00256BD8" w:rsidP="00971884">
            <w:pPr>
              <w:widowControl w:val="0"/>
              <w:adjustRightInd w:val="0"/>
              <w:ind w:left="612"/>
              <w:jc w:val="both"/>
              <w:textAlignment w:val="baseline"/>
              <w:rPr>
                <w:rFonts w:ascii="Arial" w:hAnsi="Arial"/>
              </w:rPr>
            </w:pPr>
          </w:p>
          <w:p w:rsidR="00256BD8" w:rsidRPr="00CF00D8" w:rsidRDefault="00256BD8" w:rsidP="00C81939">
            <w:pPr>
              <w:pStyle w:val="ListParagraph"/>
              <w:widowControl w:val="0"/>
              <w:numPr>
                <w:ilvl w:val="2"/>
                <w:numId w:val="73"/>
              </w:numPr>
              <w:adjustRightInd w:val="0"/>
              <w:ind w:left="693" w:hanging="693"/>
              <w:jc w:val="both"/>
              <w:textAlignment w:val="baseline"/>
              <w:rPr>
                <w:rFonts w:ascii="Arial" w:hAnsi="Arial" w:cs="Arial"/>
                <w:sz w:val="24"/>
                <w:szCs w:val="24"/>
              </w:rPr>
            </w:pPr>
            <w:r w:rsidRPr="00CF00D8">
              <w:rPr>
                <w:rFonts w:ascii="Arial" w:hAnsi="Arial"/>
              </w:rPr>
              <w:t>Describe the role</w:t>
            </w:r>
            <w:r w:rsidR="001A42B0">
              <w:rPr>
                <w:rFonts w:ascii="Arial" w:hAnsi="Arial"/>
              </w:rPr>
              <w:t>s</w:t>
            </w:r>
            <w:r w:rsidRPr="00CF00D8">
              <w:rPr>
                <w:rFonts w:ascii="Arial" w:hAnsi="Arial"/>
              </w:rPr>
              <w:t xml:space="preserve"> and the </w:t>
            </w:r>
            <w:r w:rsidR="001A42B0">
              <w:rPr>
                <w:rFonts w:ascii="Arial" w:hAnsi="Arial"/>
              </w:rPr>
              <w:t>responsibilities</w:t>
            </w:r>
            <w:r w:rsidR="001A42B0" w:rsidRPr="00CF00D8">
              <w:rPr>
                <w:rFonts w:ascii="Arial" w:hAnsi="Arial"/>
              </w:rPr>
              <w:t xml:space="preserve"> </w:t>
            </w:r>
            <w:r w:rsidRPr="00CF00D8">
              <w:rPr>
                <w:rFonts w:ascii="Arial" w:hAnsi="Arial"/>
              </w:rPr>
              <w:t xml:space="preserve">of the </w:t>
            </w:r>
            <w:r w:rsidR="001A42B0">
              <w:rPr>
                <w:rFonts w:ascii="Arial" w:hAnsi="Arial"/>
              </w:rPr>
              <w:t xml:space="preserve">Quality Assurance </w:t>
            </w:r>
            <w:r w:rsidRPr="00CF00D8">
              <w:rPr>
                <w:rFonts w:ascii="Arial" w:hAnsi="Arial"/>
              </w:rPr>
              <w:t>unit</w:t>
            </w:r>
            <w:r w:rsidR="00FF79EF" w:rsidRPr="00CF00D8">
              <w:rPr>
                <w:rFonts w:ascii="Arial" w:hAnsi="Arial"/>
              </w:rPr>
              <w:t xml:space="preserve"> </w:t>
            </w:r>
            <w:r w:rsidRPr="00CF00D8">
              <w:rPr>
                <w:rFonts w:ascii="Arial" w:hAnsi="Arial"/>
              </w:rPr>
              <w:t>responsible for internal quality assurance of the department</w:t>
            </w:r>
            <w:r w:rsidR="00FF79EF" w:rsidRPr="00CF00D8">
              <w:rPr>
                <w:rFonts w:ascii="Arial" w:hAnsi="Arial"/>
              </w:rPr>
              <w:t>.</w:t>
            </w:r>
          </w:p>
        </w:tc>
        <w:tc>
          <w:tcPr>
            <w:tcW w:w="4820" w:type="dxa"/>
          </w:tcPr>
          <w:p w:rsidR="00256BD8" w:rsidRPr="00CF00D8" w:rsidRDefault="00256BD8" w:rsidP="00A61565">
            <w:pPr>
              <w:jc w:val="both"/>
              <w:rPr>
                <w:rFonts w:asciiTheme="minorBidi" w:hAnsiTheme="minorBidi"/>
              </w:rPr>
            </w:pPr>
          </w:p>
          <w:p w:rsidR="00256BD8" w:rsidRPr="001B69F0" w:rsidRDefault="0048700E" w:rsidP="001B69F0">
            <w:pPr>
              <w:ind w:left="1053" w:hanging="1053"/>
              <w:jc w:val="both"/>
              <w:rPr>
                <w:rFonts w:asciiTheme="minorBidi" w:hAnsiTheme="minorBidi"/>
              </w:rPr>
            </w:pPr>
            <w:r w:rsidRPr="00CF00D8">
              <w:rPr>
                <w:rFonts w:asciiTheme="minorBidi" w:hAnsiTheme="minorBidi"/>
              </w:rPr>
              <w:t>5.7.1.2</w:t>
            </w:r>
            <w:r w:rsidR="00C81939">
              <w:rPr>
                <w:rFonts w:asciiTheme="minorBidi" w:hAnsiTheme="minorBidi"/>
              </w:rPr>
              <w:t xml:space="preserve"> </w:t>
            </w:r>
            <w:r w:rsidR="00256BD8" w:rsidRPr="00CF00D8">
              <w:rPr>
                <w:rFonts w:asciiTheme="minorBidi" w:hAnsiTheme="minorBidi"/>
              </w:rPr>
              <w:t>Assess the role</w:t>
            </w:r>
            <w:r w:rsidR="001A42B0">
              <w:rPr>
                <w:rFonts w:asciiTheme="minorBidi" w:hAnsiTheme="minorBidi"/>
              </w:rPr>
              <w:t>s</w:t>
            </w:r>
            <w:r w:rsidR="00256BD8" w:rsidRPr="00CF00D8">
              <w:rPr>
                <w:rFonts w:asciiTheme="minorBidi" w:hAnsiTheme="minorBidi"/>
              </w:rPr>
              <w:t xml:space="preserve"> and the </w:t>
            </w:r>
            <w:r w:rsidR="00C81939">
              <w:rPr>
                <w:rFonts w:asciiTheme="minorBidi" w:hAnsiTheme="minorBidi"/>
              </w:rPr>
              <w:br/>
            </w:r>
            <w:r w:rsidR="001A42B0">
              <w:rPr>
                <w:rFonts w:ascii="Arial" w:hAnsi="Arial"/>
              </w:rPr>
              <w:t>responsibilities</w:t>
            </w:r>
            <w:r w:rsidR="001A42B0" w:rsidRPr="00CF00D8">
              <w:rPr>
                <w:rFonts w:ascii="Arial" w:hAnsi="Arial"/>
              </w:rPr>
              <w:t xml:space="preserve"> </w:t>
            </w:r>
            <w:r w:rsidR="00256BD8" w:rsidRPr="00CF00D8">
              <w:rPr>
                <w:rFonts w:asciiTheme="minorBidi" w:hAnsiTheme="minorBidi"/>
              </w:rPr>
              <w:t xml:space="preserve">of the </w:t>
            </w:r>
            <w:r w:rsidR="001A42B0">
              <w:rPr>
                <w:rFonts w:ascii="Arial" w:hAnsi="Arial"/>
              </w:rPr>
              <w:t xml:space="preserve">Quality Assurance </w:t>
            </w:r>
            <w:r w:rsidR="00256BD8" w:rsidRPr="00CF00D8">
              <w:rPr>
                <w:rFonts w:asciiTheme="minorBidi" w:hAnsiTheme="minorBidi"/>
              </w:rPr>
              <w:t>unit</w:t>
            </w:r>
            <w:r w:rsidR="00FF79EF" w:rsidRPr="00CF00D8">
              <w:rPr>
                <w:rFonts w:asciiTheme="minorBidi" w:hAnsiTheme="minorBidi"/>
              </w:rPr>
              <w:t xml:space="preserve"> </w:t>
            </w:r>
            <w:r w:rsidR="00256BD8" w:rsidRPr="00CF00D8">
              <w:rPr>
                <w:rFonts w:asciiTheme="minorBidi" w:hAnsiTheme="minorBidi"/>
              </w:rPr>
              <w:t xml:space="preserve">responsible for the internal quality assurance of the department. </w:t>
            </w:r>
          </w:p>
        </w:tc>
      </w:tr>
      <w:tr w:rsidR="00256BD8" w:rsidRPr="00CF00D8" w:rsidTr="006F798E">
        <w:tc>
          <w:tcPr>
            <w:tcW w:w="4395" w:type="dxa"/>
          </w:tcPr>
          <w:p w:rsidR="00256BD8" w:rsidRPr="00CF00D8" w:rsidRDefault="00256BD8" w:rsidP="00971884">
            <w:pPr>
              <w:widowControl w:val="0"/>
              <w:adjustRightInd w:val="0"/>
              <w:ind w:left="709" w:hanging="709"/>
              <w:jc w:val="both"/>
              <w:textAlignment w:val="baseline"/>
              <w:rPr>
                <w:rFonts w:ascii="Arial" w:hAnsi="Arial" w:cs="Arial"/>
              </w:rPr>
            </w:pPr>
          </w:p>
          <w:p w:rsidR="00256BD8" w:rsidRPr="00CF00D8" w:rsidRDefault="00256BD8" w:rsidP="006F798E">
            <w:pPr>
              <w:widowControl w:val="0"/>
              <w:adjustRightInd w:val="0"/>
              <w:ind w:left="678" w:hanging="786"/>
              <w:jc w:val="both"/>
              <w:textAlignment w:val="baseline"/>
              <w:rPr>
                <w:rFonts w:ascii="Arial" w:hAnsi="Arial" w:cs="Arial"/>
              </w:rPr>
            </w:pPr>
            <w:r w:rsidRPr="00CF00D8">
              <w:rPr>
                <w:rFonts w:ascii="Arial" w:hAnsi="Arial" w:cs="Arial"/>
              </w:rPr>
              <w:t xml:space="preserve"> 7.1.3 The department must have an internal </w:t>
            </w:r>
            <w:r w:rsidR="00DB2B03">
              <w:rPr>
                <w:rFonts w:ascii="Arial" w:hAnsi="Arial" w:cs="Arial"/>
              </w:rPr>
              <w:t xml:space="preserve">programme </w:t>
            </w:r>
            <w:r w:rsidRPr="00CF00D8">
              <w:rPr>
                <w:rFonts w:ascii="Arial" w:hAnsi="Arial" w:cs="Arial"/>
              </w:rPr>
              <w:t>monitoring and review committee with a designated head responsible for contin</w:t>
            </w:r>
            <w:r w:rsidR="001968B7">
              <w:rPr>
                <w:rFonts w:ascii="Arial" w:hAnsi="Arial" w:cs="Arial"/>
              </w:rPr>
              <w:t>ual</w:t>
            </w:r>
            <w:r w:rsidRPr="00CF00D8">
              <w:rPr>
                <w:rFonts w:ascii="Arial" w:hAnsi="Arial" w:cs="Arial"/>
              </w:rPr>
              <w:t xml:space="preserve"> review of the programme</w:t>
            </w:r>
            <w:r w:rsidR="00750DFA" w:rsidRPr="00CF00D8">
              <w:rPr>
                <w:rFonts w:ascii="Arial" w:hAnsi="Arial" w:cs="Arial"/>
              </w:rPr>
              <w:t xml:space="preserve"> to ensure its currency and relevancy</w:t>
            </w:r>
            <w:r w:rsidRPr="00CF00D8">
              <w:rPr>
                <w:rFonts w:ascii="Arial" w:hAnsi="Arial" w:cs="Arial"/>
              </w:rPr>
              <w:t>.</w:t>
            </w:r>
          </w:p>
          <w:p w:rsidR="00256BD8" w:rsidRPr="00CF00D8" w:rsidRDefault="00256BD8" w:rsidP="00971884">
            <w:pPr>
              <w:widowControl w:val="0"/>
              <w:adjustRightInd w:val="0"/>
              <w:ind w:left="484"/>
              <w:jc w:val="both"/>
              <w:textAlignment w:val="baseline"/>
              <w:rPr>
                <w:rFonts w:ascii="Arial" w:hAnsi="Arial"/>
              </w:rPr>
            </w:pPr>
          </w:p>
          <w:p w:rsidR="00256BD8" w:rsidRPr="00CF00D8" w:rsidRDefault="00256BD8" w:rsidP="00971884">
            <w:pPr>
              <w:widowControl w:val="0"/>
              <w:adjustRightInd w:val="0"/>
              <w:ind w:left="484"/>
              <w:jc w:val="both"/>
              <w:textAlignment w:val="baseline"/>
              <w:rPr>
                <w:rFonts w:ascii="Arial" w:hAnsi="Arial" w:cs="Arial"/>
                <w:strike/>
              </w:rPr>
            </w:pPr>
          </w:p>
          <w:p w:rsidR="00256BD8" w:rsidRPr="00CF00D8" w:rsidRDefault="00256BD8" w:rsidP="00971884">
            <w:pPr>
              <w:widowControl w:val="0"/>
              <w:adjustRightInd w:val="0"/>
              <w:ind w:left="612" w:hanging="720"/>
              <w:jc w:val="both"/>
              <w:textAlignment w:val="baseline"/>
              <w:rPr>
                <w:rFonts w:ascii="Arial" w:hAnsi="Arial" w:cs="Arial"/>
              </w:rPr>
            </w:pPr>
          </w:p>
          <w:p w:rsidR="00256BD8" w:rsidRPr="00CF00D8" w:rsidRDefault="00256BD8" w:rsidP="00971884">
            <w:pPr>
              <w:widowControl w:val="0"/>
              <w:adjustRightInd w:val="0"/>
              <w:ind w:left="426"/>
              <w:jc w:val="both"/>
              <w:textAlignment w:val="baseline"/>
              <w:rPr>
                <w:rFonts w:ascii="Arial" w:hAnsi="Arial" w:cs="Arial"/>
              </w:rPr>
            </w:pPr>
          </w:p>
          <w:p w:rsidR="00256BD8" w:rsidRPr="00CF00D8" w:rsidRDefault="00256BD8" w:rsidP="00971884">
            <w:pPr>
              <w:widowControl w:val="0"/>
              <w:adjustRightInd w:val="0"/>
              <w:ind w:left="426"/>
              <w:jc w:val="both"/>
              <w:textAlignment w:val="baseline"/>
              <w:rPr>
                <w:rFonts w:ascii="Arial" w:hAnsi="Arial" w:cs="Arial"/>
              </w:rPr>
            </w:pPr>
          </w:p>
          <w:p w:rsidR="00256BD8" w:rsidRPr="00CF00D8" w:rsidRDefault="00256BD8" w:rsidP="00971884">
            <w:pPr>
              <w:widowControl w:val="0"/>
              <w:adjustRightInd w:val="0"/>
              <w:ind w:left="426"/>
              <w:jc w:val="both"/>
              <w:textAlignment w:val="baseline"/>
              <w:rPr>
                <w:rFonts w:ascii="Arial" w:hAnsi="Arial" w:cs="Arial"/>
              </w:rPr>
            </w:pPr>
          </w:p>
          <w:p w:rsidR="00256BD8" w:rsidRPr="00CF00D8" w:rsidRDefault="00256BD8" w:rsidP="00971884">
            <w:pPr>
              <w:widowControl w:val="0"/>
              <w:adjustRightInd w:val="0"/>
              <w:ind w:left="426"/>
              <w:jc w:val="both"/>
              <w:textAlignment w:val="baseline"/>
              <w:rPr>
                <w:rFonts w:ascii="Arial" w:hAnsi="Arial" w:cs="Arial"/>
              </w:rPr>
            </w:pPr>
          </w:p>
        </w:tc>
        <w:tc>
          <w:tcPr>
            <w:tcW w:w="5670" w:type="dxa"/>
          </w:tcPr>
          <w:p w:rsidR="00256BD8" w:rsidRPr="00CF00D8" w:rsidRDefault="00256BD8" w:rsidP="00A61565">
            <w:pPr>
              <w:pStyle w:val="ListParagraph"/>
              <w:ind w:left="1080"/>
              <w:jc w:val="both"/>
              <w:rPr>
                <w:rFonts w:asciiTheme="minorBidi" w:hAnsiTheme="minorBidi"/>
              </w:rPr>
            </w:pPr>
          </w:p>
          <w:p w:rsidR="00674C88" w:rsidRPr="00CF00D8" w:rsidRDefault="00256BD8" w:rsidP="001F3089">
            <w:pPr>
              <w:ind w:left="963" w:hanging="1019"/>
              <w:jc w:val="both"/>
              <w:rPr>
                <w:rFonts w:asciiTheme="minorBidi" w:hAnsiTheme="minorBidi"/>
              </w:rPr>
            </w:pPr>
            <w:r w:rsidRPr="00CF00D8">
              <w:rPr>
                <w:rFonts w:asciiTheme="minorBidi" w:hAnsiTheme="minorBidi"/>
              </w:rPr>
              <w:t>7.1.3</w:t>
            </w:r>
            <w:r w:rsidR="004D76B3" w:rsidRPr="00CF00D8">
              <w:rPr>
                <w:rFonts w:asciiTheme="minorBidi" w:hAnsiTheme="minorBidi"/>
              </w:rPr>
              <w:t xml:space="preserve"> (a) </w:t>
            </w:r>
            <w:r w:rsidR="001F3089">
              <w:rPr>
                <w:rFonts w:asciiTheme="minorBidi" w:hAnsiTheme="minorBidi"/>
              </w:rPr>
              <w:t xml:space="preserve">  </w:t>
            </w:r>
            <w:r w:rsidRPr="00CF00D8">
              <w:rPr>
                <w:rFonts w:asciiTheme="minorBidi" w:hAnsiTheme="minorBidi"/>
              </w:rPr>
              <w:t xml:space="preserve">Describe the structure and the workings of the </w:t>
            </w:r>
            <w:r w:rsidR="00674C88" w:rsidRPr="00CF00D8">
              <w:rPr>
                <w:rFonts w:asciiTheme="minorBidi" w:hAnsiTheme="minorBidi"/>
              </w:rPr>
              <w:t xml:space="preserve">   </w:t>
            </w:r>
            <w:r w:rsidRPr="00CF00D8">
              <w:rPr>
                <w:rFonts w:asciiTheme="minorBidi" w:hAnsiTheme="minorBidi"/>
              </w:rPr>
              <w:t>internal</w:t>
            </w:r>
            <w:r w:rsidR="004D76B3" w:rsidRPr="00CF00D8">
              <w:rPr>
                <w:rFonts w:asciiTheme="minorBidi" w:hAnsiTheme="minorBidi"/>
              </w:rPr>
              <w:t xml:space="preserve"> </w:t>
            </w:r>
            <w:r w:rsidRPr="00CF00D8">
              <w:rPr>
                <w:rFonts w:asciiTheme="minorBidi" w:hAnsiTheme="minorBidi"/>
              </w:rPr>
              <w:t>programme monitoring and review committee.</w:t>
            </w:r>
          </w:p>
          <w:p w:rsidR="00674C88" w:rsidRPr="00CF00D8" w:rsidRDefault="00674C88" w:rsidP="00A61565">
            <w:pPr>
              <w:ind w:left="1026" w:hanging="992"/>
              <w:jc w:val="both"/>
              <w:rPr>
                <w:rFonts w:asciiTheme="minorBidi" w:hAnsiTheme="minorBidi"/>
              </w:rPr>
            </w:pPr>
            <w:r w:rsidRPr="00CF00D8">
              <w:rPr>
                <w:rFonts w:asciiTheme="minorBidi" w:hAnsiTheme="minorBidi"/>
              </w:rPr>
              <w:t xml:space="preserve">         </w:t>
            </w:r>
          </w:p>
          <w:p w:rsidR="00256BD8" w:rsidRPr="00CF00D8" w:rsidRDefault="00674C88" w:rsidP="001F3089">
            <w:pPr>
              <w:ind w:left="963" w:hanging="963"/>
              <w:rPr>
                <w:rFonts w:asciiTheme="minorBidi" w:hAnsiTheme="minorBidi"/>
              </w:rPr>
            </w:pPr>
            <w:r w:rsidRPr="00CF00D8">
              <w:rPr>
                <w:rFonts w:asciiTheme="minorBidi" w:hAnsiTheme="minorBidi"/>
              </w:rPr>
              <w:t xml:space="preserve">       </w:t>
            </w:r>
            <w:r w:rsidR="00653A7E">
              <w:rPr>
                <w:rFonts w:asciiTheme="minorBidi" w:hAnsiTheme="minorBidi"/>
              </w:rPr>
              <w:t xml:space="preserve"> </w:t>
            </w:r>
            <w:r w:rsidRPr="00CF00D8">
              <w:rPr>
                <w:rFonts w:asciiTheme="minorBidi" w:hAnsiTheme="minorBidi"/>
              </w:rPr>
              <w:t>(b)</w:t>
            </w:r>
            <w:r w:rsidR="00653A7E">
              <w:rPr>
                <w:rFonts w:asciiTheme="minorBidi" w:hAnsiTheme="minorBidi"/>
              </w:rPr>
              <w:t xml:space="preserve">  </w:t>
            </w:r>
            <w:r w:rsidR="001F3089">
              <w:rPr>
                <w:rFonts w:asciiTheme="minorBidi" w:hAnsiTheme="minorBidi"/>
              </w:rPr>
              <w:t xml:space="preserve">  </w:t>
            </w:r>
            <w:r w:rsidR="00256BD8" w:rsidRPr="00CF00D8">
              <w:rPr>
                <w:rFonts w:asciiTheme="minorBidi" w:hAnsiTheme="minorBidi"/>
              </w:rPr>
              <w:t xml:space="preserve">Describe the </w:t>
            </w:r>
            <w:r w:rsidR="00B3623B" w:rsidRPr="00CF00D8">
              <w:rPr>
                <w:rFonts w:asciiTheme="minorBidi" w:hAnsiTheme="minorBidi"/>
              </w:rPr>
              <w:t xml:space="preserve">frequency </w:t>
            </w:r>
            <w:r w:rsidR="00B3623B">
              <w:rPr>
                <w:rFonts w:asciiTheme="minorBidi" w:hAnsiTheme="minorBidi"/>
              </w:rPr>
              <w:t>and</w:t>
            </w:r>
            <w:r w:rsidR="00706DCC">
              <w:rPr>
                <w:rFonts w:asciiTheme="minorBidi" w:hAnsiTheme="minorBidi"/>
              </w:rPr>
              <w:t xml:space="preserve"> </w:t>
            </w:r>
            <w:r w:rsidR="00256BD8" w:rsidRPr="00CF00D8">
              <w:rPr>
                <w:rFonts w:asciiTheme="minorBidi" w:hAnsiTheme="minorBidi"/>
              </w:rPr>
              <w:t>mechanisms</w:t>
            </w:r>
            <w:r w:rsidRPr="00CF00D8">
              <w:rPr>
                <w:rFonts w:asciiTheme="minorBidi" w:hAnsiTheme="minorBidi"/>
              </w:rPr>
              <w:t xml:space="preserve"> </w:t>
            </w:r>
            <w:r w:rsidR="00256BD8" w:rsidRPr="00CF00D8">
              <w:rPr>
                <w:rFonts w:asciiTheme="minorBidi" w:hAnsiTheme="minorBidi"/>
              </w:rPr>
              <w:t>for monitoring and reviewing the programme</w:t>
            </w:r>
            <w:r w:rsidR="001734F8">
              <w:rPr>
                <w:rFonts w:asciiTheme="minorBidi" w:hAnsiTheme="minorBidi"/>
              </w:rPr>
              <w:t>.</w:t>
            </w:r>
          </w:p>
          <w:p w:rsidR="00256BD8" w:rsidRPr="00CF00D8" w:rsidRDefault="00256BD8" w:rsidP="00A61565">
            <w:pPr>
              <w:pStyle w:val="ListParagraph"/>
              <w:ind w:left="1080"/>
              <w:jc w:val="both"/>
              <w:rPr>
                <w:rFonts w:asciiTheme="minorBidi" w:hAnsiTheme="minorBidi"/>
              </w:rPr>
            </w:pPr>
          </w:p>
          <w:p w:rsidR="00D74284" w:rsidRPr="00CF00D8" w:rsidRDefault="00256BD8" w:rsidP="006F798E">
            <w:pPr>
              <w:pStyle w:val="ListParagraph"/>
              <w:numPr>
                <w:ilvl w:val="0"/>
                <w:numId w:val="98"/>
              </w:numPr>
              <w:ind w:left="963" w:hanging="450"/>
              <w:jc w:val="both"/>
              <w:rPr>
                <w:rFonts w:asciiTheme="minorBidi" w:hAnsiTheme="minorBidi"/>
              </w:rPr>
            </w:pPr>
            <w:r w:rsidRPr="00CF00D8">
              <w:rPr>
                <w:rFonts w:asciiTheme="minorBidi" w:hAnsiTheme="minorBidi"/>
              </w:rPr>
              <w:t xml:space="preserve">Describe how the department utilises the </w:t>
            </w:r>
            <w:r w:rsidR="00C003DA" w:rsidRPr="00CF00D8">
              <w:rPr>
                <w:rFonts w:asciiTheme="minorBidi" w:hAnsiTheme="minorBidi"/>
              </w:rPr>
              <w:t xml:space="preserve">  </w:t>
            </w:r>
            <w:r w:rsidRPr="00CF00D8">
              <w:rPr>
                <w:rFonts w:asciiTheme="minorBidi" w:hAnsiTheme="minorBidi"/>
              </w:rPr>
              <w:t>feedback from a programme monitoring and review exercise to further improve the programme</w:t>
            </w:r>
            <w:r w:rsidR="00352972" w:rsidRPr="00CF00D8">
              <w:rPr>
                <w:rFonts w:asciiTheme="minorBidi" w:hAnsiTheme="minorBidi"/>
              </w:rPr>
              <w:t>.</w:t>
            </w:r>
            <w:r w:rsidR="00D74284" w:rsidRPr="00CF00D8">
              <w:rPr>
                <w:rFonts w:asciiTheme="minorBidi" w:hAnsiTheme="minorBidi"/>
              </w:rPr>
              <w:t xml:space="preserve"> </w:t>
            </w:r>
          </w:p>
          <w:p w:rsidR="001160D8" w:rsidRPr="00CF00D8" w:rsidRDefault="001160D8" w:rsidP="00A61565">
            <w:pPr>
              <w:pStyle w:val="ListParagraph"/>
              <w:ind w:left="1080"/>
              <w:jc w:val="both"/>
              <w:rPr>
                <w:rFonts w:asciiTheme="minorBidi" w:hAnsiTheme="minorBidi"/>
              </w:rPr>
            </w:pPr>
          </w:p>
          <w:p w:rsidR="00256BD8" w:rsidRPr="00CF00D8" w:rsidRDefault="00352972" w:rsidP="006F798E">
            <w:pPr>
              <w:pStyle w:val="ListParagraph"/>
              <w:numPr>
                <w:ilvl w:val="0"/>
                <w:numId w:val="98"/>
              </w:numPr>
              <w:ind w:left="963" w:hanging="450"/>
              <w:jc w:val="both"/>
              <w:rPr>
                <w:rFonts w:asciiTheme="minorBidi" w:hAnsiTheme="minorBidi"/>
              </w:rPr>
            </w:pPr>
            <w:r w:rsidRPr="00CF00D8">
              <w:rPr>
                <w:rFonts w:asciiTheme="minorBidi" w:hAnsiTheme="minorBidi"/>
              </w:rPr>
              <w:t xml:space="preserve">Explain how the monitoring and review </w:t>
            </w:r>
            <w:r w:rsidRPr="00CF00D8">
              <w:rPr>
                <w:rFonts w:asciiTheme="minorBidi" w:hAnsiTheme="minorBidi"/>
              </w:rPr>
              <w:lastRenderedPageBreak/>
              <w:t xml:space="preserve">processes help ensure that the programme </w:t>
            </w:r>
            <w:r w:rsidRPr="00315666">
              <w:rPr>
                <w:rFonts w:asciiTheme="minorBidi" w:hAnsiTheme="minorBidi"/>
              </w:rPr>
              <w:t>keeps abreast with scientific, technological and knowledge development</w:t>
            </w:r>
            <w:r w:rsidRPr="00CF00D8">
              <w:rPr>
                <w:rFonts w:asciiTheme="minorBidi" w:hAnsiTheme="minorBidi"/>
              </w:rPr>
              <w:t xml:space="preserve"> of the discipline, and with the needs of society.</w:t>
            </w:r>
          </w:p>
          <w:p w:rsidR="00256BD8" w:rsidRPr="00CF00D8" w:rsidRDefault="00256BD8" w:rsidP="00A61565">
            <w:pPr>
              <w:pStyle w:val="ListParagraph"/>
              <w:ind w:left="1080"/>
              <w:jc w:val="both"/>
              <w:rPr>
                <w:rFonts w:asciiTheme="minorBidi" w:hAnsiTheme="minorBidi"/>
              </w:rPr>
            </w:pPr>
          </w:p>
        </w:tc>
        <w:tc>
          <w:tcPr>
            <w:tcW w:w="4820" w:type="dxa"/>
          </w:tcPr>
          <w:p w:rsidR="00256BD8" w:rsidRPr="00CF00D8" w:rsidRDefault="00256BD8" w:rsidP="00A61565">
            <w:pPr>
              <w:jc w:val="both"/>
              <w:rPr>
                <w:rFonts w:asciiTheme="minorBidi" w:hAnsiTheme="minorBidi"/>
              </w:rPr>
            </w:pPr>
          </w:p>
          <w:p w:rsidR="00256BD8" w:rsidRPr="00CF00D8" w:rsidRDefault="00256BD8" w:rsidP="001F3089">
            <w:pPr>
              <w:ind w:left="1413" w:hanging="1323"/>
              <w:jc w:val="both"/>
              <w:rPr>
                <w:rFonts w:asciiTheme="minorBidi" w:hAnsiTheme="minorBidi"/>
              </w:rPr>
            </w:pPr>
            <w:r w:rsidRPr="00CF00D8">
              <w:rPr>
                <w:rFonts w:asciiTheme="minorBidi" w:hAnsiTheme="minorBidi"/>
              </w:rPr>
              <w:t>5.7.1.3</w:t>
            </w:r>
            <w:r w:rsidR="004D76B3" w:rsidRPr="00CF00D8">
              <w:rPr>
                <w:rFonts w:asciiTheme="minorBidi" w:hAnsiTheme="minorBidi"/>
              </w:rPr>
              <w:t xml:space="preserve"> </w:t>
            </w:r>
            <w:r w:rsidRPr="00CF00D8">
              <w:rPr>
                <w:rFonts w:asciiTheme="minorBidi" w:hAnsiTheme="minorBidi"/>
              </w:rPr>
              <w:t>(a)</w:t>
            </w:r>
            <w:r w:rsidR="00653A7E">
              <w:rPr>
                <w:rFonts w:asciiTheme="minorBidi" w:hAnsiTheme="minorBidi"/>
              </w:rPr>
              <w:t xml:space="preserve"> </w:t>
            </w:r>
            <w:r w:rsidR="001F3089">
              <w:rPr>
                <w:rFonts w:asciiTheme="minorBidi" w:hAnsiTheme="minorBidi"/>
              </w:rPr>
              <w:t xml:space="preserve"> </w:t>
            </w:r>
            <w:r w:rsidRPr="00CF00D8">
              <w:rPr>
                <w:rFonts w:asciiTheme="minorBidi" w:hAnsiTheme="minorBidi"/>
              </w:rPr>
              <w:t xml:space="preserve">Comment on the structure and </w:t>
            </w:r>
            <w:r w:rsidR="004D76B3" w:rsidRPr="00CF00D8">
              <w:rPr>
                <w:rFonts w:asciiTheme="minorBidi" w:hAnsiTheme="minorBidi"/>
              </w:rPr>
              <w:t xml:space="preserve">  </w:t>
            </w:r>
            <w:r w:rsidR="004D427E" w:rsidRPr="00CF00D8">
              <w:rPr>
                <w:rFonts w:asciiTheme="minorBidi" w:hAnsiTheme="minorBidi"/>
              </w:rPr>
              <w:t xml:space="preserve">  </w:t>
            </w:r>
            <w:r w:rsidRPr="00CF00D8">
              <w:rPr>
                <w:rFonts w:asciiTheme="minorBidi" w:hAnsiTheme="minorBidi"/>
              </w:rPr>
              <w:t xml:space="preserve">workings of the programme </w:t>
            </w:r>
            <w:r w:rsidR="004D76B3" w:rsidRPr="00CF00D8">
              <w:rPr>
                <w:rFonts w:asciiTheme="minorBidi" w:hAnsiTheme="minorBidi"/>
              </w:rPr>
              <w:t xml:space="preserve"> </w:t>
            </w:r>
            <w:r w:rsidR="004D427E" w:rsidRPr="00CF00D8">
              <w:rPr>
                <w:rFonts w:asciiTheme="minorBidi" w:hAnsiTheme="minorBidi"/>
              </w:rPr>
              <w:t xml:space="preserve"> </w:t>
            </w:r>
            <w:r w:rsidRPr="00CF00D8">
              <w:rPr>
                <w:rFonts w:asciiTheme="minorBidi" w:hAnsiTheme="minorBidi"/>
              </w:rPr>
              <w:t xml:space="preserve">monitoring and review committee. </w:t>
            </w:r>
          </w:p>
          <w:p w:rsidR="00256BD8" w:rsidRDefault="00256BD8" w:rsidP="00A61565">
            <w:pPr>
              <w:pStyle w:val="ListParagraph"/>
              <w:ind w:left="1020"/>
              <w:jc w:val="both"/>
              <w:rPr>
                <w:rFonts w:asciiTheme="minorBidi" w:hAnsiTheme="minorBidi"/>
              </w:rPr>
            </w:pPr>
          </w:p>
          <w:p w:rsidR="004F5DED" w:rsidRPr="006F798E" w:rsidRDefault="00E6266F" w:rsidP="001F3089">
            <w:pPr>
              <w:pStyle w:val="ListParagraph"/>
              <w:ind w:left="1413" w:hanging="528"/>
              <w:jc w:val="both"/>
              <w:rPr>
                <w:rFonts w:asciiTheme="minorBidi" w:hAnsiTheme="minorBidi"/>
              </w:rPr>
            </w:pPr>
            <w:r>
              <w:rPr>
                <w:rFonts w:asciiTheme="minorBidi" w:hAnsiTheme="minorBidi"/>
              </w:rPr>
              <w:t xml:space="preserve">(b) </w:t>
            </w:r>
            <w:r w:rsidR="00256BD8" w:rsidRPr="006F798E">
              <w:rPr>
                <w:rFonts w:asciiTheme="minorBidi" w:hAnsiTheme="minorBidi"/>
              </w:rPr>
              <w:t>Evaluate the</w:t>
            </w:r>
            <w:r w:rsidR="001968B7" w:rsidRPr="006F798E">
              <w:rPr>
                <w:rFonts w:asciiTheme="minorBidi" w:hAnsiTheme="minorBidi"/>
              </w:rPr>
              <w:t xml:space="preserve"> frequency and</w:t>
            </w:r>
            <w:r w:rsidR="00256BD8" w:rsidRPr="006F798E">
              <w:rPr>
                <w:rFonts w:asciiTheme="minorBidi" w:hAnsiTheme="minorBidi"/>
              </w:rPr>
              <w:t xml:space="preserve"> effectiveness of the mechanisms for monitoring and reviewing the programme</w:t>
            </w:r>
            <w:r w:rsidR="004F5DED" w:rsidRPr="006F798E">
              <w:rPr>
                <w:rFonts w:asciiTheme="minorBidi" w:hAnsiTheme="minorBidi"/>
              </w:rPr>
              <w:t xml:space="preserve"> in identifying strengths and weaknesses to ensure the achievement of programme learning outcomes.</w:t>
            </w:r>
          </w:p>
          <w:p w:rsidR="001968B7" w:rsidRDefault="00256BD8" w:rsidP="00A61565">
            <w:pPr>
              <w:ind w:left="1466" w:hanging="1466"/>
              <w:jc w:val="both"/>
              <w:rPr>
                <w:rFonts w:asciiTheme="minorBidi" w:hAnsiTheme="minorBidi"/>
              </w:rPr>
            </w:pPr>
            <w:r w:rsidRPr="00CF00D8">
              <w:rPr>
                <w:rFonts w:asciiTheme="minorBidi" w:hAnsiTheme="minorBidi"/>
              </w:rPr>
              <w:lastRenderedPageBreak/>
              <w:t xml:space="preserve">. </w:t>
            </w:r>
          </w:p>
          <w:p w:rsidR="00256BD8" w:rsidRPr="00CF00D8" w:rsidRDefault="00256BD8" w:rsidP="001F3089">
            <w:pPr>
              <w:pStyle w:val="ListParagraph"/>
              <w:numPr>
                <w:ilvl w:val="0"/>
                <w:numId w:val="99"/>
              </w:numPr>
              <w:ind w:left="1413" w:hanging="515"/>
              <w:jc w:val="both"/>
              <w:rPr>
                <w:rFonts w:asciiTheme="minorBidi" w:hAnsiTheme="minorBidi"/>
              </w:rPr>
            </w:pPr>
            <w:r w:rsidRPr="00CF00D8">
              <w:rPr>
                <w:rFonts w:asciiTheme="minorBidi" w:hAnsiTheme="minorBidi"/>
              </w:rPr>
              <w:t xml:space="preserve">How are the findings from </w:t>
            </w:r>
            <w:r w:rsidR="00F220A1" w:rsidRPr="00CF00D8">
              <w:rPr>
                <w:rFonts w:asciiTheme="minorBidi" w:hAnsiTheme="minorBidi"/>
              </w:rPr>
              <w:t xml:space="preserve">the </w:t>
            </w:r>
            <w:r w:rsidR="004D76B3" w:rsidRPr="00CF00D8">
              <w:rPr>
                <w:rFonts w:asciiTheme="minorBidi" w:hAnsiTheme="minorBidi"/>
              </w:rPr>
              <w:t xml:space="preserve">  </w:t>
            </w:r>
            <w:r w:rsidRPr="00CF00D8">
              <w:rPr>
                <w:rFonts w:asciiTheme="minorBidi" w:hAnsiTheme="minorBidi"/>
              </w:rPr>
              <w:t xml:space="preserve">review utilised </w:t>
            </w:r>
            <w:r w:rsidR="00F220A1" w:rsidRPr="00CF00D8">
              <w:rPr>
                <w:rFonts w:asciiTheme="minorBidi" w:hAnsiTheme="minorBidi"/>
              </w:rPr>
              <w:t>to</w:t>
            </w:r>
            <w:r w:rsidRPr="00CF00D8">
              <w:rPr>
                <w:rFonts w:asciiTheme="minorBidi" w:hAnsiTheme="minorBidi"/>
              </w:rPr>
              <w:t xml:space="preserve"> improve the programme</w:t>
            </w:r>
            <w:r w:rsidR="00352972" w:rsidRPr="00CF00D8">
              <w:rPr>
                <w:rFonts w:asciiTheme="minorBidi" w:hAnsiTheme="minorBidi"/>
              </w:rPr>
              <w:t>?</w:t>
            </w:r>
            <w:r w:rsidR="00D74284" w:rsidRPr="00CF00D8">
              <w:rPr>
                <w:rFonts w:asciiTheme="minorBidi" w:hAnsiTheme="minorBidi"/>
              </w:rPr>
              <w:t xml:space="preserve"> </w:t>
            </w:r>
          </w:p>
          <w:p w:rsidR="00762667" w:rsidRPr="00CF00D8" w:rsidRDefault="00762667" w:rsidP="00A61565">
            <w:pPr>
              <w:ind w:left="1466" w:hanging="567"/>
              <w:jc w:val="both"/>
              <w:rPr>
                <w:rFonts w:asciiTheme="minorBidi" w:hAnsiTheme="minorBidi"/>
              </w:rPr>
            </w:pPr>
          </w:p>
          <w:p w:rsidR="00B3623B" w:rsidRPr="001B69F0" w:rsidRDefault="00352972" w:rsidP="00A61565">
            <w:pPr>
              <w:pStyle w:val="ListParagraph"/>
              <w:numPr>
                <w:ilvl w:val="0"/>
                <w:numId w:val="99"/>
              </w:numPr>
              <w:ind w:left="1413" w:hanging="514"/>
              <w:jc w:val="both"/>
              <w:rPr>
                <w:rFonts w:asciiTheme="minorBidi" w:hAnsiTheme="minorBidi"/>
              </w:rPr>
            </w:pPr>
            <w:bookmarkStart w:id="46" w:name="OLE_LINK29"/>
            <w:bookmarkStart w:id="47" w:name="OLE_LINK30"/>
            <w:r w:rsidRPr="00CF00D8">
              <w:rPr>
                <w:rFonts w:asciiTheme="minorBidi" w:hAnsiTheme="minorBidi"/>
              </w:rPr>
              <w:t xml:space="preserve">How current are the contents and how are these updated to keep abreast with the advances in the discipline and to meet the current needs of the society? </w:t>
            </w:r>
            <w:bookmarkEnd w:id="46"/>
            <w:bookmarkEnd w:id="47"/>
          </w:p>
        </w:tc>
      </w:tr>
      <w:tr w:rsidR="00256BD8" w:rsidRPr="00CF00D8" w:rsidTr="006F798E">
        <w:tc>
          <w:tcPr>
            <w:tcW w:w="4395" w:type="dxa"/>
          </w:tcPr>
          <w:p w:rsidR="00256BD8" w:rsidRPr="00CF00D8" w:rsidRDefault="00256BD8" w:rsidP="000A72A0">
            <w:pPr>
              <w:rPr>
                <w:rFonts w:ascii="Arial" w:hAnsi="Arial" w:cs="Arial"/>
              </w:rPr>
            </w:pPr>
          </w:p>
          <w:p w:rsidR="00C77CB7" w:rsidRPr="000A72A0" w:rsidRDefault="00B35469" w:rsidP="001F3089">
            <w:pPr>
              <w:pStyle w:val="ListParagraph"/>
              <w:widowControl w:val="0"/>
              <w:numPr>
                <w:ilvl w:val="2"/>
                <w:numId w:val="100"/>
              </w:numPr>
              <w:adjustRightInd w:val="0"/>
              <w:ind w:left="678" w:hanging="678"/>
              <w:jc w:val="both"/>
              <w:textAlignment w:val="baseline"/>
              <w:rPr>
                <w:rFonts w:ascii="Arial" w:hAnsi="Arial"/>
              </w:rPr>
            </w:pPr>
            <w:r w:rsidRPr="00CF00D8">
              <w:rPr>
                <w:rFonts w:ascii="Arial" w:eastAsia="Calibri" w:hAnsi="Arial" w:cs="Arial"/>
              </w:rPr>
              <w:t xml:space="preserve">The department’s review system must constructively engage </w:t>
            </w:r>
            <w:r w:rsidR="008F6CA6">
              <w:rPr>
                <w:rFonts w:ascii="Arial" w:eastAsia="Calibri" w:hAnsi="Arial" w:cs="Arial"/>
              </w:rPr>
              <w:t>stakeholders</w:t>
            </w:r>
            <w:r w:rsidR="00DB2B03">
              <w:rPr>
                <w:rFonts w:ascii="Arial" w:eastAsia="Calibri" w:hAnsi="Arial" w:cs="Arial"/>
              </w:rPr>
              <w:t>,</w:t>
            </w:r>
            <w:r w:rsidRPr="00CF00D8">
              <w:rPr>
                <w:rFonts w:ascii="Arial" w:eastAsia="Calibri" w:hAnsi="Arial" w:cs="Arial"/>
              </w:rPr>
              <w:t xml:space="preserve"> including the alumni and employers as well as the external </w:t>
            </w:r>
            <w:r w:rsidR="005744F2">
              <w:rPr>
                <w:rFonts w:ascii="Arial" w:eastAsia="Calibri" w:hAnsi="Arial" w:cs="Arial"/>
              </w:rPr>
              <w:t>experts</w:t>
            </w:r>
            <w:r w:rsidRPr="00CF00D8">
              <w:rPr>
                <w:rFonts w:ascii="Arial" w:eastAsia="Calibri" w:hAnsi="Arial" w:cs="Arial"/>
              </w:rPr>
              <w:t>, whose views are taken into consideration</w:t>
            </w:r>
            <w:r w:rsidR="0028576B">
              <w:rPr>
                <w:rFonts w:ascii="Arial" w:eastAsia="Calibri" w:hAnsi="Arial" w:cs="Arial"/>
              </w:rPr>
              <w:t>.</w:t>
            </w:r>
          </w:p>
          <w:p w:rsidR="00E6266F" w:rsidRPr="001B69F0" w:rsidRDefault="00C77CB7" w:rsidP="00217F26">
            <w:pPr>
              <w:pStyle w:val="ListParagraph"/>
              <w:widowControl w:val="0"/>
              <w:adjustRightInd w:val="0"/>
              <w:ind w:left="678"/>
              <w:jc w:val="both"/>
              <w:textAlignment w:val="baseline"/>
              <w:rPr>
                <w:rFonts w:ascii="Arial" w:hAnsi="Arial"/>
                <w:i/>
              </w:rPr>
            </w:pPr>
            <w:r w:rsidRPr="000A72A0">
              <w:rPr>
                <w:rFonts w:ascii="Arial" w:eastAsia="Calibri" w:hAnsi="Arial" w:cs="Arial"/>
                <w:i/>
              </w:rPr>
              <w:t>(</w:t>
            </w:r>
            <w:r w:rsidR="00CE5EAA" w:rsidRPr="000A72A0">
              <w:rPr>
                <w:rFonts w:ascii="Arial" w:eastAsia="Calibri" w:hAnsi="Arial" w:cs="Arial"/>
                <w:i/>
              </w:rPr>
              <w:t>This standard must</w:t>
            </w:r>
            <w:r w:rsidRPr="000A72A0">
              <w:rPr>
                <w:rFonts w:ascii="Arial" w:eastAsia="Calibri" w:hAnsi="Arial" w:cs="Arial"/>
                <w:i/>
              </w:rPr>
              <w:t xml:space="preserve"> be read together with standard </w:t>
            </w:r>
            <w:r w:rsidR="00187D27" w:rsidRPr="000A72A0">
              <w:rPr>
                <w:rFonts w:ascii="Arial" w:eastAsia="Calibri" w:hAnsi="Arial" w:cs="Arial"/>
                <w:i/>
              </w:rPr>
              <w:t>1.2.3</w:t>
            </w:r>
            <w:r w:rsidR="001F5883" w:rsidRPr="000A72A0">
              <w:rPr>
                <w:rFonts w:ascii="Arial" w:eastAsia="Calibri" w:hAnsi="Arial" w:cs="Arial"/>
                <w:i/>
              </w:rPr>
              <w:t xml:space="preserve"> in Area 1, page </w:t>
            </w:r>
            <w:r w:rsidR="00217F26">
              <w:rPr>
                <w:rFonts w:ascii="Arial" w:eastAsia="Calibri" w:hAnsi="Arial" w:cs="Arial"/>
                <w:i/>
              </w:rPr>
              <w:t>5</w:t>
            </w:r>
            <w:r w:rsidRPr="000A72A0">
              <w:rPr>
                <w:rFonts w:ascii="Arial" w:eastAsia="Calibri" w:hAnsi="Arial" w:cs="Arial"/>
                <w:i/>
              </w:rPr>
              <w:t>)</w:t>
            </w:r>
            <w:r w:rsidR="00B35469" w:rsidRPr="000A72A0" w:rsidDel="00B35469">
              <w:rPr>
                <w:rFonts w:ascii="Arial" w:hAnsi="Arial"/>
                <w:i/>
              </w:rPr>
              <w:t xml:space="preserve"> </w:t>
            </w:r>
          </w:p>
        </w:tc>
        <w:tc>
          <w:tcPr>
            <w:tcW w:w="5670" w:type="dxa"/>
          </w:tcPr>
          <w:p w:rsidR="00256BD8" w:rsidRPr="00CF00D8" w:rsidRDefault="00256BD8" w:rsidP="00971884">
            <w:pPr>
              <w:rPr>
                <w:rFonts w:ascii="Arial" w:hAnsi="Arial" w:cs="Arial"/>
              </w:rPr>
            </w:pPr>
          </w:p>
          <w:p w:rsidR="00256BD8" w:rsidRPr="00CF00D8" w:rsidRDefault="00256BD8" w:rsidP="001F3089">
            <w:pPr>
              <w:pStyle w:val="ListParagraph"/>
              <w:widowControl w:val="0"/>
              <w:adjustRightInd w:val="0"/>
              <w:ind w:left="693" w:hanging="801"/>
              <w:jc w:val="both"/>
              <w:textAlignment w:val="baseline"/>
              <w:rPr>
                <w:rFonts w:ascii="Arial" w:hAnsi="Arial"/>
              </w:rPr>
            </w:pPr>
            <w:r w:rsidRPr="00CF00D8">
              <w:rPr>
                <w:rFonts w:ascii="Arial" w:hAnsi="Arial"/>
              </w:rPr>
              <w:t xml:space="preserve"> 7.1.4</w:t>
            </w:r>
            <w:r w:rsidR="009640F9">
              <w:rPr>
                <w:rFonts w:ascii="Arial" w:hAnsi="Arial"/>
              </w:rPr>
              <w:t xml:space="preserve"> </w:t>
            </w:r>
            <w:r w:rsidR="001F3089">
              <w:rPr>
                <w:rFonts w:ascii="Arial" w:hAnsi="Arial"/>
              </w:rPr>
              <w:t xml:space="preserve">  </w:t>
            </w:r>
            <w:r w:rsidRPr="00CF00D8">
              <w:rPr>
                <w:rFonts w:ascii="Arial" w:hAnsi="Arial"/>
              </w:rPr>
              <w:t xml:space="preserve">Which </w:t>
            </w:r>
            <w:r w:rsidR="008F6CA6">
              <w:rPr>
                <w:rFonts w:ascii="Arial" w:hAnsi="Arial"/>
              </w:rPr>
              <w:t>stakeholders</w:t>
            </w:r>
            <w:r w:rsidRPr="00CF00D8">
              <w:rPr>
                <w:rFonts w:ascii="Arial" w:hAnsi="Arial"/>
              </w:rPr>
              <w:t xml:space="preserve"> are </w:t>
            </w:r>
            <w:r w:rsidR="00A31B6E" w:rsidRPr="00CF00D8">
              <w:rPr>
                <w:rFonts w:ascii="Arial" w:hAnsi="Arial"/>
              </w:rPr>
              <w:t xml:space="preserve">involved </w:t>
            </w:r>
            <w:r w:rsidRPr="00CF00D8">
              <w:rPr>
                <w:rFonts w:ascii="Arial" w:hAnsi="Arial"/>
              </w:rPr>
              <w:t xml:space="preserve">in </w:t>
            </w:r>
            <w:r w:rsidR="00A7779E" w:rsidRPr="00CF00D8">
              <w:rPr>
                <w:rFonts w:ascii="Arial" w:hAnsi="Arial"/>
              </w:rPr>
              <w:t xml:space="preserve">a </w:t>
            </w:r>
            <w:r w:rsidRPr="00CF00D8">
              <w:rPr>
                <w:rFonts w:ascii="Arial" w:hAnsi="Arial"/>
              </w:rPr>
              <w:t>programme review? Describe their involvement and show how their views are taken into consideration.</w:t>
            </w:r>
          </w:p>
          <w:p w:rsidR="00256BD8" w:rsidRDefault="00256BD8" w:rsidP="00971884">
            <w:pPr>
              <w:tabs>
                <w:tab w:val="left" w:pos="180"/>
              </w:tabs>
              <w:ind w:left="180" w:right="36"/>
              <w:jc w:val="both"/>
              <w:rPr>
                <w:rFonts w:ascii="Arial" w:hAnsi="Arial" w:cs="Arial"/>
              </w:rPr>
            </w:pPr>
          </w:p>
          <w:p w:rsidR="008E1EB9" w:rsidRPr="00CF00D8" w:rsidRDefault="008E1EB9" w:rsidP="000A72A0">
            <w:pPr>
              <w:widowControl w:val="0"/>
              <w:adjustRightInd w:val="0"/>
              <w:jc w:val="both"/>
              <w:textAlignment w:val="baseline"/>
              <w:rPr>
                <w:rFonts w:ascii="Arial" w:hAnsi="Arial" w:cs="Arial"/>
              </w:rPr>
            </w:pPr>
          </w:p>
        </w:tc>
        <w:tc>
          <w:tcPr>
            <w:tcW w:w="4820" w:type="dxa"/>
          </w:tcPr>
          <w:p w:rsidR="00256BD8" w:rsidRPr="00CF00D8" w:rsidRDefault="00256BD8" w:rsidP="00971884">
            <w:pPr>
              <w:rPr>
                <w:rFonts w:ascii="Arial" w:hAnsi="Arial" w:cs="Arial"/>
              </w:rPr>
            </w:pPr>
          </w:p>
          <w:p w:rsidR="00256BD8" w:rsidRDefault="00256BD8" w:rsidP="001F3089">
            <w:pPr>
              <w:widowControl w:val="0"/>
              <w:adjustRightInd w:val="0"/>
              <w:ind w:left="1323" w:hanging="1274"/>
              <w:jc w:val="both"/>
              <w:textAlignment w:val="baseline"/>
              <w:rPr>
                <w:rFonts w:ascii="Arial" w:hAnsi="Arial" w:cs="Arial"/>
              </w:rPr>
            </w:pPr>
            <w:r w:rsidRPr="00CF00D8">
              <w:rPr>
                <w:rFonts w:ascii="Arial" w:hAnsi="Arial" w:cs="Arial"/>
              </w:rPr>
              <w:t>5.7.1.4</w:t>
            </w:r>
            <w:r w:rsidR="001F3089">
              <w:rPr>
                <w:rFonts w:ascii="Arial" w:hAnsi="Arial" w:cs="Arial"/>
              </w:rPr>
              <w:t xml:space="preserve">  </w:t>
            </w:r>
            <w:r w:rsidRPr="00CF00D8">
              <w:rPr>
                <w:rFonts w:ascii="Arial" w:hAnsi="Arial" w:cs="Arial"/>
              </w:rPr>
              <w:t xml:space="preserve">(a) </w:t>
            </w:r>
            <w:r w:rsidR="001F3089">
              <w:rPr>
                <w:rFonts w:ascii="Arial" w:hAnsi="Arial" w:cs="Arial"/>
              </w:rPr>
              <w:t xml:space="preserve">  </w:t>
            </w:r>
            <w:r w:rsidRPr="00CF00D8">
              <w:rPr>
                <w:rFonts w:ascii="Arial" w:hAnsi="Arial" w:cs="Arial"/>
              </w:rPr>
              <w:t xml:space="preserve">How does the department ensure the involvement of </w:t>
            </w:r>
            <w:r w:rsidR="008F6CA6">
              <w:rPr>
                <w:rFonts w:ascii="Arial" w:hAnsi="Arial"/>
              </w:rPr>
              <w:t>stakeholders</w:t>
            </w:r>
            <w:r w:rsidRPr="00CF00D8">
              <w:rPr>
                <w:rFonts w:ascii="Arial" w:hAnsi="Arial" w:cs="Arial"/>
              </w:rPr>
              <w:t xml:space="preserve"> in </w:t>
            </w:r>
            <w:r w:rsidR="00A7779E" w:rsidRPr="00CF00D8">
              <w:rPr>
                <w:rFonts w:ascii="Arial" w:hAnsi="Arial" w:cs="Arial"/>
              </w:rPr>
              <w:t>a</w:t>
            </w:r>
            <w:r w:rsidR="00A31B6E" w:rsidRPr="00CF00D8">
              <w:rPr>
                <w:rFonts w:ascii="Arial" w:hAnsi="Arial" w:cs="Arial"/>
              </w:rPr>
              <w:t xml:space="preserve"> </w:t>
            </w:r>
            <w:r w:rsidRPr="00CF00D8">
              <w:rPr>
                <w:rFonts w:ascii="Arial" w:hAnsi="Arial" w:cs="Arial"/>
              </w:rPr>
              <w:t xml:space="preserve">programme </w:t>
            </w:r>
            <w:r w:rsidRPr="00CF00D8">
              <w:rPr>
                <w:rFonts w:ascii="Arial" w:hAnsi="Arial"/>
              </w:rPr>
              <w:t>review</w:t>
            </w:r>
            <w:r w:rsidRPr="00CF00D8">
              <w:rPr>
                <w:rFonts w:ascii="Arial" w:hAnsi="Arial" w:cs="Arial"/>
              </w:rPr>
              <w:t xml:space="preserve">? </w:t>
            </w:r>
          </w:p>
          <w:p w:rsidR="008F3177" w:rsidRPr="00CF00D8" w:rsidRDefault="008F3177" w:rsidP="00971884">
            <w:pPr>
              <w:widowControl w:val="0"/>
              <w:adjustRightInd w:val="0"/>
              <w:ind w:left="252"/>
              <w:jc w:val="both"/>
              <w:textAlignment w:val="baseline"/>
              <w:rPr>
                <w:rFonts w:ascii="Arial" w:hAnsi="Arial" w:cs="Arial"/>
              </w:rPr>
            </w:pPr>
          </w:p>
          <w:p w:rsidR="00256BD8" w:rsidRPr="00CF00D8" w:rsidRDefault="00C878D6" w:rsidP="001F3089">
            <w:pPr>
              <w:tabs>
                <w:tab w:val="left" w:pos="180"/>
                <w:tab w:val="left" w:pos="693"/>
              </w:tabs>
              <w:ind w:left="1323" w:right="36" w:hanging="1040"/>
              <w:jc w:val="both"/>
              <w:rPr>
                <w:rFonts w:ascii="Arial" w:hAnsi="Arial" w:cs="Arial"/>
              </w:rPr>
            </w:pPr>
            <w:r w:rsidRPr="00CF00D8">
              <w:rPr>
                <w:rFonts w:ascii="Arial" w:hAnsi="Arial" w:cs="Arial"/>
              </w:rPr>
              <w:t xml:space="preserve">       </w:t>
            </w:r>
            <w:r w:rsidR="00653A7E">
              <w:rPr>
                <w:rFonts w:ascii="Arial" w:hAnsi="Arial" w:cs="Arial"/>
              </w:rPr>
              <w:t xml:space="preserve"> </w:t>
            </w:r>
            <w:r w:rsidR="001F3089">
              <w:rPr>
                <w:rFonts w:ascii="Arial" w:hAnsi="Arial" w:cs="Arial"/>
              </w:rPr>
              <w:t xml:space="preserve"> </w:t>
            </w:r>
            <w:r w:rsidR="00256BD8" w:rsidRPr="00CF00D8">
              <w:rPr>
                <w:rFonts w:ascii="Arial" w:hAnsi="Arial" w:cs="Arial"/>
              </w:rPr>
              <w:t xml:space="preserve">(b) </w:t>
            </w:r>
            <w:r w:rsidR="001F3089">
              <w:rPr>
                <w:rFonts w:ascii="Arial" w:hAnsi="Arial" w:cs="Arial"/>
              </w:rPr>
              <w:t xml:space="preserve"> </w:t>
            </w:r>
            <w:r w:rsidR="00256BD8" w:rsidRPr="00CF00D8">
              <w:rPr>
                <w:rFonts w:ascii="Arial" w:hAnsi="Arial" w:cs="Arial"/>
              </w:rPr>
              <w:t xml:space="preserve">Comment on the nature of their involvement and </w:t>
            </w:r>
            <w:r w:rsidR="00256BD8" w:rsidRPr="00CF00D8">
              <w:rPr>
                <w:rFonts w:ascii="Arial" w:hAnsi="Arial"/>
              </w:rPr>
              <w:t>how their views are taken into consideration.</w:t>
            </w:r>
          </w:p>
        </w:tc>
      </w:tr>
      <w:tr w:rsidR="00FA3318" w:rsidRPr="00CF00D8" w:rsidTr="008F0C15">
        <w:trPr>
          <w:trHeight w:val="103"/>
        </w:trPr>
        <w:tc>
          <w:tcPr>
            <w:tcW w:w="4395" w:type="dxa"/>
          </w:tcPr>
          <w:p w:rsidR="00FA3318" w:rsidRPr="00CF00D8" w:rsidRDefault="00FA3318" w:rsidP="00346D7F">
            <w:pPr>
              <w:widowControl w:val="0"/>
              <w:adjustRightInd w:val="0"/>
              <w:ind w:left="443"/>
              <w:jc w:val="both"/>
              <w:textAlignment w:val="baseline"/>
              <w:rPr>
                <w:rFonts w:ascii="Arial" w:hAnsi="Arial"/>
              </w:rPr>
            </w:pPr>
          </w:p>
          <w:p w:rsidR="00FA3318" w:rsidRPr="00CF00D8" w:rsidRDefault="00FA3318" w:rsidP="001F3089">
            <w:pPr>
              <w:widowControl w:val="0"/>
              <w:adjustRightInd w:val="0"/>
              <w:ind w:left="678" w:hanging="678"/>
              <w:jc w:val="both"/>
              <w:textAlignment w:val="baseline"/>
              <w:rPr>
                <w:rFonts w:ascii="Arial" w:hAnsi="Arial" w:cs="Arial"/>
              </w:rPr>
            </w:pPr>
            <w:r w:rsidRPr="00CF00D8">
              <w:rPr>
                <w:rFonts w:ascii="Arial" w:hAnsi="Arial"/>
              </w:rPr>
              <w:t>7.1.</w:t>
            </w:r>
            <w:r w:rsidR="00DD66A3" w:rsidRPr="00CF00D8">
              <w:rPr>
                <w:rFonts w:ascii="Arial" w:hAnsi="Arial"/>
              </w:rPr>
              <w:t>5</w:t>
            </w:r>
            <w:r w:rsidR="00653A7E">
              <w:rPr>
                <w:rFonts w:ascii="Arial" w:hAnsi="Arial"/>
              </w:rPr>
              <w:t xml:space="preserve"> </w:t>
            </w:r>
            <w:bookmarkStart w:id="48" w:name="OLE_LINK2"/>
            <w:r w:rsidRPr="00CF00D8">
              <w:rPr>
                <w:rFonts w:ascii="Arial" w:hAnsi="Arial"/>
              </w:rPr>
              <w:t xml:space="preserve">The department must make the programme review report accessible to </w:t>
            </w:r>
            <w:r w:rsidR="008F6CA6">
              <w:rPr>
                <w:rFonts w:ascii="Arial" w:hAnsi="Arial"/>
              </w:rPr>
              <w:t>stakeholders</w:t>
            </w:r>
            <w:r w:rsidR="00EE03D2">
              <w:rPr>
                <w:rFonts w:ascii="Arial" w:hAnsi="Arial"/>
              </w:rPr>
              <w:t>.</w:t>
            </w:r>
            <w:bookmarkEnd w:id="48"/>
          </w:p>
        </w:tc>
        <w:tc>
          <w:tcPr>
            <w:tcW w:w="5670" w:type="dxa"/>
          </w:tcPr>
          <w:p w:rsidR="00FA3318" w:rsidRPr="00CF00D8" w:rsidRDefault="00FA3318" w:rsidP="00346D7F">
            <w:pPr>
              <w:widowControl w:val="0"/>
              <w:adjustRightInd w:val="0"/>
              <w:ind w:left="180"/>
              <w:jc w:val="both"/>
              <w:textAlignment w:val="baseline"/>
              <w:rPr>
                <w:rFonts w:ascii="Arial" w:hAnsi="Arial" w:cs="Arial"/>
              </w:rPr>
            </w:pPr>
          </w:p>
          <w:p w:rsidR="008E1EB9" w:rsidRPr="00CF00D8" w:rsidRDefault="00FA3318" w:rsidP="001F3089">
            <w:pPr>
              <w:pStyle w:val="ListParagraph"/>
              <w:widowControl w:val="0"/>
              <w:adjustRightInd w:val="0"/>
              <w:ind w:left="693" w:hanging="693"/>
              <w:jc w:val="both"/>
              <w:textAlignment w:val="baseline"/>
              <w:rPr>
                <w:rFonts w:ascii="Arial" w:hAnsi="Arial" w:cs="Arial"/>
              </w:rPr>
            </w:pPr>
            <w:r w:rsidRPr="00CF00D8">
              <w:rPr>
                <w:rFonts w:ascii="Arial" w:hAnsi="Arial"/>
              </w:rPr>
              <w:t>7.1.</w:t>
            </w:r>
            <w:r w:rsidR="00DD66A3" w:rsidRPr="00CF00D8">
              <w:rPr>
                <w:rFonts w:ascii="Arial" w:hAnsi="Arial"/>
              </w:rPr>
              <w:t>5</w:t>
            </w:r>
            <w:r w:rsidR="001F3089">
              <w:rPr>
                <w:rFonts w:ascii="Arial" w:hAnsi="Arial"/>
              </w:rPr>
              <w:t xml:space="preserve"> </w:t>
            </w:r>
            <w:r w:rsidRPr="00CF00D8">
              <w:rPr>
                <w:rFonts w:ascii="Arial" w:hAnsi="Arial"/>
              </w:rPr>
              <w:t xml:space="preserve">Explain how the department informs the stakeholders the result of a programme assessment and how their views on the report </w:t>
            </w:r>
            <w:r w:rsidR="005744F2">
              <w:rPr>
                <w:rFonts w:ascii="Arial" w:hAnsi="Arial"/>
              </w:rPr>
              <w:t xml:space="preserve">are </w:t>
            </w:r>
            <w:r w:rsidRPr="00CF00D8">
              <w:rPr>
                <w:rFonts w:ascii="Arial" w:hAnsi="Arial"/>
              </w:rPr>
              <w:t xml:space="preserve">taken into consideration in the future </w:t>
            </w:r>
            <w:r w:rsidR="00AD74C6" w:rsidRPr="00CF00D8">
              <w:rPr>
                <w:rFonts w:ascii="Arial" w:hAnsi="Arial"/>
              </w:rPr>
              <w:t>development of</w:t>
            </w:r>
            <w:r w:rsidRPr="00CF00D8">
              <w:rPr>
                <w:rFonts w:ascii="Arial" w:hAnsi="Arial"/>
              </w:rPr>
              <w:t xml:space="preserve"> the programme. </w:t>
            </w:r>
          </w:p>
        </w:tc>
        <w:tc>
          <w:tcPr>
            <w:tcW w:w="4820" w:type="dxa"/>
          </w:tcPr>
          <w:p w:rsidR="00FA3318" w:rsidRPr="00CF00D8" w:rsidRDefault="00FA3318" w:rsidP="00346D7F">
            <w:pPr>
              <w:widowControl w:val="0"/>
              <w:adjustRightInd w:val="0"/>
              <w:ind w:left="180"/>
              <w:jc w:val="both"/>
              <w:textAlignment w:val="baseline"/>
              <w:rPr>
                <w:rFonts w:ascii="Arial" w:hAnsi="Arial" w:cs="Arial"/>
              </w:rPr>
            </w:pPr>
          </w:p>
          <w:p w:rsidR="00EE03D2" w:rsidRPr="00EE03D2" w:rsidRDefault="00FA3318" w:rsidP="001F3089">
            <w:pPr>
              <w:pStyle w:val="ListParagraph"/>
              <w:numPr>
                <w:ilvl w:val="3"/>
                <w:numId w:val="101"/>
              </w:numPr>
              <w:ind w:left="963" w:hanging="963"/>
              <w:jc w:val="both"/>
              <w:rPr>
                <w:rFonts w:ascii="Arial" w:hAnsi="Arial" w:cs="Arial"/>
              </w:rPr>
            </w:pPr>
            <w:r w:rsidRPr="00EE03D2">
              <w:rPr>
                <w:rFonts w:ascii="Arial" w:hAnsi="Arial" w:cs="Arial"/>
              </w:rPr>
              <w:t>Evaluate how the</w:t>
            </w:r>
            <w:r w:rsidR="006A3567" w:rsidRPr="00EE03D2">
              <w:rPr>
                <w:rFonts w:ascii="Arial" w:hAnsi="Arial" w:cs="Arial"/>
              </w:rPr>
              <w:t xml:space="preserve"> programme review</w:t>
            </w:r>
            <w:r w:rsidRPr="00EE03D2">
              <w:rPr>
                <w:rFonts w:ascii="Arial" w:hAnsi="Arial" w:cs="Arial"/>
              </w:rPr>
              <w:t xml:space="preserve"> </w:t>
            </w:r>
            <w:r w:rsidR="00DB2B03">
              <w:rPr>
                <w:rFonts w:ascii="Arial" w:hAnsi="Arial" w:cs="Arial"/>
              </w:rPr>
              <w:t xml:space="preserve">report </w:t>
            </w:r>
            <w:r w:rsidR="006A3567" w:rsidRPr="00EE03D2">
              <w:rPr>
                <w:rFonts w:ascii="Arial" w:hAnsi="Arial" w:cs="Arial"/>
              </w:rPr>
              <w:t>is</w:t>
            </w:r>
            <w:r w:rsidRPr="00EE03D2">
              <w:rPr>
                <w:rFonts w:ascii="Arial" w:hAnsi="Arial" w:cs="Arial"/>
              </w:rPr>
              <w:t xml:space="preserve"> made accessible to stakeholders and </w:t>
            </w:r>
            <w:r w:rsidR="005744F2">
              <w:rPr>
                <w:rFonts w:ascii="Arial" w:hAnsi="Arial" w:cs="Arial"/>
              </w:rPr>
              <w:t xml:space="preserve">how </w:t>
            </w:r>
            <w:r w:rsidRPr="00EE03D2">
              <w:rPr>
                <w:rFonts w:ascii="Arial" w:hAnsi="Arial" w:cs="Arial"/>
              </w:rPr>
              <w:t xml:space="preserve">their views </w:t>
            </w:r>
            <w:r w:rsidR="005744F2">
              <w:rPr>
                <w:rFonts w:ascii="Arial" w:hAnsi="Arial" w:cs="Arial"/>
              </w:rPr>
              <w:t xml:space="preserve">are </w:t>
            </w:r>
            <w:r w:rsidRPr="00EE03D2">
              <w:rPr>
                <w:rFonts w:ascii="Arial" w:hAnsi="Arial" w:cs="Arial"/>
              </w:rPr>
              <w:t xml:space="preserve">used for </w:t>
            </w:r>
            <w:r w:rsidR="00EE03D2" w:rsidRPr="00EE03D2">
              <w:rPr>
                <w:rFonts w:ascii="Arial" w:hAnsi="Arial" w:cs="Arial"/>
              </w:rPr>
              <w:t xml:space="preserve">future development of the programme. </w:t>
            </w:r>
          </w:p>
          <w:p w:rsidR="00FA3318" w:rsidRPr="00CF00D8" w:rsidRDefault="00FA3318" w:rsidP="00346D7F">
            <w:pPr>
              <w:tabs>
                <w:tab w:val="num" w:pos="1440"/>
              </w:tabs>
              <w:ind w:left="1440"/>
              <w:rPr>
                <w:rFonts w:ascii="Arial" w:hAnsi="Arial" w:cs="Arial"/>
              </w:rPr>
            </w:pPr>
          </w:p>
          <w:p w:rsidR="00FA3318" w:rsidRPr="00CF00D8" w:rsidRDefault="00FA3318" w:rsidP="00971884">
            <w:pPr>
              <w:rPr>
                <w:rFonts w:ascii="Arial" w:hAnsi="Arial" w:cs="Arial"/>
              </w:rPr>
            </w:pPr>
          </w:p>
        </w:tc>
      </w:tr>
      <w:tr w:rsidR="00256BD8" w:rsidRPr="00CF00D8" w:rsidTr="008F0C15">
        <w:trPr>
          <w:trHeight w:val="2654"/>
        </w:trPr>
        <w:tc>
          <w:tcPr>
            <w:tcW w:w="4395" w:type="dxa"/>
          </w:tcPr>
          <w:p w:rsidR="00256BD8" w:rsidRPr="00CF00D8" w:rsidRDefault="00256BD8" w:rsidP="00971884">
            <w:pPr>
              <w:widowControl w:val="0"/>
              <w:adjustRightInd w:val="0"/>
              <w:ind w:left="426"/>
              <w:jc w:val="both"/>
              <w:textAlignment w:val="baseline"/>
              <w:rPr>
                <w:rFonts w:ascii="Arial" w:hAnsi="Arial" w:cs="Arial"/>
              </w:rPr>
            </w:pPr>
          </w:p>
          <w:p w:rsidR="00256BD8" w:rsidRPr="00CF00D8" w:rsidRDefault="00256BD8" w:rsidP="006F798E">
            <w:pPr>
              <w:widowControl w:val="0"/>
              <w:adjustRightInd w:val="0"/>
              <w:ind w:left="768" w:hanging="876"/>
              <w:jc w:val="both"/>
              <w:textAlignment w:val="baseline"/>
              <w:rPr>
                <w:rFonts w:ascii="Arial" w:hAnsi="Arial" w:cs="Arial"/>
              </w:rPr>
            </w:pPr>
            <w:r w:rsidRPr="00CF00D8">
              <w:rPr>
                <w:rFonts w:ascii="Arial" w:hAnsi="Arial"/>
              </w:rPr>
              <w:t xml:space="preserve"> 7.1.6</w:t>
            </w:r>
            <w:r w:rsidR="00653A7E">
              <w:rPr>
                <w:rFonts w:ascii="Arial" w:hAnsi="Arial"/>
              </w:rPr>
              <w:t xml:space="preserve"> </w:t>
            </w:r>
            <w:r w:rsidRPr="00CF00D8">
              <w:rPr>
                <w:rFonts w:ascii="Arial" w:hAnsi="Arial"/>
              </w:rPr>
              <w:t>Various aspects of student performance, progression</w:t>
            </w:r>
            <w:r w:rsidR="004F0C22">
              <w:rPr>
                <w:rFonts w:ascii="Arial" w:hAnsi="Arial"/>
              </w:rPr>
              <w:t>,</w:t>
            </w:r>
            <w:r w:rsidRPr="00CF00D8">
              <w:rPr>
                <w:rFonts w:ascii="Arial" w:hAnsi="Arial"/>
              </w:rPr>
              <w:t xml:space="preserve"> attrition</w:t>
            </w:r>
            <w:r w:rsidR="004F0C22">
              <w:rPr>
                <w:rFonts w:ascii="Arial" w:hAnsi="Arial"/>
              </w:rPr>
              <w:t xml:space="preserve">, graduation </w:t>
            </w:r>
            <w:r w:rsidR="004F0C22" w:rsidRPr="00CF00D8">
              <w:rPr>
                <w:rFonts w:ascii="Arial" w:hAnsi="Arial"/>
              </w:rPr>
              <w:t xml:space="preserve">and </w:t>
            </w:r>
            <w:r w:rsidR="004F0C22">
              <w:rPr>
                <w:rFonts w:ascii="Arial" w:hAnsi="Arial"/>
              </w:rPr>
              <w:t xml:space="preserve">employment </w:t>
            </w:r>
            <w:r w:rsidRPr="00CF00D8">
              <w:rPr>
                <w:rFonts w:ascii="Arial" w:hAnsi="Arial"/>
              </w:rPr>
              <w:t xml:space="preserve">must be analysed for the purpose of continual quality improvement. </w:t>
            </w:r>
          </w:p>
          <w:p w:rsidR="00256BD8" w:rsidRDefault="00256BD8" w:rsidP="00971884">
            <w:pPr>
              <w:widowControl w:val="0"/>
              <w:adjustRightInd w:val="0"/>
              <w:ind w:left="360"/>
              <w:jc w:val="both"/>
              <w:textAlignment w:val="baseline"/>
              <w:rPr>
                <w:rFonts w:ascii="Arial" w:hAnsi="Arial" w:cs="Arial"/>
              </w:rPr>
            </w:pPr>
          </w:p>
          <w:p w:rsidR="00F368F6" w:rsidRDefault="00F368F6" w:rsidP="00971884">
            <w:pPr>
              <w:widowControl w:val="0"/>
              <w:adjustRightInd w:val="0"/>
              <w:ind w:left="360"/>
              <w:jc w:val="both"/>
              <w:textAlignment w:val="baseline"/>
              <w:rPr>
                <w:rFonts w:ascii="Arial" w:hAnsi="Arial" w:cs="Arial"/>
              </w:rPr>
            </w:pPr>
          </w:p>
          <w:p w:rsidR="00F368F6" w:rsidRPr="00CF00D8" w:rsidRDefault="00F368F6" w:rsidP="00971884">
            <w:pPr>
              <w:widowControl w:val="0"/>
              <w:adjustRightInd w:val="0"/>
              <w:ind w:left="360"/>
              <w:jc w:val="both"/>
              <w:textAlignment w:val="baseline"/>
              <w:rPr>
                <w:rFonts w:ascii="Arial" w:hAnsi="Arial" w:cs="Arial"/>
              </w:rPr>
            </w:pPr>
          </w:p>
        </w:tc>
        <w:tc>
          <w:tcPr>
            <w:tcW w:w="5670" w:type="dxa"/>
          </w:tcPr>
          <w:p w:rsidR="00256BD8" w:rsidRPr="00CF00D8" w:rsidRDefault="00256BD8" w:rsidP="00971884">
            <w:pPr>
              <w:widowControl w:val="0"/>
              <w:tabs>
                <w:tab w:val="num" w:pos="610"/>
              </w:tabs>
              <w:adjustRightInd w:val="0"/>
              <w:ind w:left="610" w:hanging="610"/>
              <w:jc w:val="both"/>
              <w:textAlignment w:val="baseline"/>
              <w:rPr>
                <w:rFonts w:ascii="Arial" w:hAnsi="Arial" w:cs="Arial"/>
              </w:rPr>
            </w:pPr>
          </w:p>
          <w:p w:rsidR="00256BD8" w:rsidRPr="00CF00D8" w:rsidRDefault="00256BD8" w:rsidP="001F3089">
            <w:pPr>
              <w:ind w:left="783" w:hanging="810"/>
              <w:jc w:val="both"/>
              <w:rPr>
                <w:rFonts w:ascii="Arial" w:hAnsi="Arial" w:cs="Arial"/>
              </w:rPr>
            </w:pPr>
            <w:r w:rsidRPr="00CF00D8">
              <w:rPr>
                <w:rFonts w:ascii="Arial" w:hAnsi="Arial" w:cs="Arial"/>
              </w:rPr>
              <w:t xml:space="preserve">7.1.6 </w:t>
            </w:r>
            <w:r w:rsidR="001F3089">
              <w:rPr>
                <w:rFonts w:ascii="Arial" w:hAnsi="Arial" w:cs="Arial"/>
              </w:rPr>
              <w:t xml:space="preserve">    </w:t>
            </w:r>
            <w:r w:rsidRPr="00CF00D8">
              <w:rPr>
                <w:rFonts w:ascii="Arial" w:hAnsi="Arial" w:cs="Arial"/>
              </w:rPr>
              <w:t xml:space="preserve">Explain how </w:t>
            </w:r>
            <w:r w:rsidRPr="00CF00D8">
              <w:rPr>
                <w:rFonts w:ascii="Arial" w:hAnsi="Arial"/>
              </w:rPr>
              <w:t>student performance, progression</w:t>
            </w:r>
            <w:r w:rsidR="005744F2">
              <w:rPr>
                <w:rFonts w:ascii="Arial" w:hAnsi="Arial"/>
              </w:rPr>
              <w:t>,</w:t>
            </w:r>
            <w:r w:rsidRPr="00CF00D8">
              <w:rPr>
                <w:rFonts w:ascii="Arial" w:hAnsi="Arial"/>
              </w:rPr>
              <w:t xml:space="preserve"> </w:t>
            </w:r>
            <w:r w:rsidR="004F0C22" w:rsidRPr="00CF00D8">
              <w:rPr>
                <w:rFonts w:ascii="Arial" w:hAnsi="Arial"/>
              </w:rPr>
              <w:t>attrition</w:t>
            </w:r>
            <w:r w:rsidR="004F0C22">
              <w:rPr>
                <w:rFonts w:ascii="Arial" w:hAnsi="Arial"/>
              </w:rPr>
              <w:t xml:space="preserve">, graduation </w:t>
            </w:r>
            <w:r w:rsidR="004F0C22" w:rsidRPr="00CF00D8">
              <w:rPr>
                <w:rFonts w:ascii="Arial" w:hAnsi="Arial"/>
              </w:rPr>
              <w:t xml:space="preserve">and </w:t>
            </w:r>
            <w:r w:rsidR="004F0C22">
              <w:rPr>
                <w:rFonts w:ascii="Arial" w:hAnsi="Arial"/>
              </w:rPr>
              <w:t>employment</w:t>
            </w:r>
            <w:r w:rsidRPr="00CF00D8">
              <w:rPr>
                <w:rFonts w:ascii="Arial" w:hAnsi="Arial"/>
              </w:rPr>
              <w:t xml:space="preserve"> are analysed for the purpose of continual quality improvement</w:t>
            </w:r>
            <w:r w:rsidR="0026381F">
              <w:rPr>
                <w:rFonts w:ascii="Arial" w:hAnsi="Arial"/>
              </w:rPr>
              <w:t>?</w:t>
            </w:r>
            <w:r w:rsidR="008F0C15">
              <w:rPr>
                <w:rFonts w:ascii="Arial" w:hAnsi="Arial"/>
              </w:rPr>
              <w:t xml:space="preserve"> Provide evidence. </w:t>
            </w:r>
          </w:p>
        </w:tc>
        <w:tc>
          <w:tcPr>
            <w:tcW w:w="4820" w:type="dxa"/>
          </w:tcPr>
          <w:p w:rsidR="00256BD8" w:rsidRPr="00CF00D8" w:rsidRDefault="00256BD8" w:rsidP="00971884">
            <w:pPr>
              <w:widowControl w:val="0"/>
              <w:adjustRightInd w:val="0"/>
              <w:ind w:left="252"/>
              <w:jc w:val="both"/>
              <w:textAlignment w:val="baseline"/>
              <w:rPr>
                <w:rFonts w:ascii="Arial" w:hAnsi="Arial"/>
              </w:rPr>
            </w:pPr>
          </w:p>
          <w:p w:rsidR="00256BD8" w:rsidRPr="00CF00D8" w:rsidRDefault="00F87677" w:rsidP="001F3089">
            <w:pPr>
              <w:widowControl w:val="0"/>
              <w:adjustRightInd w:val="0"/>
              <w:ind w:left="1233" w:hanging="1233"/>
              <w:jc w:val="both"/>
              <w:textAlignment w:val="baseline"/>
              <w:rPr>
                <w:rFonts w:ascii="Arial" w:hAnsi="Arial"/>
              </w:rPr>
            </w:pPr>
            <w:r w:rsidRPr="00CF00D8">
              <w:rPr>
                <w:rFonts w:ascii="Arial" w:hAnsi="Arial"/>
              </w:rPr>
              <w:t>5.7.1.6</w:t>
            </w:r>
            <w:r w:rsidR="001F3089">
              <w:rPr>
                <w:rFonts w:ascii="Arial" w:hAnsi="Arial"/>
              </w:rPr>
              <w:t xml:space="preserve"> </w:t>
            </w:r>
            <w:r w:rsidRPr="00CF00D8">
              <w:rPr>
                <w:rFonts w:ascii="Arial" w:hAnsi="Arial"/>
              </w:rPr>
              <w:t>(a)</w:t>
            </w:r>
            <w:r w:rsidR="00653A7E">
              <w:rPr>
                <w:rFonts w:ascii="Arial" w:hAnsi="Arial"/>
              </w:rPr>
              <w:t xml:space="preserve"> </w:t>
            </w:r>
            <w:r w:rsidR="001F3089">
              <w:rPr>
                <w:rFonts w:ascii="Arial" w:hAnsi="Arial"/>
              </w:rPr>
              <w:t xml:space="preserve"> </w:t>
            </w:r>
            <w:r w:rsidR="00507A64" w:rsidRPr="00CF00D8">
              <w:rPr>
                <w:rFonts w:ascii="Arial" w:hAnsi="Arial"/>
              </w:rPr>
              <w:t>Evaluate how the</w:t>
            </w:r>
            <w:r w:rsidR="00256BD8" w:rsidRPr="00CF00D8">
              <w:rPr>
                <w:rFonts w:ascii="Arial" w:hAnsi="Arial"/>
              </w:rPr>
              <w:t xml:space="preserve"> various aspects of student performance, progression</w:t>
            </w:r>
            <w:r w:rsidR="005744F2">
              <w:rPr>
                <w:rFonts w:ascii="Arial" w:hAnsi="Arial"/>
              </w:rPr>
              <w:t>,</w:t>
            </w:r>
            <w:r w:rsidR="00256BD8" w:rsidRPr="00CF00D8">
              <w:rPr>
                <w:rFonts w:ascii="Arial" w:hAnsi="Arial"/>
              </w:rPr>
              <w:t xml:space="preserve"> </w:t>
            </w:r>
            <w:r w:rsidR="004F0C22" w:rsidRPr="00CF00D8">
              <w:rPr>
                <w:rFonts w:ascii="Arial" w:hAnsi="Arial"/>
              </w:rPr>
              <w:t>attrition</w:t>
            </w:r>
            <w:r w:rsidR="004F0C22">
              <w:rPr>
                <w:rFonts w:ascii="Arial" w:hAnsi="Arial"/>
              </w:rPr>
              <w:t xml:space="preserve">, graduation </w:t>
            </w:r>
            <w:r w:rsidR="004F0C22" w:rsidRPr="00CF00D8">
              <w:rPr>
                <w:rFonts w:ascii="Arial" w:hAnsi="Arial"/>
              </w:rPr>
              <w:t xml:space="preserve">and </w:t>
            </w:r>
            <w:r w:rsidR="004F0C22">
              <w:rPr>
                <w:rFonts w:ascii="Arial" w:hAnsi="Arial"/>
              </w:rPr>
              <w:t xml:space="preserve"> employment </w:t>
            </w:r>
            <w:r w:rsidR="00507A64" w:rsidRPr="00CF00D8">
              <w:rPr>
                <w:rFonts w:ascii="Arial" w:hAnsi="Arial"/>
              </w:rPr>
              <w:t xml:space="preserve">are </w:t>
            </w:r>
            <w:r w:rsidR="00256BD8" w:rsidRPr="00CF00D8">
              <w:rPr>
                <w:rFonts w:ascii="Arial" w:hAnsi="Arial"/>
              </w:rPr>
              <w:t>analysed for the purpose of continual quality improvement</w:t>
            </w:r>
            <w:r w:rsidR="005744F2">
              <w:rPr>
                <w:rFonts w:ascii="Arial" w:hAnsi="Arial"/>
              </w:rPr>
              <w:t>.</w:t>
            </w:r>
          </w:p>
          <w:p w:rsidR="00256BD8" w:rsidRPr="00CF00D8" w:rsidRDefault="00256BD8" w:rsidP="00971884">
            <w:pPr>
              <w:widowControl w:val="0"/>
              <w:adjustRightInd w:val="0"/>
              <w:ind w:left="300"/>
              <w:jc w:val="both"/>
              <w:textAlignment w:val="baseline"/>
              <w:rPr>
                <w:rFonts w:ascii="Arial" w:hAnsi="Arial"/>
              </w:rPr>
            </w:pPr>
          </w:p>
          <w:p w:rsidR="00256BD8" w:rsidRPr="006F798E" w:rsidRDefault="00256BD8" w:rsidP="001F3089">
            <w:pPr>
              <w:pStyle w:val="ListParagraph"/>
              <w:widowControl w:val="0"/>
              <w:numPr>
                <w:ilvl w:val="0"/>
                <w:numId w:val="166"/>
              </w:numPr>
              <w:adjustRightInd w:val="0"/>
              <w:ind w:left="1233" w:hanging="450"/>
              <w:jc w:val="both"/>
              <w:textAlignment w:val="baseline"/>
              <w:rPr>
                <w:rFonts w:ascii="Arial" w:hAnsi="Arial" w:cs="Arial"/>
              </w:rPr>
            </w:pPr>
            <w:r w:rsidRPr="006F798E">
              <w:rPr>
                <w:rFonts w:ascii="Arial" w:hAnsi="Arial"/>
              </w:rPr>
              <w:t>Comment on the rate of attrition and the reasons for it.</w:t>
            </w:r>
            <w:r w:rsidR="004F0C22" w:rsidRPr="006F798E">
              <w:rPr>
                <w:rFonts w:ascii="Arial" w:hAnsi="Arial"/>
              </w:rPr>
              <w:t xml:space="preserve"> </w:t>
            </w:r>
          </w:p>
        </w:tc>
      </w:tr>
      <w:tr w:rsidR="00F87677" w:rsidRPr="00CF00D8" w:rsidTr="008F0C15">
        <w:trPr>
          <w:trHeight w:val="2281"/>
        </w:trPr>
        <w:tc>
          <w:tcPr>
            <w:tcW w:w="4395" w:type="dxa"/>
          </w:tcPr>
          <w:p w:rsidR="004262B0" w:rsidRPr="00CF00D8" w:rsidRDefault="004262B0" w:rsidP="00971884">
            <w:pPr>
              <w:widowControl w:val="0"/>
              <w:adjustRightInd w:val="0"/>
              <w:ind w:left="709"/>
              <w:jc w:val="both"/>
              <w:textAlignment w:val="baseline"/>
              <w:rPr>
                <w:rFonts w:ascii="Arial" w:hAnsi="Arial"/>
              </w:rPr>
            </w:pPr>
          </w:p>
          <w:p w:rsidR="0026381F" w:rsidRDefault="00F87677" w:rsidP="001F3089">
            <w:pPr>
              <w:widowControl w:val="0"/>
              <w:adjustRightInd w:val="0"/>
              <w:ind w:left="768" w:hanging="768"/>
              <w:jc w:val="both"/>
              <w:textAlignment w:val="baseline"/>
              <w:rPr>
                <w:rFonts w:ascii="Arial" w:hAnsi="Arial"/>
              </w:rPr>
            </w:pPr>
            <w:r w:rsidRPr="00CF00D8">
              <w:rPr>
                <w:rFonts w:ascii="Arial" w:hAnsi="Arial"/>
              </w:rPr>
              <w:t>7.1.7</w:t>
            </w:r>
            <w:r w:rsidR="004262B0">
              <w:rPr>
                <w:rFonts w:ascii="Arial" w:hAnsi="Arial"/>
              </w:rPr>
              <w:t xml:space="preserve"> </w:t>
            </w:r>
            <w:r w:rsidR="00653A7E">
              <w:rPr>
                <w:rFonts w:ascii="Arial" w:hAnsi="Arial"/>
              </w:rPr>
              <w:t xml:space="preserve"> </w:t>
            </w:r>
            <w:r w:rsidR="001F3089">
              <w:rPr>
                <w:rFonts w:ascii="Arial" w:hAnsi="Arial"/>
              </w:rPr>
              <w:t xml:space="preserve"> </w:t>
            </w:r>
            <w:r w:rsidRPr="00CF00D8">
              <w:rPr>
                <w:rFonts w:ascii="Arial" w:hAnsi="Arial"/>
              </w:rPr>
              <w:t>In</w:t>
            </w:r>
            <w:r w:rsidR="009640F9">
              <w:rPr>
                <w:rFonts w:ascii="Arial" w:hAnsi="Arial"/>
              </w:rPr>
              <w:t xml:space="preserve"> </w:t>
            </w:r>
            <w:r w:rsidRPr="00CF00D8">
              <w:rPr>
                <w:rFonts w:ascii="Arial" w:hAnsi="Arial"/>
              </w:rPr>
              <w:t>collaborative arrangements, the partners involved must share the responsibilities of programme monitoring and review.</w:t>
            </w:r>
          </w:p>
          <w:p w:rsidR="00836330" w:rsidRPr="00CF00D8" w:rsidRDefault="00E01FB6" w:rsidP="008B4458">
            <w:pPr>
              <w:widowControl w:val="0"/>
              <w:adjustRightInd w:val="0"/>
              <w:ind w:left="768" w:hanging="768"/>
              <w:jc w:val="both"/>
              <w:textAlignment w:val="baseline"/>
              <w:rPr>
                <w:rFonts w:ascii="Arial" w:hAnsi="Arial" w:cs="Arial"/>
              </w:rPr>
            </w:pPr>
            <w:r>
              <w:rPr>
                <w:rFonts w:ascii="Arial" w:hAnsi="Arial"/>
              </w:rPr>
              <w:t xml:space="preserve">            </w:t>
            </w:r>
            <w:r w:rsidR="006D2FCC" w:rsidRPr="000A72A0">
              <w:rPr>
                <w:rFonts w:ascii="Arial" w:hAnsi="Arial"/>
                <w:i/>
              </w:rPr>
              <w:t>(</w:t>
            </w:r>
            <w:r w:rsidR="00CE5EAA" w:rsidRPr="000A72A0">
              <w:rPr>
                <w:rFonts w:ascii="Arial" w:hAnsi="Arial"/>
                <w:i/>
              </w:rPr>
              <w:t>This standard must</w:t>
            </w:r>
            <w:r w:rsidR="006D2FCC" w:rsidRPr="000A72A0">
              <w:rPr>
                <w:rFonts w:ascii="Arial" w:hAnsi="Arial"/>
                <w:i/>
              </w:rPr>
              <w:t xml:space="preserve"> be read together with </w:t>
            </w:r>
            <w:r w:rsidR="0026381F">
              <w:rPr>
                <w:rFonts w:ascii="Arial" w:hAnsi="Arial"/>
                <w:i/>
              </w:rPr>
              <w:t xml:space="preserve"> </w:t>
            </w:r>
            <w:r w:rsidR="006D2FCC" w:rsidRPr="000A72A0">
              <w:rPr>
                <w:rFonts w:ascii="Arial" w:hAnsi="Arial"/>
                <w:i/>
              </w:rPr>
              <w:t>standard 6.1.</w:t>
            </w:r>
            <w:r w:rsidR="00013524">
              <w:rPr>
                <w:rFonts w:ascii="Arial" w:hAnsi="Arial"/>
                <w:i/>
              </w:rPr>
              <w:t>5</w:t>
            </w:r>
            <w:r w:rsidR="006D2FCC" w:rsidRPr="000A72A0">
              <w:rPr>
                <w:rFonts w:ascii="Arial" w:hAnsi="Arial"/>
                <w:i/>
              </w:rPr>
              <w:t xml:space="preserve"> in Area 6, page </w:t>
            </w:r>
            <w:r w:rsidR="008B4458">
              <w:rPr>
                <w:rFonts w:ascii="Arial" w:hAnsi="Arial"/>
                <w:i/>
              </w:rPr>
              <w:t>38</w:t>
            </w:r>
            <w:r w:rsidR="006D2FCC" w:rsidRPr="000A72A0">
              <w:rPr>
                <w:rFonts w:ascii="Arial" w:hAnsi="Arial"/>
                <w:i/>
              </w:rPr>
              <w:t>)</w:t>
            </w:r>
          </w:p>
        </w:tc>
        <w:tc>
          <w:tcPr>
            <w:tcW w:w="5670" w:type="dxa"/>
          </w:tcPr>
          <w:p w:rsidR="00F87677" w:rsidRPr="00CF00D8" w:rsidRDefault="00F87677" w:rsidP="00971884">
            <w:pPr>
              <w:widowControl w:val="0"/>
              <w:adjustRightInd w:val="0"/>
              <w:ind w:left="610"/>
              <w:jc w:val="both"/>
              <w:textAlignment w:val="baseline"/>
              <w:rPr>
                <w:rFonts w:ascii="Arial" w:hAnsi="Arial" w:cs="Arial"/>
                <w:b/>
              </w:rPr>
            </w:pPr>
          </w:p>
          <w:p w:rsidR="00F87677" w:rsidRPr="00CF00D8" w:rsidRDefault="00F87677" w:rsidP="001F3089">
            <w:pPr>
              <w:pStyle w:val="ListParagraph"/>
              <w:widowControl w:val="0"/>
              <w:numPr>
                <w:ilvl w:val="2"/>
                <w:numId w:val="75"/>
              </w:numPr>
              <w:adjustRightInd w:val="0"/>
              <w:ind w:left="783" w:hanging="783"/>
              <w:jc w:val="both"/>
              <w:textAlignment w:val="baseline"/>
              <w:rPr>
                <w:rFonts w:ascii="Arial" w:hAnsi="Arial" w:cs="Arial"/>
                <w:b/>
              </w:rPr>
            </w:pPr>
            <w:r w:rsidRPr="00CF00D8">
              <w:rPr>
                <w:rFonts w:ascii="Arial" w:hAnsi="Arial" w:cs="Arial"/>
              </w:rPr>
              <w:t xml:space="preserve">Describe the responsibilities of the parties   involved in collaborative arrangements in </w:t>
            </w:r>
            <w:r w:rsidRPr="00CF00D8">
              <w:rPr>
                <w:rFonts w:ascii="Arial" w:hAnsi="Arial"/>
              </w:rPr>
              <w:t>programme monitoring and review</w:t>
            </w:r>
            <w:r w:rsidRPr="00CF00D8">
              <w:rPr>
                <w:rFonts w:ascii="Arial" w:hAnsi="Arial" w:cs="Arial"/>
              </w:rPr>
              <w:t>.</w:t>
            </w:r>
          </w:p>
          <w:p w:rsidR="00F87677" w:rsidRPr="00CF00D8" w:rsidRDefault="00F87677" w:rsidP="00971884">
            <w:pPr>
              <w:tabs>
                <w:tab w:val="left" w:pos="1843"/>
              </w:tabs>
              <w:ind w:left="522" w:hanging="596"/>
              <w:jc w:val="both"/>
              <w:rPr>
                <w:rFonts w:ascii="Arial" w:hAnsi="Arial" w:cs="Arial"/>
              </w:rPr>
            </w:pPr>
          </w:p>
        </w:tc>
        <w:tc>
          <w:tcPr>
            <w:tcW w:w="4820" w:type="dxa"/>
          </w:tcPr>
          <w:p w:rsidR="00F87677" w:rsidRPr="00CF00D8" w:rsidRDefault="00F87677" w:rsidP="00971884">
            <w:pPr>
              <w:widowControl w:val="0"/>
              <w:adjustRightInd w:val="0"/>
              <w:ind w:left="252"/>
              <w:jc w:val="both"/>
              <w:textAlignment w:val="baseline"/>
              <w:rPr>
                <w:rFonts w:ascii="Arial" w:hAnsi="Arial"/>
              </w:rPr>
            </w:pPr>
          </w:p>
          <w:p w:rsidR="00F87677" w:rsidRPr="00CF00D8" w:rsidRDefault="00F87677" w:rsidP="001F3089">
            <w:pPr>
              <w:pStyle w:val="ListParagraph"/>
              <w:widowControl w:val="0"/>
              <w:numPr>
                <w:ilvl w:val="3"/>
                <w:numId w:val="76"/>
              </w:numPr>
              <w:adjustRightInd w:val="0"/>
              <w:ind w:left="963" w:hanging="963"/>
              <w:jc w:val="both"/>
              <w:textAlignment w:val="baseline"/>
              <w:rPr>
                <w:rFonts w:ascii="Arial" w:hAnsi="Arial"/>
              </w:rPr>
            </w:pPr>
            <w:r w:rsidRPr="00CF00D8">
              <w:rPr>
                <w:rFonts w:ascii="Arial" w:hAnsi="Arial"/>
              </w:rPr>
              <w:t xml:space="preserve">In collaborative arrangements, evaluate the relationship between the </w:t>
            </w:r>
            <w:r w:rsidR="00CD1D01" w:rsidRPr="00CF00D8">
              <w:rPr>
                <w:rFonts w:ascii="Arial" w:hAnsi="Arial"/>
              </w:rPr>
              <w:t xml:space="preserve">parties </w:t>
            </w:r>
            <w:r w:rsidRPr="00CF00D8">
              <w:rPr>
                <w:rFonts w:ascii="Arial" w:hAnsi="Arial"/>
              </w:rPr>
              <w:t xml:space="preserve">involved in programme monitoring and review.  </w:t>
            </w:r>
          </w:p>
          <w:p w:rsidR="00F87677" w:rsidRPr="00CF00D8" w:rsidRDefault="00F87677" w:rsidP="00971884">
            <w:pPr>
              <w:widowControl w:val="0"/>
              <w:adjustRightInd w:val="0"/>
              <w:ind w:left="342"/>
              <w:jc w:val="both"/>
              <w:textAlignment w:val="baseline"/>
              <w:rPr>
                <w:rFonts w:ascii="Arial" w:hAnsi="Arial" w:cs="Arial"/>
              </w:rPr>
            </w:pPr>
          </w:p>
          <w:p w:rsidR="00B9601E" w:rsidRPr="00CF00D8" w:rsidRDefault="00B9601E" w:rsidP="00971884">
            <w:pPr>
              <w:widowControl w:val="0"/>
              <w:adjustRightInd w:val="0"/>
              <w:ind w:left="342"/>
              <w:jc w:val="both"/>
              <w:textAlignment w:val="baseline"/>
              <w:rPr>
                <w:rFonts w:ascii="Arial" w:hAnsi="Arial" w:cs="Arial"/>
              </w:rPr>
            </w:pPr>
          </w:p>
        </w:tc>
      </w:tr>
      <w:tr w:rsidR="00F87677" w:rsidRPr="00CF00D8" w:rsidTr="008F0C15">
        <w:trPr>
          <w:trHeight w:val="1109"/>
        </w:trPr>
        <w:tc>
          <w:tcPr>
            <w:tcW w:w="4395" w:type="dxa"/>
          </w:tcPr>
          <w:p w:rsidR="00F87677" w:rsidRPr="00CF00D8" w:rsidRDefault="00F87677" w:rsidP="00F87677">
            <w:pPr>
              <w:tabs>
                <w:tab w:val="left" w:pos="484"/>
              </w:tabs>
              <w:ind w:left="567" w:right="36" w:hanging="651"/>
              <w:jc w:val="both"/>
              <w:rPr>
                <w:rFonts w:ascii="Arial" w:eastAsia="Calibri" w:hAnsi="Arial" w:cs="Arial"/>
                <w:lang w:val="en-US"/>
              </w:rPr>
            </w:pPr>
            <w:r w:rsidRPr="00CF00D8">
              <w:rPr>
                <w:rFonts w:ascii="Arial" w:eastAsia="Calibri" w:hAnsi="Arial" w:cs="Arial"/>
                <w:lang w:val="en-US"/>
              </w:rPr>
              <w:t xml:space="preserve"> </w:t>
            </w:r>
          </w:p>
          <w:p w:rsidR="00A94F44" w:rsidRPr="001B69F0" w:rsidRDefault="00F87677" w:rsidP="001B69F0">
            <w:pPr>
              <w:ind w:left="768" w:right="36" w:hanging="810"/>
              <w:jc w:val="both"/>
              <w:rPr>
                <w:rFonts w:ascii="Arial" w:eastAsia="Calibri" w:hAnsi="Arial" w:cs="Arial"/>
                <w:lang w:val="en-US"/>
              </w:rPr>
            </w:pPr>
            <w:r w:rsidRPr="00CF00D8">
              <w:rPr>
                <w:rFonts w:ascii="Arial" w:eastAsia="Calibri" w:hAnsi="Arial" w:cs="Arial"/>
                <w:lang w:val="en-US"/>
              </w:rPr>
              <w:t>7.1.</w:t>
            </w:r>
            <w:r w:rsidR="006C3151" w:rsidRPr="00CF00D8">
              <w:rPr>
                <w:rFonts w:ascii="Arial" w:eastAsia="Calibri" w:hAnsi="Arial" w:cs="Arial"/>
                <w:lang w:val="en-US"/>
              </w:rPr>
              <w:t>8</w:t>
            </w:r>
            <w:r w:rsidRPr="00CF00D8">
              <w:rPr>
                <w:rFonts w:ascii="Arial" w:eastAsia="Calibri" w:hAnsi="Arial" w:cs="Arial"/>
                <w:lang w:val="en-US"/>
              </w:rPr>
              <w:t xml:space="preserve"> </w:t>
            </w:r>
            <w:r w:rsidR="001F3089">
              <w:rPr>
                <w:rFonts w:ascii="Arial" w:eastAsia="Calibri" w:hAnsi="Arial" w:cs="Arial"/>
                <w:lang w:val="en-US"/>
              </w:rPr>
              <w:t xml:space="preserve"> </w:t>
            </w:r>
            <w:r w:rsidRPr="00CF00D8">
              <w:rPr>
                <w:rFonts w:ascii="Arial" w:eastAsia="Calibri" w:hAnsi="Arial" w:cs="Arial"/>
                <w:lang w:val="en-US"/>
              </w:rPr>
              <w:t>The finding</w:t>
            </w:r>
            <w:r w:rsidR="00491F3E" w:rsidRPr="00CF00D8">
              <w:rPr>
                <w:rFonts w:ascii="Arial" w:eastAsia="Calibri" w:hAnsi="Arial" w:cs="Arial"/>
                <w:lang w:val="en-US"/>
              </w:rPr>
              <w:t>s</w:t>
            </w:r>
            <w:r w:rsidRPr="00CF00D8">
              <w:rPr>
                <w:rFonts w:ascii="Arial" w:eastAsia="Calibri" w:hAnsi="Arial" w:cs="Arial"/>
                <w:lang w:val="en-US"/>
              </w:rPr>
              <w:t xml:space="preserve"> of </w:t>
            </w:r>
            <w:r w:rsidR="00491F3E" w:rsidRPr="00CF00D8">
              <w:rPr>
                <w:rFonts w:ascii="Arial" w:eastAsia="Calibri" w:hAnsi="Arial" w:cs="Arial"/>
                <w:lang w:val="en-US"/>
              </w:rPr>
              <w:t xml:space="preserve">a programme </w:t>
            </w:r>
            <w:r w:rsidR="001F3089">
              <w:rPr>
                <w:rFonts w:ascii="Arial" w:eastAsia="Calibri" w:hAnsi="Arial" w:cs="Arial"/>
                <w:lang w:val="en-US"/>
              </w:rPr>
              <w:br/>
            </w:r>
            <w:r w:rsidRPr="00CF00D8">
              <w:rPr>
                <w:rFonts w:ascii="Arial" w:eastAsia="Calibri" w:hAnsi="Arial" w:cs="Arial"/>
                <w:lang w:val="en-US"/>
              </w:rPr>
              <w:t xml:space="preserve">review must be presented </w:t>
            </w:r>
            <w:r w:rsidR="00B9601E" w:rsidRPr="00CF00D8">
              <w:rPr>
                <w:rFonts w:ascii="Arial" w:eastAsia="Calibri" w:hAnsi="Arial" w:cs="Arial"/>
                <w:lang w:val="en-US"/>
              </w:rPr>
              <w:t>to the HEP</w:t>
            </w:r>
            <w:r w:rsidRPr="00CF00D8">
              <w:rPr>
                <w:rFonts w:ascii="Arial" w:eastAsia="Calibri" w:hAnsi="Arial" w:cs="Arial"/>
                <w:lang w:val="en-US"/>
              </w:rPr>
              <w:t xml:space="preserve"> for </w:t>
            </w:r>
            <w:r w:rsidR="006F58FA" w:rsidRPr="00CF00D8">
              <w:rPr>
                <w:rFonts w:ascii="Arial" w:eastAsia="Calibri" w:hAnsi="Arial" w:cs="Arial"/>
                <w:lang w:val="en-US"/>
              </w:rPr>
              <w:t xml:space="preserve">its </w:t>
            </w:r>
            <w:r w:rsidR="001B69F0">
              <w:rPr>
                <w:rFonts w:ascii="Arial" w:eastAsia="Calibri" w:hAnsi="Arial" w:cs="Arial"/>
                <w:lang w:val="en-US"/>
              </w:rPr>
              <w:t>attention and further action.</w:t>
            </w:r>
          </w:p>
        </w:tc>
        <w:tc>
          <w:tcPr>
            <w:tcW w:w="5670" w:type="dxa"/>
          </w:tcPr>
          <w:p w:rsidR="00F87677" w:rsidRPr="00CF00D8" w:rsidRDefault="00F87677" w:rsidP="00F87677">
            <w:pPr>
              <w:tabs>
                <w:tab w:val="left" w:pos="743"/>
              </w:tabs>
              <w:ind w:left="743" w:right="36" w:hanging="709"/>
              <w:jc w:val="both"/>
              <w:rPr>
                <w:rFonts w:ascii="Arial" w:hAnsi="Arial" w:cs="Arial"/>
              </w:rPr>
            </w:pPr>
          </w:p>
          <w:p w:rsidR="008E1EB9" w:rsidRPr="00CF00D8" w:rsidRDefault="00F87677" w:rsidP="001F3089">
            <w:pPr>
              <w:ind w:left="783" w:right="36" w:hanging="783"/>
              <w:jc w:val="both"/>
              <w:rPr>
                <w:rFonts w:ascii="Arial" w:hAnsi="Arial" w:cs="Arial"/>
              </w:rPr>
            </w:pPr>
            <w:r w:rsidRPr="00CF00D8">
              <w:rPr>
                <w:rFonts w:ascii="Arial" w:hAnsi="Arial" w:cs="Arial"/>
              </w:rPr>
              <w:t>7.1.</w:t>
            </w:r>
            <w:r w:rsidR="006C3151" w:rsidRPr="00CF00D8">
              <w:rPr>
                <w:rFonts w:ascii="Arial" w:hAnsi="Arial" w:cs="Arial"/>
              </w:rPr>
              <w:t>8</w:t>
            </w:r>
            <w:r w:rsidRPr="00CF00D8">
              <w:rPr>
                <w:rFonts w:ascii="Arial" w:hAnsi="Arial" w:cs="Arial"/>
              </w:rPr>
              <w:t xml:space="preserve"> </w:t>
            </w:r>
            <w:r w:rsidR="001F3089">
              <w:rPr>
                <w:rFonts w:ascii="Arial" w:hAnsi="Arial" w:cs="Arial"/>
              </w:rPr>
              <w:t xml:space="preserve"> </w:t>
            </w:r>
            <w:r w:rsidRPr="00CF00D8">
              <w:rPr>
                <w:rFonts w:ascii="Arial" w:hAnsi="Arial" w:cs="Arial"/>
              </w:rPr>
              <w:t xml:space="preserve">Describe </w:t>
            </w:r>
            <w:r w:rsidR="006F58FA" w:rsidRPr="00CF00D8">
              <w:rPr>
                <w:rFonts w:ascii="Arial" w:hAnsi="Arial" w:cs="Arial"/>
              </w:rPr>
              <w:t>how the findings of the review</w:t>
            </w:r>
            <w:r w:rsidR="00C21D14" w:rsidRPr="00CF00D8">
              <w:rPr>
                <w:rFonts w:ascii="Arial" w:hAnsi="Arial" w:cs="Arial"/>
              </w:rPr>
              <w:t xml:space="preserve"> </w:t>
            </w:r>
            <w:r w:rsidR="00EE22FB">
              <w:rPr>
                <w:rFonts w:ascii="Arial" w:hAnsi="Arial" w:cs="Arial"/>
              </w:rPr>
              <w:t>are</w:t>
            </w:r>
            <w:r w:rsidR="00EE22FB" w:rsidRPr="00CF00D8">
              <w:rPr>
                <w:rFonts w:ascii="Arial" w:hAnsi="Arial" w:cs="Arial"/>
              </w:rPr>
              <w:t xml:space="preserve"> </w:t>
            </w:r>
            <w:r w:rsidR="006F58FA" w:rsidRPr="00CF00D8">
              <w:rPr>
                <w:rFonts w:ascii="Arial" w:hAnsi="Arial" w:cs="Arial"/>
              </w:rPr>
              <w:t>presented to the HEP and its further action therefrom.</w:t>
            </w:r>
          </w:p>
          <w:p w:rsidR="00F87677" w:rsidRPr="00CF00D8" w:rsidRDefault="00F87677" w:rsidP="008F0C15">
            <w:pPr>
              <w:widowControl w:val="0"/>
              <w:adjustRightInd w:val="0"/>
              <w:spacing w:line="360" w:lineRule="atLeast"/>
              <w:jc w:val="both"/>
              <w:textAlignment w:val="baseline"/>
              <w:rPr>
                <w:rFonts w:ascii="Arial" w:hAnsi="Arial" w:cs="Arial"/>
              </w:rPr>
            </w:pPr>
          </w:p>
        </w:tc>
        <w:tc>
          <w:tcPr>
            <w:tcW w:w="4820" w:type="dxa"/>
          </w:tcPr>
          <w:p w:rsidR="00F87677" w:rsidRPr="00CF00D8" w:rsidRDefault="00F87677" w:rsidP="00F87677">
            <w:pPr>
              <w:tabs>
                <w:tab w:val="left" w:pos="180"/>
              </w:tabs>
              <w:ind w:left="757" w:right="36" w:hanging="757"/>
              <w:jc w:val="both"/>
              <w:rPr>
                <w:rFonts w:ascii="Arial" w:hAnsi="Arial" w:cs="Arial"/>
              </w:rPr>
            </w:pPr>
            <w:r w:rsidRPr="00CF00D8">
              <w:rPr>
                <w:rFonts w:ascii="Arial" w:hAnsi="Arial" w:cs="Arial"/>
              </w:rPr>
              <w:t xml:space="preserve"> </w:t>
            </w:r>
          </w:p>
          <w:p w:rsidR="00F87677" w:rsidRPr="001B69F0" w:rsidRDefault="00F87677" w:rsidP="001B69F0">
            <w:pPr>
              <w:pStyle w:val="ListParagraph"/>
              <w:numPr>
                <w:ilvl w:val="3"/>
                <w:numId w:val="76"/>
              </w:numPr>
              <w:tabs>
                <w:tab w:val="left" w:pos="180"/>
              </w:tabs>
              <w:ind w:left="963" w:right="36" w:hanging="963"/>
              <w:jc w:val="both"/>
              <w:rPr>
                <w:rFonts w:ascii="Arial" w:hAnsi="Arial" w:cs="Arial"/>
              </w:rPr>
            </w:pPr>
            <w:r w:rsidRPr="00CF00D8">
              <w:rPr>
                <w:rFonts w:ascii="Arial" w:hAnsi="Arial" w:cs="Arial"/>
              </w:rPr>
              <w:t xml:space="preserve">Evaluate how the findings of the review are disseminated </w:t>
            </w:r>
            <w:r w:rsidR="00C21D14" w:rsidRPr="00CF00D8">
              <w:rPr>
                <w:rFonts w:ascii="Arial" w:hAnsi="Arial" w:cs="Arial"/>
              </w:rPr>
              <w:t xml:space="preserve">to </w:t>
            </w:r>
            <w:r w:rsidRPr="00CF00D8">
              <w:rPr>
                <w:rFonts w:ascii="Arial" w:hAnsi="Arial" w:cs="Arial"/>
              </w:rPr>
              <w:t xml:space="preserve">the </w:t>
            </w:r>
            <w:r w:rsidR="00C21D14" w:rsidRPr="00CF00D8">
              <w:rPr>
                <w:rFonts w:ascii="Arial" w:hAnsi="Arial" w:cs="Arial"/>
              </w:rPr>
              <w:t>HEP</w:t>
            </w:r>
            <w:r w:rsidRPr="00CF00D8">
              <w:rPr>
                <w:rFonts w:ascii="Arial" w:hAnsi="Arial" w:cs="Arial"/>
              </w:rPr>
              <w:t>. Comment on the action taken there</w:t>
            </w:r>
            <w:r w:rsidR="005B184A">
              <w:rPr>
                <w:rFonts w:ascii="Arial" w:hAnsi="Arial" w:cs="Arial"/>
              </w:rPr>
              <w:t>on</w:t>
            </w:r>
            <w:r w:rsidRPr="00CF00D8">
              <w:rPr>
                <w:rFonts w:ascii="Arial" w:hAnsi="Arial" w:cs="Arial"/>
              </w:rPr>
              <w:t>.</w:t>
            </w:r>
          </w:p>
        </w:tc>
      </w:tr>
      <w:tr w:rsidR="00AD1A9E" w:rsidRPr="00CF00D8" w:rsidTr="006F798E">
        <w:tc>
          <w:tcPr>
            <w:tcW w:w="4395" w:type="dxa"/>
          </w:tcPr>
          <w:p w:rsidR="00AD1A9E" w:rsidRPr="00CF00D8" w:rsidRDefault="00AD1A9E" w:rsidP="00346D7F">
            <w:pPr>
              <w:tabs>
                <w:tab w:val="left" w:pos="180"/>
              </w:tabs>
              <w:ind w:left="180" w:right="36"/>
              <w:jc w:val="both"/>
              <w:rPr>
                <w:rFonts w:ascii="Arial" w:hAnsi="Arial" w:cs="Arial"/>
              </w:rPr>
            </w:pPr>
          </w:p>
          <w:p w:rsidR="00AD1A9E" w:rsidRPr="00CF00D8" w:rsidRDefault="00AD1A9E" w:rsidP="001F3089">
            <w:pPr>
              <w:pStyle w:val="ListParagraph"/>
              <w:widowControl w:val="0"/>
              <w:adjustRightInd w:val="0"/>
              <w:ind w:left="768" w:hanging="876"/>
              <w:jc w:val="both"/>
              <w:textAlignment w:val="baseline"/>
              <w:rPr>
                <w:rFonts w:ascii="Arial" w:eastAsia="Calibri" w:hAnsi="Arial" w:cs="Arial"/>
                <w:lang w:val="en-US"/>
              </w:rPr>
            </w:pPr>
            <w:r w:rsidRPr="00CF00D8">
              <w:rPr>
                <w:rFonts w:ascii="Arial" w:hAnsi="Arial" w:cs="Arial"/>
              </w:rPr>
              <w:t xml:space="preserve"> 7.1.</w:t>
            </w:r>
            <w:r w:rsidR="006C3151" w:rsidRPr="00CF00D8">
              <w:rPr>
                <w:rFonts w:ascii="Arial" w:hAnsi="Arial" w:cs="Arial"/>
              </w:rPr>
              <w:t>9</w:t>
            </w:r>
            <w:r w:rsidR="00653A7E">
              <w:rPr>
                <w:rFonts w:ascii="Arial" w:hAnsi="Arial" w:cs="Arial"/>
              </w:rPr>
              <w:t xml:space="preserve"> </w:t>
            </w:r>
            <w:r w:rsidR="001F3089">
              <w:rPr>
                <w:rFonts w:ascii="Arial" w:hAnsi="Arial" w:cs="Arial"/>
              </w:rPr>
              <w:t xml:space="preserve"> </w:t>
            </w:r>
            <w:r w:rsidRPr="00CF00D8">
              <w:rPr>
                <w:rFonts w:ascii="Arial" w:hAnsi="Arial" w:cs="Arial"/>
              </w:rPr>
              <w:t>There must be a</w:t>
            </w:r>
            <w:r w:rsidR="00E45A00">
              <w:rPr>
                <w:rFonts w:ascii="Arial" w:hAnsi="Arial" w:cs="Arial"/>
              </w:rPr>
              <w:t xml:space="preserve">n integral </w:t>
            </w:r>
            <w:r w:rsidR="00E45A00" w:rsidRPr="00CF00D8">
              <w:rPr>
                <w:rFonts w:ascii="Arial" w:hAnsi="Arial" w:cs="Arial"/>
              </w:rPr>
              <w:t>link</w:t>
            </w:r>
            <w:r w:rsidRPr="00CF00D8">
              <w:rPr>
                <w:rFonts w:ascii="Arial" w:hAnsi="Arial" w:cs="Arial"/>
              </w:rPr>
              <w:t xml:space="preserve"> between the departmental quality assurance processes and the achievement of the institutional </w:t>
            </w:r>
            <w:r w:rsidR="00B35469" w:rsidRPr="00CF00D8">
              <w:rPr>
                <w:rFonts w:ascii="Arial" w:hAnsi="Arial" w:cs="Arial"/>
              </w:rPr>
              <w:t>purpose</w:t>
            </w:r>
            <w:r w:rsidRPr="00CF00D8">
              <w:rPr>
                <w:rFonts w:ascii="Arial" w:hAnsi="Arial" w:cs="Arial"/>
              </w:rPr>
              <w:t>.</w:t>
            </w:r>
          </w:p>
        </w:tc>
        <w:tc>
          <w:tcPr>
            <w:tcW w:w="5670" w:type="dxa"/>
          </w:tcPr>
          <w:p w:rsidR="00AD1A9E" w:rsidRPr="00CF00D8" w:rsidRDefault="00AD1A9E" w:rsidP="00346D7F">
            <w:pPr>
              <w:tabs>
                <w:tab w:val="left" w:pos="180"/>
              </w:tabs>
              <w:ind w:left="180" w:right="36"/>
              <w:jc w:val="both"/>
              <w:rPr>
                <w:rFonts w:ascii="Arial" w:hAnsi="Arial" w:cs="Arial"/>
              </w:rPr>
            </w:pPr>
          </w:p>
          <w:p w:rsidR="00E45A00" w:rsidRDefault="00AD1A9E" w:rsidP="001F3089">
            <w:pPr>
              <w:widowControl w:val="0"/>
              <w:adjustRightInd w:val="0"/>
              <w:ind w:left="783" w:hanging="783"/>
              <w:jc w:val="both"/>
              <w:textAlignment w:val="baseline"/>
              <w:rPr>
                <w:rFonts w:ascii="Arial" w:hAnsi="Arial" w:cs="Arial"/>
              </w:rPr>
            </w:pPr>
            <w:r w:rsidRPr="00CF00D8">
              <w:rPr>
                <w:rFonts w:ascii="Arial" w:hAnsi="Arial" w:cs="Arial"/>
              </w:rPr>
              <w:t>7.1.</w:t>
            </w:r>
            <w:r w:rsidR="006C3151" w:rsidRPr="00CF00D8">
              <w:rPr>
                <w:rFonts w:ascii="Arial" w:hAnsi="Arial" w:cs="Arial"/>
              </w:rPr>
              <w:t>9</w:t>
            </w:r>
            <w:r w:rsidR="001F3089">
              <w:rPr>
                <w:rFonts w:ascii="Arial" w:hAnsi="Arial" w:cs="Arial"/>
              </w:rPr>
              <w:t xml:space="preserve"> </w:t>
            </w:r>
            <w:r w:rsidR="00E45A00">
              <w:rPr>
                <w:rFonts w:ascii="Arial" w:hAnsi="Arial" w:cs="Arial"/>
              </w:rPr>
              <w:t xml:space="preserve">Explain the integral link </w:t>
            </w:r>
            <w:r w:rsidR="00E45A00" w:rsidRPr="00CF00D8">
              <w:rPr>
                <w:rFonts w:ascii="Arial" w:hAnsi="Arial" w:cs="Arial"/>
              </w:rPr>
              <w:t xml:space="preserve">between the </w:t>
            </w:r>
            <w:r w:rsidR="001F3089">
              <w:rPr>
                <w:rFonts w:ascii="Arial" w:hAnsi="Arial" w:cs="Arial"/>
              </w:rPr>
              <w:br/>
            </w:r>
            <w:r w:rsidR="00E45A00" w:rsidRPr="00CF00D8">
              <w:rPr>
                <w:rFonts w:ascii="Arial" w:hAnsi="Arial" w:cs="Arial"/>
              </w:rPr>
              <w:t>departmental quality assurance processes and the achievement of the institutional purpose.</w:t>
            </w:r>
          </w:p>
          <w:p w:rsidR="00E45A00" w:rsidRDefault="00E45A00" w:rsidP="00346D7F">
            <w:pPr>
              <w:widowControl w:val="0"/>
              <w:adjustRightInd w:val="0"/>
              <w:ind w:left="743" w:hanging="709"/>
              <w:jc w:val="both"/>
              <w:textAlignment w:val="baseline"/>
              <w:rPr>
                <w:rFonts w:ascii="Arial" w:hAnsi="Arial" w:cs="Arial"/>
              </w:rPr>
            </w:pPr>
          </w:p>
          <w:p w:rsidR="00AD1A9E" w:rsidRPr="001F3089" w:rsidRDefault="00E45A00" w:rsidP="001F3089">
            <w:pPr>
              <w:widowControl w:val="0"/>
              <w:adjustRightInd w:val="0"/>
              <w:ind w:left="743" w:hanging="709"/>
              <w:jc w:val="both"/>
              <w:textAlignment w:val="baseline"/>
              <w:rPr>
                <w:rFonts w:ascii="Arial" w:hAnsi="Arial" w:cs="Arial"/>
                <w:b/>
              </w:rPr>
            </w:pPr>
            <w:r>
              <w:rPr>
                <w:rFonts w:ascii="Arial" w:hAnsi="Arial" w:cs="Arial"/>
              </w:rPr>
              <w:t xml:space="preserve">            </w:t>
            </w:r>
          </w:p>
        </w:tc>
        <w:tc>
          <w:tcPr>
            <w:tcW w:w="4820" w:type="dxa"/>
          </w:tcPr>
          <w:p w:rsidR="00AD1A9E" w:rsidRPr="00CF00D8" w:rsidRDefault="00AD1A9E" w:rsidP="00346D7F">
            <w:pPr>
              <w:widowControl w:val="0"/>
              <w:adjustRightInd w:val="0"/>
              <w:jc w:val="both"/>
              <w:textAlignment w:val="baseline"/>
              <w:rPr>
                <w:rFonts w:ascii="Arial" w:hAnsi="Arial" w:cs="Arial"/>
              </w:rPr>
            </w:pPr>
          </w:p>
          <w:p w:rsidR="00AD1A9E" w:rsidRPr="000A72A0" w:rsidRDefault="00AD1A9E" w:rsidP="001F3089">
            <w:pPr>
              <w:pStyle w:val="ListParagraph"/>
              <w:widowControl w:val="0"/>
              <w:numPr>
                <w:ilvl w:val="3"/>
                <w:numId w:val="102"/>
              </w:numPr>
              <w:adjustRightInd w:val="0"/>
              <w:ind w:left="963" w:hanging="963"/>
              <w:jc w:val="both"/>
              <w:textAlignment w:val="baseline"/>
              <w:rPr>
                <w:rFonts w:ascii="Arial" w:hAnsi="Arial" w:cs="Arial"/>
              </w:rPr>
            </w:pPr>
            <w:r w:rsidRPr="00CF00D8">
              <w:rPr>
                <w:rFonts w:ascii="Arial" w:hAnsi="Arial" w:cs="Arial"/>
              </w:rPr>
              <w:t xml:space="preserve">Evaluate the </w:t>
            </w:r>
            <w:r w:rsidR="00E45A00">
              <w:rPr>
                <w:rFonts w:ascii="Arial" w:hAnsi="Arial" w:cs="Arial"/>
              </w:rPr>
              <w:t xml:space="preserve">integral </w:t>
            </w:r>
            <w:r w:rsidRPr="00CF00D8">
              <w:rPr>
                <w:rFonts w:ascii="Arial" w:hAnsi="Arial" w:cs="Arial"/>
              </w:rPr>
              <w:t xml:space="preserve">link between the departmental quality assurance processes and the achievement of the institutional </w:t>
            </w:r>
            <w:r w:rsidR="00315666">
              <w:rPr>
                <w:rFonts w:ascii="Arial" w:hAnsi="Arial" w:cs="Arial"/>
              </w:rPr>
              <w:t>purpose</w:t>
            </w:r>
            <w:r w:rsidRPr="00CF00D8">
              <w:rPr>
                <w:rFonts w:ascii="Arial" w:hAnsi="Arial" w:cs="Arial"/>
              </w:rPr>
              <w:t>.</w:t>
            </w:r>
          </w:p>
        </w:tc>
      </w:tr>
    </w:tbl>
    <w:p w:rsidR="00692BCB" w:rsidRDefault="00692BCB" w:rsidP="008F0C15">
      <w:pPr>
        <w:jc w:val="center"/>
        <w:rPr>
          <w:lang w:val="en-US"/>
        </w:rPr>
      </w:pPr>
    </w:p>
    <w:p w:rsidR="00E01FB6" w:rsidRDefault="00E01FB6" w:rsidP="008F0C15">
      <w:pPr>
        <w:jc w:val="center"/>
        <w:rPr>
          <w:lang w:val="en-US"/>
        </w:rPr>
      </w:pPr>
    </w:p>
    <w:p w:rsidR="00E01FB6" w:rsidRDefault="00E01FB6" w:rsidP="008F0C15">
      <w:pPr>
        <w:jc w:val="center"/>
        <w:rPr>
          <w:lang w:val="en-US"/>
        </w:rPr>
      </w:pPr>
    </w:p>
    <w:p w:rsidR="00E01FB6" w:rsidRDefault="00E01FB6" w:rsidP="008F0C15">
      <w:pPr>
        <w:jc w:val="center"/>
        <w:rPr>
          <w:lang w:val="en-US"/>
        </w:rPr>
      </w:pPr>
    </w:p>
    <w:p w:rsidR="00E01FB6" w:rsidRDefault="00E01FB6" w:rsidP="008F0C15">
      <w:pPr>
        <w:jc w:val="center"/>
        <w:rPr>
          <w:lang w:val="en-US"/>
        </w:rPr>
      </w:pPr>
    </w:p>
    <w:p w:rsidR="00E01FB6" w:rsidRDefault="00E01FB6" w:rsidP="008F0C15">
      <w:pPr>
        <w:jc w:val="center"/>
        <w:rPr>
          <w:lang w:val="en-US"/>
        </w:rPr>
      </w:pPr>
    </w:p>
    <w:p w:rsidR="00E01FB6" w:rsidRDefault="00E01FB6" w:rsidP="008F0C15">
      <w:pPr>
        <w:jc w:val="center"/>
        <w:rPr>
          <w:lang w:val="en-US"/>
        </w:rPr>
      </w:pPr>
    </w:p>
    <w:p w:rsidR="00E01FB6" w:rsidRDefault="00E01FB6" w:rsidP="008F0C15">
      <w:pPr>
        <w:jc w:val="center"/>
        <w:rPr>
          <w:lang w:val="en-US"/>
        </w:rPr>
      </w:pPr>
    </w:p>
    <w:p w:rsidR="00E01FB6" w:rsidRPr="008F0C15" w:rsidRDefault="00E01FB6" w:rsidP="008F0C15">
      <w:pPr>
        <w:jc w:val="center"/>
        <w:rPr>
          <w:b/>
          <w:sz w:val="96"/>
          <w:szCs w:val="96"/>
          <w:lang w:val="en-US"/>
        </w:rPr>
      </w:pPr>
      <w:r w:rsidRPr="008F0C15">
        <w:rPr>
          <w:b/>
          <w:sz w:val="96"/>
          <w:szCs w:val="96"/>
          <w:lang w:val="en-US"/>
        </w:rPr>
        <w:t>END</w:t>
      </w:r>
    </w:p>
    <w:sectPr w:rsidR="00E01FB6" w:rsidRPr="008F0C15" w:rsidSect="00BC54B0">
      <w:headerReference w:type="first" r:id="rId18"/>
      <w:footerReference w:type="first" r:id="rId19"/>
      <w:pgSz w:w="16838" w:h="11906" w:orient="landscape"/>
      <w:pgMar w:top="1418" w:right="1440" w:bottom="1418" w:left="144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B44" w:rsidRDefault="00A31B44" w:rsidP="00997BFA">
      <w:pPr>
        <w:spacing w:after="0" w:line="240" w:lineRule="auto"/>
      </w:pPr>
      <w:r>
        <w:separator/>
      </w:r>
    </w:p>
  </w:endnote>
  <w:endnote w:type="continuationSeparator" w:id="0">
    <w:p w:rsidR="00A31B44" w:rsidRDefault="00A31B44" w:rsidP="00997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2B" w:rsidRDefault="00801B2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3273646"/>
      <w:docPartObj>
        <w:docPartGallery w:val="Page Numbers (Bottom of Page)"/>
        <w:docPartUnique/>
      </w:docPartObj>
    </w:sdtPr>
    <w:sdtEndPr/>
    <w:sdtContent>
      <w:p w:rsidR="00550B79" w:rsidRDefault="00550B79">
        <w:pPr>
          <w:pStyle w:val="Footer"/>
        </w:pPr>
        <w:r>
          <w:rPr>
            <w:noProof/>
            <w:lang w:eastAsia="en-MY"/>
          </w:rPr>
          <mc:AlternateContent>
            <mc:Choice Requires="wpg">
              <w:drawing>
                <wp:anchor distT="0" distB="0" distL="114300" distR="114300" simplePos="0" relativeHeight="251657728" behindDoc="0" locked="0" layoutInCell="1" allowOverlap="1" wp14:anchorId="6DA423B9" wp14:editId="4CFB57E8">
                  <wp:simplePos x="0" y="0"/>
                  <wp:positionH relativeFrom="margin">
                    <wp:align>right</wp:align>
                  </wp:positionH>
                  <wp:positionV relativeFrom="page">
                    <wp:align>bottom</wp:align>
                  </wp:positionV>
                  <wp:extent cx="436880" cy="716915"/>
                  <wp:effectExtent l="8255" t="9525" r="12065" b="6985"/>
                  <wp:wrapNone/>
                  <wp:docPr id="625"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62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62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rsidR="00550B79" w:rsidRDefault="00550B79">
                                <w:pPr>
                                  <w:pStyle w:val="Footer"/>
                                  <w:jc w:val="center"/>
                                  <w:rPr>
                                    <w:sz w:val="16"/>
                                    <w:szCs w:val="16"/>
                                  </w:rPr>
                                </w:pPr>
                                <w:r>
                                  <w:fldChar w:fldCharType="begin"/>
                                </w:r>
                                <w:r>
                                  <w:instrText xml:space="preserve"> PAGE    \* MERGEFORMAT </w:instrText>
                                </w:r>
                                <w:r>
                                  <w:fldChar w:fldCharType="separate"/>
                                </w:r>
                                <w:r w:rsidR="0030623B" w:rsidRPr="0030623B">
                                  <w:rPr>
                                    <w:noProof/>
                                    <w:sz w:val="16"/>
                                    <w:szCs w:val="16"/>
                                  </w:rPr>
                                  <w:t>1</w:t>
                                </w:r>
                                <w:r>
                                  <w:rPr>
                                    <w:noProof/>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A423B9" id="Group 80" o:spid="_x0000_s1031" style="position:absolute;margin-left:-16.8pt;margin-top:0;width:34.4pt;height:56.45pt;z-index:251657728;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">
                  <v:shapetype id="_x0000_t32" coordsize="21600,21600" o:spt="32" o:oned="t" path="m,l21600,21600e" filled="f">
                    <v:path arrowok="t" fillok="f" o:connecttype="none"/>
                    <o:lock v:ext="edit" shapetype="t"/>
                  </v:shapetype>
                  <v:shape id="AutoShape 77" o:spid="_x0000_s1032"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" strokecolor="#7f7f7f"/>
                  <v:rect id="Rectangle 78" o:spid="_x0000_s1033"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" filled="f" strokecolor="#7f7f7f">
                    <v:textbox>
                      <w:txbxContent>
                        <w:p w:rsidR="00550B79" w:rsidRDefault="00550B79">
                          <w:pPr>
                            <w:pStyle w:val="Footer"/>
                            <w:jc w:val="center"/>
                            <w:rPr>
                              <w:sz w:val="16"/>
                              <w:szCs w:val="16"/>
                            </w:rPr>
                          </w:pPr>
                          <w:r>
                            <w:fldChar w:fldCharType="begin"/>
                          </w:r>
                          <w:r>
                            <w:instrText xml:space="preserve"> PAGE    \* MERGEFORMAT </w:instrText>
                          </w:r>
                          <w:r>
                            <w:fldChar w:fldCharType="separate"/>
                          </w:r>
                          <w:r w:rsidR="0030623B" w:rsidRPr="0030623B">
                            <w:rPr>
                              <w:noProof/>
                              <w:sz w:val="16"/>
                              <w:szCs w:val="16"/>
                            </w:rPr>
                            <w:t>1</w:t>
                          </w:r>
                          <w:r>
                            <w:rPr>
                              <w:noProof/>
                              <w:sz w:val="16"/>
                              <w:szCs w:val="16"/>
                            </w:rPr>
                            <w:fldChar w:fldCharType="end"/>
                          </w:r>
                        </w:p>
                      </w:txbxContent>
                    </v:textbox>
                  </v:rect>
                  <w10:wrap anchorx="margin" anchory="page"/>
                </v:group>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2B" w:rsidRDefault="00801B2B">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B79" w:rsidRDefault="00550B7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B44" w:rsidRDefault="00A31B44" w:rsidP="00997BFA">
      <w:pPr>
        <w:spacing w:after="0" w:line="240" w:lineRule="auto"/>
      </w:pPr>
      <w:r>
        <w:separator/>
      </w:r>
    </w:p>
  </w:footnote>
  <w:footnote w:type="continuationSeparator" w:id="0">
    <w:p w:rsidR="00A31B44" w:rsidRDefault="00A31B44" w:rsidP="00997BFA">
      <w:pPr>
        <w:spacing w:after="0" w:line="240" w:lineRule="auto"/>
      </w:pPr>
      <w:r>
        <w:continuationSeparator/>
      </w:r>
    </w:p>
  </w:footnote>
  <w:footnote w:id="1">
    <w:p w:rsidR="00550B79" w:rsidRPr="00997BFA" w:rsidRDefault="00550B79" w:rsidP="002E53B1">
      <w:pPr>
        <w:pStyle w:val="FootnoteText"/>
        <w:rPr>
          <w:lang w:val="en-US"/>
        </w:rPr>
      </w:pPr>
      <w:r>
        <w:rPr>
          <w:rStyle w:val="FootnoteReference"/>
        </w:rPr>
        <w:footnoteRef/>
      </w:r>
      <w:r>
        <w:rPr>
          <w:lang w:val="en-US"/>
        </w:rPr>
        <w:t>For the purpose of this Code of Practice, the term “programme development and delivery” is used interchangeably with the term ‘</w:t>
      </w:r>
      <w:r w:rsidRPr="00A61565">
        <w:rPr>
          <w:lang w:val="en-US"/>
        </w:rPr>
        <w:t>curriculum design and delivery’.</w:t>
      </w:r>
      <w:r>
        <w:rPr>
          <w:lang w:val="en-US"/>
        </w:rPr>
        <w:t xml:space="preserve"> </w:t>
      </w:r>
      <w:bookmarkStart w:id="0" w:name="OLE_LINK9"/>
      <w:bookmarkStart w:id="1" w:name="OLE_LINK10"/>
      <w:r>
        <w:rPr>
          <w:lang w:val="en-US"/>
        </w:rPr>
        <w:t>Area 1 is best read together with Guidelines to Good Practices: Curriculum Design and Delivery</w:t>
      </w:r>
      <w:bookmarkEnd w:id="0"/>
      <w:bookmarkEnd w:id="1"/>
      <w:r>
        <w:rPr>
          <w:lang w:val="en-US"/>
        </w:rPr>
        <w:t xml:space="preserve"> which is available on the MQA Portal, </w:t>
      </w:r>
      <w:r w:rsidRPr="00E437F4">
        <w:rPr>
          <w:u w:val="single"/>
          <w:lang w:val="en-US"/>
        </w:rPr>
        <w:t>www.mqa.gov.my</w:t>
      </w:r>
      <w:r>
        <w:rPr>
          <w:lang w:val="en-US"/>
        </w:rPr>
        <w:t>.</w:t>
      </w:r>
    </w:p>
  </w:footnote>
  <w:footnote w:id="2">
    <w:p w:rsidR="00550B79" w:rsidRPr="000A72A0" w:rsidRDefault="00550B79">
      <w:pPr>
        <w:pStyle w:val="FootnoteText"/>
        <w:rPr>
          <w:lang w:val="en-US"/>
        </w:rPr>
      </w:pPr>
      <w:r>
        <w:rPr>
          <w:rStyle w:val="FootnoteReference"/>
        </w:rPr>
        <w:footnoteRef/>
      </w:r>
      <w:r>
        <w:t xml:space="preserve"> </w:t>
      </w:r>
      <w:r>
        <w:rPr>
          <w:rFonts w:ascii="Arial" w:hAnsi="Arial"/>
        </w:rPr>
        <w:t>S</w:t>
      </w:r>
      <w:r w:rsidRPr="00CF00D8">
        <w:rPr>
          <w:rFonts w:ascii="Arial" w:hAnsi="Arial"/>
        </w:rPr>
        <w:t>ufficient autonomy</w:t>
      </w:r>
      <w:r>
        <w:rPr>
          <w:rFonts w:ascii="Arial" w:hAnsi="Arial"/>
        </w:rPr>
        <w:t xml:space="preserve"> relates to the freedom of the department to design (including the use of external experts or national curriculum) and propose curriculum for approval.  </w:t>
      </w:r>
    </w:p>
  </w:footnote>
  <w:footnote w:id="3">
    <w:p w:rsidR="00550B79" w:rsidRPr="000A72A0" w:rsidRDefault="00550B79">
      <w:pPr>
        <w:pStyle w:val="FootnoteText"/>
        <w:rPr>
          <w:lang w:val="en-US"/>
        </w:rPr>
      </w:pPr>
      <w:r>
        <w:rPr>
          <w:rStyle w:val="FootnoteReference"/>
        </w:rPr>
        <w:footnoteRef/>
      </w:r>
      <w:r>
        <w:t xml:space="preserve"> </w:t>
      </w:r>
      <w:r w:rsidRPr="000A72A0">
        <w:rPr>
          <w:rFonts w:ascii="Arial" w:hAnsi="Arial" w:cs="Arial"/>
          <w:lang w:val="en-US"/>
        </w:rPr>
        <w:t>To utili</w:t>
      </w:r>
      <w:r>
        <w:rPr>
          <w:rFonts w:ascii="Arial" w:hAnsi="Arial" w:cs="Arial"/>
          <w:lang w:val="en-US"/>
        </w:rPr>
        <w:t>s</w:t>
      </w:r>
      <w:r w:rsidRPr="000A72A0">
        <w:rPr>
          <w:rFonts w:ascii="Arial" w:hAnsi="Arial" w:cs="Arial"/>
          <w:lang w:val="en-US"/>
        </w:rPr>
        <w:t>e means the expenditures of allocated resources according to HEP’s financial procedures. To be read together with standard 5.</w:t>
      </w:r>
      <w:r>
        <w:rPr>
          <w:rFonts w:ascii="Arial" w:hAnsi="Arial" w:cs="Arial"/>
          <w:lang w:val="en-US"/>
        </w:rPr>
        <w:t>3</w:t>
      </w:r>
      <w:r w:rsidRPr="000A72A0">
        <w:rPr>
          <w:rFonts w:ascii="Arial" w:hAnsi="Arial" w:cs="Arial"/>
          <w:lang w:val="en-US"/>
        </w:rPr>
        <w:t>.2.</w:t>
      </w:r>
    </w:p>
  </w:footnote>
  <w:footnote w:id="4">
    <w:p w:rsidR="00550B79" w:rsidRPr="00997BFA" w:rsidRDefault="00550B79" w:rsidP="00AD6158">
      <w:pPr>
        <w:pStyle w:val="FootnoteText"/>
        <w:rPr>
          <w:lang w:val="en-US"/>
        </w:rPr>
      </w:pPr>
      <w:r>
        <w:rPr>
          <w:rStyle w:val="FootnoteReference"/>
        </w:rPr>
        <w:footnoteRef/>
      </w:r>
      <w:r>
        <w:rPr>
          <w:lang w:val="en-US"/>
        </w:rPr>
        <w:t xml:space="preserve">Standards in this area are best read together with Guidelines to Good Practices: Assessment of Students, which is available on the MQA Portal, </w:t>
      </w:r>
      <w:r w:rsidRPr="00E437F4">
        <w:rPr>
          <w:u w:val="single"/>
          <w:lang w:val="en-US"/>
        </w:rPr>
        <w:t>www.mqa.gov.my</w:t>
      </w:r>
      <w:r>
        <w:rPr>
          <w:lang w:val="en-US"/>
        </w:rPr>
        <w:t>.</w:t>
      </w:r>
    </w:p>
  </w:footnote>
  <w:footnote w:id="5">
    <w:p w:rsidR="00550B79" w:rsidRPr="00997BFA" w:rsidRDefault="00550B79">
      <w:pPr>
        <w:pStyle w:val="FootnoteText"/>
        <w:rPr>
          <w:lang w:val="en-US"/>
        </w:rPr>
      </w:pPr>
      <w:r>
        <w:rPr>
          <w:rStyle w:val="FootnoteReference"/>
        </w:rPr>
        <w:footnoteRef/>
      </w:r>
      <w:r>
        <w:t xml:space="preserve"> </w:t>
      </w:r>
      <w:r>
        <w:rPr>
          <w:lang w:val="en-US"/>
        </w:rPr>
        <w:t>Standards in this area are best read together with Guidelines to Good Practices: Academic Staff and</w:t>
      </w:r>
      <w:r w:rsidRPr="00EA78FA">
        <w:t xml:space="preserve"> </w:t>
      </w:r>
      <w:r w:rsidRPr="002E63FB">
        <w:rPr>
          <w:lang w:val="en-US"/>
        </w:rPr>
        <w:t>Guidelines</w:t>
      </w:r>
      <w:r w:rsidRPr="00EA78FA">
        <w:rPr>
          <w:lang w:val="en-US"/>
        </w:rPr>
        <w:t>: Academic Staff Workload</w:t>
      </w:r>
      <w:r>
        <w:rPr>
          <w:lang w:val="en-US"/>
        </w:rPr>
        <w:t xml:space="preserve">, which are available on the MQA Website, </w:t>
      </w:r>
      <w:r w:rsidRPr="00E437F4">
        <w:rPr>
          <w:u w:val="single"/>
          <w:lang w:val="en-US"/>
        </w:rPr>
        <w:t>www.mqa.gov.my</w:t>
      </w:r>
      <w:r>
        <w:rPr>
          <w:lang w:val="en-US"/>
        </w:rPr>
        <w:t>.</w:t>
      </w:r>
    </w:p>
    <w:p w:rsidR="00550B79" w:rsidRPr="00A61565" w:rsidRDefault="00550B79">
      <w:pPr>
        <w:pStyle w:val="FootnoteText"/>
        <w:rPr>
          <w:lang w:val="en-US"/>
        </w:rPr>
      </w:pPr>
    </w:p>
  </w:footnote>
  <w:footnote w:id="6">
    <w:p w:rsidR="00550B79" w:rsidRPr="000A72A0" w:rsidRDefault="00550B79">
      <w:pPr>
        <w:pStyle w:val="FootnoteText"/>
        <w:rPr>
          <w:lang w:val="en-US"/>
        </w:rPr>
      </w:pPr>
      <w:r>
        <w:rPr>
          <w:rStyle w:val="FootnoteReference"/>
        </w:rPr>
        <w:footnoteRef/>
      </w:r>
      <w:r>
        <w:t xml:space="preserve"> </w:t>
      </w:r>
      <w:r>
        <w:rPr>
          <w:lang w:val="en-US"/>
        </w:rPr>
        <w:t xml:space="preserve">In computing the staff-student ratio, the department must convert part-time staff to full-time equivalent using a normal full-time staff workload (hours per week). </w:t>
      </w:r>
    </w:p>
  </w:footnote>
  <w:footnote w:id="7">
    <w:p w:rsidR="00550B79" w:rsidRPr="00045E2F" w:rsidRDefault="00550B79" w:rsidP="000258DD">
      <w:pPr>
        <w:pStyle w:val="FootnoteText"/>
        <w:rPr>
          <w:lang w:val="en-US"/>
        </w:rPr>
      </w:pPr>
      <w:r>
        <w:rPr>
          <w:rStyle w:val="FootnoteReference"/>
        </w:rPr>
        <w:footnoteRef/>
      </w:r>
      <w:r>
        <w:t xml:space="preserve"> </w:t>
      </w:r>
      <w:r>
        <w:rPr>
          <w:lang w:val="en-US"/>
        </w:rPr>
        <w:t xml:space="preserve">In computing the full-time and part-time ratio, the department must convert part-time staff to full-time equivalent using a normal full-time staff workload (hours per week). </w:t>
      </w:r>
    </w:p>
    <w:p w:rsidR="00550B79" w:rsidRPr="00015148" w:rsidRDefault="00550B79" w:rsidP="000258DD">
      <w:pPr>
        <w:pStyle w:val="FootnoteText"/>
        <w:rPr>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2B" w:rsidRDefault="00801B2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1694"/>
      <w:gridCol w:w="2264"/>
    </w:tblGrid>
    <w:tr w:rsidR="00550B79" w:rsidRPr="00B02D89" w:rsidTr="000A72A0">
      <w:trPr>
        <w:trHeight w:val="475"/>
      </w:trPr>
      <w:sdt>
        <w:sdtPr>
          <w:rPr>
            <w:caps/>
            <w:color w:val="FFFFFF" w:themeColor="background1"/>
          </w:rPr>
          <w:alias w:val="Title"/>
          <w:id w:val="78273368"/>
          <w:placeholder>
            <w:docPart w:val="A9B5B165B2384518995DA1DCF419F814"/>
          </w:placeholder>
          <w:dataBinding w:prefixMappings="xmlns:ns0='http://schemas.openxmlformats.org/package/2006/metadata/core-properties' xmlns:ns1='http://purl.org/dc/elements/1.1/'" w:xpath="/ns0:coreProperties[1]/ns1:title[1]" w:storeItemID="{6C3C8BC8-F283-45AE-878A-BAB7291924A1}"/>
          <w:text/>
        </w:sdtPr>
        <w:sdtEndPr/>
        <w:sdtContent>
          <w:tc>
            <w:tcPr>
              <w:tcW w:w="4189" w:type="pct"/>
              <w:shd w:val="clear" w:color="auto" w:fill="8064A2" w:themeFill="accent4"/>
              <w:vAlign w:val="center"/>
            </w:tcPr>
            <w:p w:rsidR="00550B79" w:rsidRDefault="00550B79" w:rsidP="001D4409">
              <w:pPr>
                <w:pStyle w:val="Header"/>
                <w:jc w:val="right"/>
                <w:rPr>
                  <w:caps/>
                  <w:color w:val="FFFFFF" w:themeColor="background1"/>
                </w:rPr>
              </w:pPr>
              <w:r>
                <w:rPr>
                  <w:caps/>
                  <w:color w:val="FFFFFF" w:themeColor="background1"/>
                </w:rPr>
                <w:t>COPPA 2nd edition 2017</w:t>
              </w:r>
            </w:p>
          </w:tc>
        </w:sdtContent>
      </w:sdt>
      <w:tc>
        <w:tcPr>
          <w:tcW w:w="811" w:type="pct"/>
          <w:shd w:val="clear" w:color="auto" w:fill="000000" w:themeFill="text1"/>
          <w:vAlign w:val="center"/>
        </w:tcPr>
        <w:p w:rsidR="00550B79" w:rsidRPr="000A72A0" w:rsidRDefault="00801B2B" w:rsidP="00801B2B">
          <w:pPr>
            <w:pStyle w:val="Header"/>
            <w:jc w:val="right"/>
            <w:rPr>
              <w:color w:val="FFFFFF" w:themeColor="background1"/>
              <w:sz w:val="18"/>
              <w:szCs w:val="18"/>
            </w:rPr>
          </w:pPr>
          <w:r>
            <w:rPr>
              <w:color w:val="FFFFFF" w:themeColor="background1"/>
              <w:sz w:val="18"/>
              <w:szCs w:val="18"/>
            </w:rPr>
            <w:t>27</w:t>
          </w:r>
          <w:r w:rsidRPr="00801B2B">
            <w:rPr>
              <w:color w:val="FFFFFF" w:themeColor="background1"/>
              <w:sz w:val="18"/>
              <w:szCs w:val="18"/>
              <w:vertAlign w:val="superscript"/>
            </w:rPr>
            <w:t>th</w:t>
          </w:r>
          <w:r>
            <w:rPr>
              <w:color w:val="FFFFFF" w:themeColor="background1"/>
              <w:sz w:val="18"/>
              <w:szCs w:val="18"/>
            </w:rPr>
            <w:t xml:space="preserve"> </w:t>
          </w:r>
          <w:r w:rsidR="00550B79">
            <w:rPr>
              <w:color w:val="FFFFFF" w:themeColor="background1"/>
              <w:sz w:val="18"/>
              <w:szCs w:val="18"/>
            </w:rPr>
            <w:t xml:space="preserve"> </w:t>
          </w:r>
          <w:r>
            <w:rPr>
              <w:color w:val="FFFFFF" w:themeColor="background1"/>
              <w:sz w:val="18"/>
              <w:szCs w:val="18"/>
            </w:rPr>
            <w:t xml:space="preserve">September </w:t>
          </w:r>
          <w:r w:rsidR="00550B79">
            <w:rPr>
              <w:color w:val="FFFFFF" w:themeColor="background1"/>
              <w:sz w:val="18"/>
              <w:szCs w:val="18"/>
            </w:rPr>
            <w:t xml:space="preserve"> 201</w:t>
          </w:r>
          <w:r>
            <w:rPr>
              <w:color w:val="FFFFFF" w:themeColor="background1"/>
              <w:sz w:val="18"/>
              <w:szCs w:val="18"/>
            </w:rPr>
            <w:t>9</w:t>
          </w:r>
        </w:p>
      </w:tc>
    </w:tr>
  </w:tbl>
  <w:p w:rsidR="00550B79" w:rsidRDefault="00550B7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1B2B" w:rsidRDefault="00801B2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11694"/>
      <w:gridCol w:w="2264"/>
    </w:tblGrid>
    <w:tr w:rsidR="00550B79" w:rsidRPr="00B02D89" w:rsidTr="007E0EB0">
      <w:trPr>
        <w:trHeight w:val="475"/>
      </w:trPr>
      <w:sdt>
        <w:sdtPr>
          <w:rPr>
            <w:caps/>
            <w:color w:val="FFFFFF" w:themeColor="background1"/>
          </w:rPr>
          <w:alias w:val="Title"/>
          <w:id w:val="-1536336730"/>
          <w:dataBinding w:prefixMappings="xmlns:ns0='http://schemas.openxmlformats.org/package/2006/metadata/core-properties' xmlns:ns1='http://purl.org/dc/elements/1.1/'" w:xpath="/ns0:coreProperties[1]/ns1:title[1]" w:storeItemID="{6C3C8BC8-F283-45AE-878A-BAB7291924A1}"/>
          <w:text/>
        </w:sdtPr>
        <w:sdtEndPr/>
        <w:sdtContent>
          <w:tc>
            <w:tcPr>
              <w:tcW w:w="4189" w:type="pct"/>
              <w:shd w:val="clear" w:color="auto" w:fill="8064A2" w:themeFill="accent4"/>
              <w:vAlign w:val="center"/>
            </w:tcPr>
            <w:p w:rsidR="00550B79" w:rsidRDefault="00550B79" w:rsidP="00586A9D">
              <w:pPr>
                <w:pStyle w:val="Header"/>
                <w:jc w:val="right"/>
                <w:rPr>
                  <w:caps/>
                  <w:color w:val="FFFFFF" w:themeColor="background1"/>
                </w:rPr>
              </w:pPr>
              <w:r w:rsidRPr="00E05C4B">
                <w:rPr>
                  <w:caps/>
                  <w:color w:val="FFFFFF" w:themeColor="background1"/>
                </w:rPr>
                <w:t>COPPA 2nd edition 2017</w:t>
              </w:r>
            </w:p>
          </w:tc>
        </w:sdtContent>
      </w:sdt>
      <w:tc>
        <w:tcPr>
          <w:tcW w:w="811" w:type="pct"/>
          <w:shd w:val="clear" w:color="auto" w:fill="000000" w:themeFill="text1"/>
          <w:vAlign w:val="center"/>
        </w:tcPr>
        <w:p w:rsidR="00550B79" w:rsidRPr="000A72A0" w:rsidRDefault="00801B2B" w:rsidP="00801B2B">
          <w:pPr>
            <w:pStyle w:val="Header"/>
            <w:jc w:val="right"/>
            <w:rPr>
              <w:color w:val="FFFFFF" w:themeColor="background1"/>
              <w:sz w:val="18"/>
              <w:szCs w:val="18"/>
            </w:rPr>
          </w:pPr>
          <w:r>
            <w:rPr>
              <w:color w:val="FFFFFF" w:themeColor="background1"/>
              <w:sz w:val="18"/>
              <w:szCs w:val="18"/>
            </w:rPr>
            <w:t>27</w:t>
          </w:r>
          <w:r w:rsidRPr="00801B2B">
            <w:rPr>
              <w:color w:val="FFFFFF" w:themeColor="background1"/>
              <w:sz w:val="18"/>
              <w:szCs w:val="18"/>
              <w:vertAlign w:val="superscript"/>
            </w:rPr>
            <w:t>th</w:t>
          </w:r>
          <w:r>
            <w:rPr>
              <w:color w:val="FFFFFF" w:themeColor="background1"/>
              <w:sz w:val="18"/>
              <w:szCs w:val="18"/>
            </w:rPr>
            <w:t xml:space="preserve"> September</w:t>
          </w:r>
          <w:r w:rsidR="00550B79">
            <w:rPr>
              <w:color w:val="FFFFFF" w:themeColor="background1"/>
              <w:sz w:val="18"/>
              <w:szCs w:val="18"/>
            </w:rPr>
            <w:t xml:space="preserve"> 201</w:t>
          </w:r>
          <w:r>
            <w:rPr>
              <w:color w:val="FFFFFF" w:themeColor="background1"/>
              <w:sz w:val="18"/>
              <w:szCs w:val="18"/>
            </w:rPr>
            <w:t>9</w:t>
          </w:r>
          <w:bookmarkStart w:id="49" w:name="_GoBack"/>
          <w:bookmarkEnd w:id="49"/>
        </w:p>
      </w:tc>
    </w:tr>
  </w:tbl>
  <w:p w:rsidR="00550B79" w:rsidRDefault="00550B7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FFC"/>
    <w:multiLevelType w:val="multilevel"/>
    <w:tmpl w:val="9F180728"/>
    <w:lvl w:ilvl="0">
      <w:start w:val="5"/>
      <w:numFmt w:val="decimal"/>
      <w:lvlText w:val="%1"/>
      <w:lvlJc w:val="left"/>
      <w:pPr>
        <w:ind w:left="660" w:hanging="660"/>
      </w:pPr>
      <w:rPr>
        <w:rFonts w:hint="default"/>
        <w:b w:val="0"/>
      </w:rPr>
    </w:lvl>
    <w:lvl w:ilvl="1">
      <w:start w:val="6"/>
      <w:numFmt w:val="decimal"/>
      <w:lvlText w:val="%1.%2"/>
      <w:lvlJc w:val="left"/>
      <w:pPr>
        <w:ind w:left="660" w:hanging="660"/>
      </w:pPr>
      <w:rPr>
        <w:rFonts w:hint="default"/>
        <w:b w:val="0"/>
      </w:rPr>
    </w:lvl>
    <w:lvl w:ilvl="2">
      <w:start w:val="1"/>
      <w:numFmt w:val="decimal"/>
      <w:lvlText w:val="%1.%2.%3"/>
      <w:lvlJc w:val="left"/>
      <w:pPr>
        <w:ind w:left="720" w:hanging="720"/>
      </w:pPr>
      <w:rPr>
        <w:rFonts w:hint="default"/>
        <w:b w:val="0"/>
      </w:rPr>
    </w:lvl>
    <w:lvl w:ilvl="3">
      <w:start w:val="3"/>
      <w:numFmt w:val="decimal"/>
      <w:lvlText w:val="%1.%2.%3.%4"/>
      <w:lvlJc w:val="left"/>
      <w:pPr>
        <w:ind w:left="720" w:hanging="720"/>
      </w:pPr>
      <w:rPr>
        <w:rFonts w:asciiTheme="minorBidi" w:hAnsiTheme="minorBidi" w:cstheme="minorBidi" w:hint="default"/>
        <w:b w:val="0"/>
        <w:sz w:val="22"/>
        <w:szCs w:val="22"/>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00D04BF1"/>
    <w:multiLevelType w:val="hybridMultilevel"/>
    <w:tmpl w:val="3B08F6D0"/>
    <w:lvl w:ilvl="0" w:tplc="B5867B06">
      <w:start w:val="1"/>
      <w:numFmt w:val="lowerLetter"/>
      <w:lvlText w:val="(%1)"/>
      <w:lvlJc w:val="left"/>
      <w:pPr>
        <w:ind w:left="754" w:hanging="360"/>
      </w:pPr>
      <w:rPr>
        <w:rFonts w:ascii="Arial" w:hAnsi="Arial" w:cs="Arial" w:hint="default"/>
        <w:b w:val="0"/>
        <w:bCs w:val="0"/>
      </w:rPr>
    </w:lvl>
    <w:lvl w:ilvl="1" w:tplc="44090019" w:tentative="1">
      <w:start w:val="1"/>
      <w:numFmt w:val="lowerLetter"/>
      <w:lvlText w:val="%2."/>
      <w:lvlJc w:val="left"/>
      <w:pPr>
        <w:ind w:left="1474" w:hanging="360"/>
      </w:pPr>
    </w:lvl>
    <w:lvl w:ilvl="2" w:tplc="4409001B" w:tentative="1">
      <w:start w:val="1"/>
      <w:numFmt w:val="lowerRoman"/>
      <w:lvlText w:val="%3."/>
      <w:lvlJc w:val="right"/>
      <w:pPr>
        <w:ind w:left="2194" w:hanging="180"/>
      </w:pPr>
    </w:lvl>
    <w:lvl w:ilvl="3" w:tplc="4409000F" w:tentative="1">
      <w:start w:val="1"/>
      <w:numFmt w:val="decimal"/>
      <w:lvlText w:val="%4."/>
      <w:lvlJc w:val="left"/>
      <w:pPr>
        <w:ind w:left="2914" w:hanging="360"/>
      </w:pPr>
    </w:lvl>
    <w:lvl w:ilvl="4" w:tplc="44090019" w:tentative="1">
      <w:start w:val="1"/>
      <w:numFmt w:val="lowerLetter"/>
      <w:lvlText w:val="%5."/>
      <w:lvlJc w:val="left"/>
      <w:pPr>
        <w:ind w:left="3634" w:hanging="360"/>
      </w:pPr>
    </w:lvl>
    <w:lvl w:ilvl="5" w:tplc="4409001B" w:tentative="1">
      <w:start w:val="1"/>
      <w:numFmt w:val="lowerRoman"/>
      <w:lvlText w:val="%6."/>
      <w:lvlJc w:val="right"/>
      <w:pPr>
        <w:ind w:left="4354" w:hanging="180"/>
      </w:pPr>
    </w:lvl>
    <w:lvl w:ilvl="6" w:tplc="4409000F" w:tentative="1">
      <w:start w:val="1"/>
      <w:numFmt w:val="decimal"/>
      <w:lvlText w:val="%7."/>
      <w:lvlJc w:val="left"/>
      <w:pPr>
        <w:ind w:left="5074" w:hanging="360"/>
      </w:pPr>
    </w:lvl>
    <w:lvl w:ilvl="7" w:tplc="44090019" w:tentative="1">
      <w:start w:val="1"/>
      <w:numFmt w:val="lowerLetter"/>
      <w:lvlText w:val="%8."/>
      <w:lvlJc w:val="left"/>
      <w:pPr>
        <w:ind w:left="5794" w:hanging="360"/>
      </w:pPr>
    </w:lvl>
    <w:lvl w:ilvl="8" w:tplc="4409001B" w:tentative="1">
      <w:start w:val="1"/>
      <w:numFmt w:val="lowerRoman"/>
      <w:lvlText w:val="%9."/>
      <w:lvlJc w:val="right"/>
      <w:pPr>
        <w:ind w:left="6514" w:hanging="180"/>
      </w:pPr>
    </w:lvl>
  </w:abstractNum>
  <w:abstractNum w:abstractNumId="2" w15:restartNumberingAfterBreak="0">
    <w:nsid w:val="01846592"/>
    <w:multiLevelType w:val="multilevel"/>
    <w:tmpl w:val="B2D632C8"/>
    <w:lvl w:ilvl="0">
      <w:start w:val="5"/>
      <w:numFmt w:val="decimal"/>
      <w:lvlText w:val="%1"/>
      <w:lvlJc w:val="left"/>
      <w:pPr>
        <w:ind w:left="660" w:hanging="660"/>
      </w:pPr>
      <w:rPr>
        <w:rFonts w:cstheme="minorBidi" w:hint="default"/>
      </w:rPr>
    </w:lvl>
    <w:lvl w:ilvl="1">
      <w:start w:val="6"/>
      <w:numFmt w:val="decimal"/>
      <w:lvlText w:val="%1.%2"/>
      <w:lvlJc w:val="left"/>
      <w:pPr>
        <w:ind w:left="660" w:hanging="660"/>
      </w:pPr>
      <w:rPr>
        <w:rFonts w:cstheme="minorBidi" w:hint="default"/>
      </w:rPr>
    </w:lvl>
    <w:lvl w:ilvl="2">
      <w:start w:val="1"/>
      <w:numFmt w:val="decimal"/>
      <w:lvlText w:val="%1.%2.%3"/>
      <w:lvlJc w:val="left"/>
      <w:pPr>
        <w:ind w:left="720" w:hanging="720"/>
      </w:pPr>
      <w:rPr>
        <w:rFonts w:cstheme="minorBidi" w:hint="default"/>
      </w:rPr>
    </w:lvl>
    <w:lvl w:ilvl="3">
      <w:start w:val="5"/>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3" w15:restartNumberingAfterBreak="0">
    <w:nsid w:val="03E51CA0"/>
    <w:multiLevelType w:val="multilevel"/>
    <w:tmpl w:val="59D0132E"/>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4F422D1"/>
    <w:multiLevelType w:val="multilevel"/>
    <w:tmpl w:val="C13E0A0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901BCD"/>
    <w:multiLevelType w:val="multilevel"/>
    <w:tmpl w:val="BF14F748"/>
    <w:lvl w:ilvl="0">
      <w:start w:val="1"/>
      <w:numFmt w:val="decimal"/>
      <w:lvlText w:val="%1"/>
      <w:lvlJc w:val="left"/>
      <w:pPr>
        <w:ind w:left="480" w:hanging="480"/>
      </w:pPr>
      <w:rPr>
        <w:rFonts w:hint="default"/>
        <w:b w:val="0"/>
      </w:rPr>
    </w:lvl>
    <w:lvl w:ilvl="1">
      <w:start w:val="1"/>
      <w:numFmt w:val="decimal"/>
      <w:lvlText w:val="%1.%2"/>
      <w:lvlJc w:val="left"/>
      <w:pPr>
        <w:ind w:left="741" w:hanging="480"/>
      </w:pPr>
      <w:rPr>
        <w:rFonts w:hint="default"/>
        <w:b w:val="0"/>
      </w:rPr>
    </w:lvl>
    <w:lvl w:ilvl="2">
      <w:start w:val="6"/>
      <w:numFmt w:val="decimal"/>
      <w:lvlText w:val="%1.%2.%3"/>
      <w:lvlJc w:val="left"/>
      <w:pPr>
        <w:ind w:left="1242" w:hanging="720"/>
      </w:pPr>
      <w:rPr>
        <w:rFonts w:hint="default"/>
        <w:b w:val="0"/>
        <w:strike w:val="0"/>
      </w:rPr>
    </w:lvl>
    <w:lvl w:ilvl="3">
      <w:start w:val="1"/>
      <w:numFmt w:val="decimal"/>
      <w:lvlText w:val="%1.%2.%3.%4"/>
      <w:lvlJc w:val="left"/>
      <w:pPr>
        <w:ind w:left="1503" w:hanging="720"/>
      </w:pPr>
      <w:rPr>
        <w:rFonts w:hint="default"/>
        <w:b w:val="0"/>
      </w:rPr>
    </w:lvl>
    <w:lvl w:ilvl="4">
      <w:start w:val="1"/>
      <w:numFmt w:val="decimal"/>
      <w:lvlText w:val="%1.%2.%3.%4.%5"/>
      <w:lvlJc w:val="left"/>
      <w:pPr>
        <w:ind w:left="2124" w:hanging="1080"/>
      </w:pPr>
      <w:rPr>
        <w:rFonts w:hint="default"/>
        <w:b w:val="0"/>
      </w:rPr>
    </w:lvl>
    <w:lvl w:ilvl="5">
      <w:start w:val="1"/>
      <w:numFmt w:val="decimal"/>
      <w:lvlText w:val="%1.%2.%3.%4.%5.%6"/>
      <w:lvlJc w:val="left"/>
      <w:pPr>
        <w:ind w:left="2385" w:hanging="1080"/>
      </w:pPr>
      <w:rPr>
        <w:rFonts w:hint="default"/>
        <w:b w:val="0"/>
      </w:rPr>
    </w:lvl>
    <w:lvl w:ilvl="6">
      <w:start w:val="1"/>
      <w:numFmt w:val="decimal"/>
      <w:lvlText w:val="%1.%2.%3.%4.%5.%6.%7"/>
      <w:lvlJc w:val="left"/>
      <w:pPr>
        <w:ind w:left="3006" w:hanging="1440"/>
      </w:pPr>
      <w:rPr>
        <w:rFonts w:hint="default"/>
        <w:b w:val="0"/>
      </w:rPr>
    </w:lvl>
    <w:lvl w:ilvl="7">
      <w:start w:val="1"/>
      <w:numFmt w:val="decimal"/>
      <w:lvlText w:val="%1.%2.%3.%4.%5.%6.%7.%8"/>
      <w:lvlJc w:val="left"/>
      <w:pPr>
        <w:ind w:left="3267" w:hanging="1440"/>
      </w:pPr>
      <w:rPr>
        <w:rFonts w:hint="default"/>
        <w:b w:val="0"/>
      </w:rPr>
    </w:lvl>
    <w:lvl w:ilvl="8">
      <w:start w:val="1"/>
      <w:numFmt w:val="decimal"/>
      <w:lvlText w:val="%1.%2.%3.%4.%5.%6.%7.%8.%9"/>
      <w:lvlJc w:val="left"/>
      <w:pPr>
        <w:ind w:left="3888" w:hanging="1800"/>
      </w:pPr>
      <w:rPr>
        <w:rFonts w:hint="default"/>
        <w:b w:val="0"/>
      </w:rPr>
    </w:lvl>
  </w:abstractNum>
  <w:abstractNum w:abstractNumId="6" w15:restartNumberingAfterBreak="0">
    <w:nsid w:val="05B109BB"/>
    <w:multiLevelType w:val="hybridMultilevel"/>
    <w:tmpl w:val="B67EAC4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05B17931"/>
    <w:multiLevelType w:val="multilevel"/>
    <w:tmpl w:val="3DFEB57E"/>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5F70345"/>
    <w:multiLevelType w:val="multilevel"/>
    <w:tmpl w:val="225EC3BA"/>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61F0464"/>
    <w:multiLevelType w:val="multilevel"/>
    <w:tmpl w:val="35D0C410"/>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5A212F"/>
    <w:multiLevelType w:val="multilevel"/>
    <w:tmpl w:val="A1524D00"/>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90A0845"/>
    <w:multiLevelType w:val="multilevel"/>
    <w:tmpl w:val="B9AEFCCE"/>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A145835"/>
    <w:multiLevelType w:val="hybridMultilevel"/>
    <w:tmpl w:val="815C0F88"/>
    <w:lvl w:ilvl="0" w:tplc="781683BA">
      <w:start w:val="1"/>
      <w:numFmt w:val="lowerLetter"/>
      <w:lvlText w:val="(%1)"/>
      <w:lvlJc w:val="left"/>
      <w:pPr>
        <w:ind w:left="1170" w:hanging="360"/>
      </w:pPr>
      <w:rPr>
        <w:rFonts w:ascii="Arial" w:hAnsi="Arial" w:cs="Arial"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0B5F680E"/>
    <w:multiLevelType w:val="hybridMultilevel"/>
    <w:tmpl w:val="3DBCBEA8"/>
    <w:lvl w:ilvl="0" w:tplc="4409000F">
      <w:start w:val="1"/>
      <w:numFmt w:val="decimal"/>
      <w:lvlText w:val="%1."/>
      <w:lvlJc w:val="left"/>
      <w:pPr>
        <w:ind w:left="1512" w:hanging="360"/>
      </w:pPr>
    </w:lvl>
    <w:lvl w:ilvl="1" w:tplc="44090019" w:tentative="1">
      <w:start w:val="1"/>
      <w:numFmt w:val="lowerLetter"/>
      <w:lvlText w:val="%2."/>
      <w:lvlJc w:val="left"/>
      <w:pPr>
        <w:ind w:left="2232" w:hanging="360"/>
      </w:pPr>
    </w:lvl>
    <w:lvl w:ilvl="2" w:tplc="4409001B" w:tentative="1">
      <w:start w:val="1"/>
      <w:numFmt w:val="lowerRoman"/>
      <w:lvlText w:val="%3."/>
      <w:lvlJc w:val="right"/>
      <w:pPr>
        <w:ind w:left="2952" w:hanging="180"/>
      </w:pPr>
    </w:lvl>
    <w:lvl w:ilvl="3" w:tplc="4409000F" w:tentative="1">
      <w:start w:val="1"/>
      <w:numFmt w:val="decimal"/>
      <w:lvlText w:val="%4."/>
      <w:lvlJc w:val="left"/>
      <w:pPr>
        <w:ind w:left="3672" w:hanging="360"/>
      </w:pPr>
    </w:lvl>
    <w:lvl w:ilvl="4" w:tplc="44090019" w:tentative="1">
      <w:start w:val="1"/>
      <w:numFmt w:val="lowerLetter"/>
      <w:lvlText w:val="%5."/>
      <w:lvlJc w:val="left"/>
      <w:pPr>
        <w:ind w:left="4392" w:hanging="360"/>
      </w:pPr>
    </w:lvl>
    <w:lvl w:ilvl="5" w:tplc="4409001B" w:tentative="1">
      <w:start w:val="1"/>
      <w:numFmt w:val="lowerRoman"/>
      <w:lvlText w:val="%6."/>
      <w:lvlJc w:val="right"/>
      <w:pPr>
        <w:ind w:left="5112" w:hanging="180"/>
      </w:pPr>
    </w:lvl>
    <w:lvl w:ilvl="6" w:tplc="4409000F" w:tentative="1">
      <w:start w:val="1"/>
      <w:numFmt w:val="decimal"/>
      <w:lvlText w:val="%7."/>
      <w:lvlJc w:val="left"/>
      <w:pPr>
        <w:ind w:left="5832" w:hanging="360"/>
      </w:pPr>
    </w:lvl>
    <w:lvl w:ilvl="7" w:tplc="44090019" w:tentative="1">
      <w:start w:val="1"/>
      <w:numFmt w:val="lowerLetter"/>
      <w:lvlText w:val="%8."/>
      <w:lvlJc w:val="left"/>
      <w:pPr>
        <w:ind w:left="6552" w:hanging="360"/>
      </w:pPr>
    </w:lvl>
    <w:lvl w:ilvl="8" w:tplc="4409001B" w:tentative="1">
      <w:start w:val="1"/>
      <w:numFmt w:val="lowerRoman"/>
      <w:lvlText w:val="%9."/>
      <w:lvlJc w:val="right"/>
      <w:pPr>
        <w:ind w:left="7272" w:hanging="180"/>
      </w:pPr>
    </w:lvl>
  </w:abstractNum>
  <w:abstractNum w:abstractNumId="14" w15:restartNumberingAfterBreak="0">
    <w:nsid w:val="0C554CAA"/>
    <w:multiLevelType w:val="multilevel"/>
    <w:tmpl w:val="C3FAD26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0CE26A79"/>
    <w:multiLevelType w:val="multilevel"/>
    <w:tmpl w:val="64801560"/>
    <w:lvl w:ilvl="0">
      <w:start w:val="5"/>
      <w:numFmt w:val="decimal"/>
      <w:lvlText w:val="%1"/>
      <w:lvlJc w:val="left"/>
      <w:pPr>
        <w:ind w:left="660" w:hanging="660"/>
      </w:pPr>
      <w:rPr>
        <w:rFonts w:cs="Arial" w:hint="default"/>
      </w:rPr>
    </w:lvl>
    <w:lvl w:ilvl="1">
      <w:start w:val="3"/>
      <w:numFmt w:val="decimal"/>
      <w:lvlText w:val="%1.%2"/>
      <w:lvlJc w:val="left"/>
      <w:pPr>
        <w:ind w:left="660" w:hanging="660"/>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b w:val="0"/>
        <w:bCs/>
        <w:sz w:val="22"/>
        <w:szCs w:val="22"/>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6" w15:restartNumberingAfterBreak="0">
    <w:nsid w:val="0D6C2AE4"/>
    <w:multiLevelType w:val="multilevel"/>
    <w:tmpl w:val="9E98CB56"/>
    <w:lvl w:ilvl="0">
      <w:start w:val="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b/>
        <w:bCs/>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0D8D12EF"/>
    <w:multiLevelType w:val="multilevel"/>
    <w:tmpl w:val="17F8E25E"/>
    <w:lvl w:ilvl="0">
      <w:start w:val="5"/>
      <w:numFmt w:val="decimal"/>
      <w:lvlText w:val="%1"/>
      <w:lvlJc w:val="left"/>
      <w:pPr>
        <w:ind w:left="660" w:hanging="660"/>
      </w:pPr>
      <w:rPr>
        <w:rFonts w:hint="default"/>
        <w:sz w:val="22"/>
      </w:rPr>
    </w:lvl>
    <w:lvl w:ilvl="1">
      <w:start w:val="3"/>
      <w:numFmt w:val="decimal"/>
      <w:lvlText w:val="%1.%2"/>
      <w:lvlJc w:val="left"/>
      <w:pPr>
        <w:ind w:left="660" w:hanging="660"/>
      </w:pPr>
      <w:rPr>
        <w:rFonts w:hint="default"/>
        <w:sz w:val="22"/>
      </w:rPr>
    </w:lvl>
    <w:lvl w:ilvl="2">
      <w:start w:val="4"/>
      <w:numFmt w:val="decimal"/>
      <w:lvlText w:val="%1.%2.%3"/>
      <w:lvlJc w:val="left"/>
      <w:pPr>
        <w:ind w:left="720" w:hanging="720"/>
      </w:pPr>
      <w:rPr>
        <w:rFonts w:hint="default"/>
        <w:sz w:val="22"/>
      </w:rPr>
    </w:lvl>
    <w:lvl w:ilvl="3">
      <w:start w:val="4"/>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8" w15:restartNumberingAfterBreak="0">
    <w:nsid w:val="0DF05AAF"/>
    <w:multiLevelType w:val="multilevel"/>
    <w:tmpl w:val="7A2EAC3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D72C2B"/>
    <w:multiLevelType w:val="hybridMultilevel"/>
    <w:tmpl w:val="2ED6508E"/>
    <w:lvl w:ilvl="0" w:tplc="44090019">
      <w:start w:val="1"/>
      <w:numFmt w:val="lowerLetter"/>
      <w:lvlText w:val="%1."/>
      <w:lvlJc w:val="left"/>
      <w:pPr>
        <w:ind w:left="2705" w:hanging="360"/>
      </w:pPr>
    </w:lvl>
    <w:lvl w:ilvl="1" w:tplc="44090019" w:tentative="1">
      <w:start w:val="1"/>
      <w:numFmt w:val="lowerLetter"/>
      <w:lvlText w:val="%2."/>
      <w:lvlJc w:val="left"/>
      <w:pPr>
        <w:ind w:left="3425" w:hanging="360"/>
      </w:pPr>
    </w:lvl>
    <w:lvl w:ilvl="2" w:tplc="4409001B" w:tentative="1">
      <w:start w:val="1"/>
      <w:numFmt w:val="lowerRoman"/>
      <w:lvlText w:val="%3."/>
      <w:lvlJc w:val="right"/>
      <w:pPr>
        <w:ind w:left="4145" w:hanging="180"/>
      </w:pPr>
    </w:lvl>
    <w:lvl w:ilvl="3" w:tplc="4409000F" w:tentative="1">
      <w:start w:val="1"/>
      <w:numFmt w:val="decimal"/>
      <w:lvlText w:val="%4."/>
      <w:lvlJc w:val="left"/>
      <w:pPr>
        <w:ind w:left="4865" w:hanging="360"/>
      </w:pPr>
    </w:lvl>
    <w:lvl w:ilvl="4" w:tplc="44090019" w:tentative="1">
      <w:start w:val="1"/>
      <w:numFmt w:val="lowerLetter"/>
      <w:lvlText w:val="%5."/>
      <w:lvlJc w:val="left"/>
      <w:pPr>
        <w:ind w:left="5585" w:hanging="360"/>
      </w:pPr>
    </w:lvl>
    <w:lvl w:ilvl="5" w:tplc="4409001B" w:tentative="1">
      <w:start w:val="1"/>
      <w:numFmt w:val="lowerRoman"/>
      <w:lvlText w:val="%6."/>
      <w:lvlJc w:val="right"/>
      <w:pPr>
        <w:ind w:left="6305" w:hanging="180"/>
      </w:pPr>
    </w:lvl>
    <w:lvl w:ilvl="6" w:tplc="4409000F" w:tentative="1">
      <w:start w:val="1"/>
      <w:numFmt w:val="decimal"/>
      <w:lvlText w:val="%7."/>
      <w:lvlJc w:val="left"/>
      <w:pPr>
        <w:ind w:left="7025" w:hanging="360"/>
      </w:pPr>
    </w:lvl>
    <w:lvl w:ilvl="7" w:tplc="44090019" w:tentative="1">
      <w:start w:val="1"/>
      <w:numFmt w:val="lowerLetter"/>
      <w:lvlText w:val="%8."/>
      <w:lvlJc w:val="left"/>
      <w:pPr>
        <w:ind w:left="7745" w:hanging="360"/>
      </w:pPr>
    </w:lvl>
    <w:lvl w:ilvl="8" w:tplc="4409001B" w:tentative="1">
      <w:start w:val="1"/>
      <w:numFmt w:val="lowerRoman"/>
      <w:lvlText w:val="%9."/>
      <w:lvlJc w:val="right"/>
      <w:pPr>
        <w:ind w:left="8465" w:hanging="180"/>
      </w:pPr>
    </w:lvl>
  </w:abstractNum>
  <w:abstractNum w:abstractNumId="20" w15:restartNumberingAfterBreak="0">
    <w:nsid w:val="112B44E6"/>
    <w:multiLevelType w:val="multilevel"/>
    <w:tmpl w:val="D9E6D91E"/>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2950D2A"/>
    <w:multiLevelType w:val="multilevel"/>
    <w:tmpl w:val="83F02CBA"/>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6"/>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13251368"/>
    <w:multiLevelType w:val="multilevel"/>
    <w:tmpl w:val="549E976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3FB335D"/>
    <w:multiLevelType w:val="hybridMultilevel"/>
    <w:tmpl w:val="C99A9C9C"/>
    <w:lvl w:ilvl="0" w:tplc="DEDAE878">
      <w:start w:val="1"/>
      <w:numFmt w:val="lowerLetter"/>
      <w:lvlText w:val="(%1)"/>
      <w:lvlJc w:val="left"/>
      <w:pPr>
        <w:ind w:left="810" w:hanging="360"/>
      </w:pPr>
      <w:rPr>
        <w:rFonts w:hint="default"/>
      </w:rPr>
    </w:lvl>
    <w:lvl w:ilvl="1" w:tplc="44090019" w:tentative="1">
      <w:start w:val="1"/>
      <w:numFmt w:val="lowerLetter"/>
      <w:lvlText w:val="%2."/>
      <w:lvlJc w:val="left"/>
      <w:pPr>
        <w:ind w:left="1530" w:hanging="360"/>
      </w:pPr>
    </w:lvl>
    <w:lvl w:ilvl="2" w:tplc="4409001B" w:tentative="1">
      <w:start w:val="1"/>
      <w:numFmt w:val="lowerRoman"/>
      <w:lvlText w:val="%3."/>
      <w:lvlJc w:val="right"/>
      <w:pPr>
        <w:ind w:left="2250" w:hanging="180"/>
      </w:pPr>
    </w:lvl>
    <w:lvl w:ilvl="3" w:tplc="4409000F" w:tentative="1">
      <w:start w:val="1"/>
      <w:numFmt w:val="decimal"/>
      <w:lvlText w:val="%4."/>
      <w:lvlJc w:val="left"/>
      <w:pPr>
        <w:ind w:left="2970" w:hanging="360"/>
      </w:pPr>
    </w:lvl>
    <w:lvl w:ilvl="4" w:tplc="44090019" w:tentative="1">
      <w:start w:val="1"/>
      <w:numFmt w:val="lowerLetter"/>
      <w:lvlText w:val="%5."/>
      <w:lvlJc w:val="left"/>
      <w:pPr>
        <w:ind w:left="3690" w:hanging="360"/>
      </w:pPr>
    </w:lvl>
    <w:lvl w:ilvl="5" w:tplc="4409001B" w:tentative="1">
      <w:start w:val="1"/>
      <w:numFmt w:val="lowerRoman"/>
      <w:lvlText w:val="%6."/>
      <w:lvlJc w:val="right"/>
      <w:pPr>
        <w:ind w:left="4410" w:hanging="180"/>
      </w:pPr>
    </w:lvl>
    <w:lvl w:ilvl="6" w:tplc="4409000F" w:tentative="1">
      <w:start w:val="1"/>
      <w:numFmt w:val="decimal"/>
      <w:lvlText w:val="%7."/>
      <w:lvlJc w:val="left"/>
      <w:pPr>
        <w:ind w:left="5130" w:hanging="360"/>
      </w:pPr>
    </w:lvl>
    <w:lvl w:ilvl="7" w:tplc="44090019" w:tentative="1">
      <w:start w:val="1"/>
      <w:numFmt w:val="lowerLetter"/>
      <w:lvlText w:val="%8."/>
      <w:lvlJc w:val="left"/>
      <w:pPr>
        <w:ind w:left="5850" w:hanging="360"/>
      </w:pPr>
    </w:lvl>
    <w:lvl w:ilvl="8" w:tplc="4409001B" w:tentative="1">
      <w:start w:val="1"/>
      <w:numFmt w:val="lowerRoman"/>
      <w:lvlText w:val="%9."/>
      <w:lvlJc w:val="right"/>
      <w:pPr>
        <w:ind w:left="6570" w:hanging="180"/>
      </w:pPr>
    </w:lvl>
  </w:abstractNum>
  <w:abstractNum w:abstractNumId="24" w15:restartNumberingAfterBreak="0">
    <w:nsid w:val="14CF06FC"/>
    <w:multiLevelType w:val="hybridMultilevel"/>
    <w:tmpl w:val="79648CF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159647EB"/>
    <w:multiLevelType w:val="hybridMultilevel"/>
    <w:tmpl w:val="886E7B20"/>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15982E6F"/>
    <w:multiLevelType w:val="multilevel"/>
    <w:tmpl w:val="2A88E74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67C4CFE"/>
    <w:multiLevelType w:val="hybridMultilevel"/>
    <w:tmpl w:val="B56ED882"/>
    <w:lvl w:ilvl="0" w:tplc="C8FCF702">
      <w:start w:val="1"/>
      <w:numFmt w:val="lowerLetter"/>
      <w:lvlText w:val="(%1)"/>
      <w:lvlJc w:val="left"/>
      <w:pPr>
        <w:ind w:left="314" w:hanging="360"/>
      </w:pPr>
      <w:rPr>
        <w:rFonts w:hint="default"/>
      </w:rPr>
    </w:lvl>
    <w:lvl w:ilvl="1" w:tplc="04090019" w:tentative="1">
      <w:start w:val="1"/>
      <w:numFmt w:val="lowerLetter"/>
      <w:lvlText w:val="%2."/>
      <w:lvlJc w:val="left"/>
      <w:pPr>
        <w:ind w:left="1034" w:hanging="360"/>
      </w:pPr>
    </w:lvl>
    <w:lvl w:ilvl="2" w:tplc="0409001B" w:tentative="1">
      <w:start w:val="1"/>
      <w:numFmt w:val="lowerRoman"/>
      <w:lvlText w:val="%3."/>
      <w:lvlJc w:val="right"/>
      <w:pPr>
        <w:ind w:left="1754" w:hanging="180"/>
      </w:pPr>
    </w:lvl>
    <w:lvl w:ilvl="3" w:tplc="0409000F" w:tentative="1">
      <w:start w:val="1"/>
      <w:numFmt w:val="decimal"/>
      <w:lvlText w:val="%4."/>
      <w:lvlJc w:val="left"/>
      <w:pPr>
        <w:ind w:left="2474" w:hanging="360"/>
      </w:pPr>
    </w:lvl>
    <w:lvl w:ilvl="4" w:tplc="04090019" w:tentative="1">
      <w:start w:val="1"/>
      <w:numFmt w:val="lowerLetter"/>
      <w:lvlText w:val="%5."/>
      <w:lvlJc w:val="left"/>
      <w:pPr>
        <w:ind w:left="3194" w:hanging="360"/>
      </w:pPr>
    </w:lvl>
    <w:lvl w:ilvl="5" w:tplc="0409001B" w:tentative="1">
      <w:start w:val="1"/>
      <w:numFmt w:val="lowerRoman"/>
      <w:lvlText w:val="%6."/>
      <w:lvlJc w:val="right"/>
      <w:pPr>
        <w:ind w:left="3914" w:hanging="180"/>
      </w:pPr>
    </w:lvl>
    <w:lvl w:ilvl="6" w:tplc="0409000F" w:tentative="1">
      <w:start w:val="1"/>
      <w:numFmt w:val="decimal"/>
      <w:lvlText w:val="%7."/>
      <w:lvlJc w:val="left"/>
      <w:pPr>
        <w:ind w:left="4634" w:hanging="360"/>
      </w:pPr>
    </w:lvl>
    <w:lvl w:ilvl="7" w:tplc="04090019" w:tentative="1">
      <w:start w:val="1"/>
      <w:numFmt w:val="lowerLetter"/>
      <w:lvlText w:val="%8."/>
      <w:lvlJc w:val="left"/>
      <w:pPr>
        <w:ind w:left="5354" w:hanging="360"/>
      </w:pPr>
    </w:lvl>
    <w:lvl w:ilvl="8" w:tplc="0409001B" w:tentative="1">
      <w:start w:val="1"/>
      <w:numFmt w:val="lowerRoman"/>
      <w:lvlText w:val="%9."/>
      <w:lvlJc w:val="right"/>
      <w:pPr>
        <w:ind w:left="6074" w:hanging="180"/>
      </w:pPr>
    </w:lvl>
  </w:abstractNum>
  <w:abstractNum w:abstractNumId="28" w15:restartNumberingAfterBreak="0">
    <w:nsid w:val="16E9216C"/>
    <w:multiLevelType w:val="multilevel"/>
    <w:tmpl w:val="CD3C179C"/>
    <w:lvl w:ilvl="0">
      <w:start w:val="5"/>
      <w:numFmt w:val="decimal"/>
      <w:lvlText w:val="%1"/>
      <w:lvlJc w:val="left"/>
      <w:pPr>
        <w:ind w:left="660" w:hanging="660"/>
      </w:pPr>
      <w:rPr>
        <w:rFonts w:cstheme="minorBidi" w:hint="default"/>
      </w:rPr>
    </w:lvl>
    <w:lvl w:ilvl="1">
      <w:start w:val="4"/>
      <w:numFmt w:val="decimal"/>
      <w:lvlText w:val="%1.%2"/>
      <w:lvlJc w:val="left"/>
      <w:pPr>
        <w:ind w:left="660" w:hanging="66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ascii="Arial" w:hAnsi="Arial" w:cs="Arial" w:hint="default"/>
        <w:b w:val="0"/>
        <w:bCs/>
        <w:strike w:val="0"/>
        <w:sz w:val="22"/>
        <w:szCs w:val="22"/>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9" w15:restartNumberingAfterBreak="0">
    <w:nsid w:val="17DE650E"/>
    <w:multiLevelType w:val="multilevel"/>
    <w:tmpl w:val="324ABE6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184C5C42"/>
    <w:multiLevelType w:val="multilevel"/>
    <w:tmpl w:val="48E62814"/>
    <w:lvl w:ilvl="0">
      <w:start w:val="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8563DDE"/>
    <w:multiLevelType w:val="hybridMultilevel"/>
    <w:tmpl w:val="4C8E6C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15:restartNumberingAfterBreak="0">
    <w:nsid w:val="19243A69"/>
    <w:multiLevelType w:val="multilevel"/>
    <w:tmpl w:val="1FA21468"/>
    <w:lvl w:ilvl="0">
      <w:start w:val="5"/>
      <w:numFmt w:val="decimal"/>
      <w:lvlText w:val="%1"/>
      <w:lvlJc w:val="left"/>
      <w:pPr>
        <w:ind w:left="660" w:hanging="660"/>
      </w:pPr>
      <w:rPr>
        <w:rFonts w:cs="Arial" w:hint="default"/>
      </w:rPr>
    </w:lvl>
    <w:lvl w:ilvl="1">
      <w:start w:val="4"/>
      <w:numFmt w:val="decimal"/>
      <w:lvlText w:val="%1.%2"/>
      <w:lvlJc w:val="left"/>
      <w:pPr>
        <w:ind w:left="660" w:hanging="660"/>
      </w:pPr>
      <w:rPr>
        <w:rFonts w:cs="Arial" w:hint="default"/>
      </w:rPr>
    </w:lvl>
    <w:lvl w:ilvl="2">
      <w:start w:val="1"/>
      <w:numFmt w:val="decimal"/>
      <w:lvlText w:val="%1.%2.%3"/>
      <w:lvlJc w:val="left"/>
      <w:pPr>
        <w:ind w:left="720" w:hanging="720"/>
      </w:pPr>
      <w:rPr>
        <w:rFonts w:cs="Arial" w:hint="default"/>
      </w:rPr>
    </w:lvl>
    <w:lvl w:ilvl="3">
      <w:start w:val="8"/>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33" w15:restartNumberingAfterBreak="0">
    <w:nsid w:val="19D37C34"/>
    <w:multiLevelType w:val="multilevel"/>
    <w:tmpl w:val="57F499F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A8E6A4A"/>
    <w:multiLevelType w:val="multilevel"/>
    <w:tmpl w:val="CF4A03E0"/>
    <w:lvl w:ilvl="0">
      <w:start w:val="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B73409B"/>
    <w:multiLevelType w:val="multilevel"/>
    <w:tmpl w:val="9BEC38A2"/>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1C4C3BC1"/>
    <w:multiLevelType w:val="hybridMultilevel"/>
    <w:tmpl w:val="AA109E62"/>
    <w:lvl w:ilvl="0" w:tplc="44090017">
      <w:start w:val="1"/>
      <w:numFmt w:val="lowerLetter"/>
      <w:lvlText w:val="%1)"/>
      <w:lvlJc w:val="left"/>
      <w:pPr>
        <w:ind w:left="45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1C924CED"/>
    <w:multiLevelType w:val="hybridMultilevel"/>
    <w:tmpl w:val="E3A4851C"/>
    <w:lvl w:ilvl="0" w:tplc="0E029FA2">
      <w:start w:val="2"/>
      <w:numFmt w:val="lowerLetter"/>
      <w:lvlText w:val="(%1)"/>
      <w:lvlJc w:val="left"/>
      <w:pPr>
        <w:ind w:left="1080" w:hanging="360"/>
      </w:pPr>
      <w:rPr>
        <w:rFonts w:ascii="Arial" w:hAnsi="Arial" w:cs="Arial" w:hint="default"/>
        <w:b w:val="0"/>
        <w:bCs w:val="0"/>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38" w15:restartNumberingAfterBreak="0">
    <w:nsid w:val="1E2A5D6B"/>
    <w:multiLevelType w:val="hybridMultilevel"/>
    <w:tmpl w:val="8E84D3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EE204A0"/>
    <w:multiLevelType w:val="multilevel"/>
    <w:tmpl w:val="A0EC1FE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1F20392E"/>
    <w:multiLevelType w:val="multilevel"/>
    <w:tmpl w:val="AAD6803A"/>
    <w:lvl w:ilvl="0">
      <w:start w:val="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214D4D5C"/>
    <w:multiLevelType w:val="multilevel"/>
    <w:tmpl w:val="0116EF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2166020C"/>
    <w:multiLevelType w:val="hybridMultilevel"/>
    <w:tmpl w:val="5688039C"/>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21EE5F9E"/>
    <w:multiLevelType w:val="hybridMultilevel"/>
    <w:tmpl w:val="E746F7C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22821C9B"/>
    <w:multiLevelType w:val="hybridMultilevel"/>
    <w:tmpl w:val="1E561DC8"/>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22A00339"/>
    <w:multiLevelType w:val="multilevel"/>
    <w:tmpl w:val="BDCA8F6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26385AD6"/>
    <w:multiLevelType w:val="multilevel"/>
    <w:tmpl w:val="3174B088"/>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68D31CD"/>
    <w:multiLevelType w:val="hybridMultilevel"/>
    <w:tmpl w:val="86C46F40"/>
    <w:lvl w:ilvl="0" w:tplc="4DE82E66">
      <w:start w:val="2"/>
      <w:numFmt w:val="lowerLetter"/>
      <w:lvlText w:val="(%1)"/>
      <w:lvlJc w:val="left"/>
      <w:pPr>
        <w:ind w:left="2520" w:hanging="360"/>
      </w:pPr>
      <w:rPr>
        <w:rFonts w:ascii="Arial" w:hAnsi="Arial" w:cs="Arial"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8" w15:restartNumberingAfterBreak="0">
    <w:nsid w:val="26B659C7"/>
    <w:multiLevelType w:val="multilevel"/>
    <w:tmpl w:val="339C5196"/>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276E5EC7"/>
    <w:multiLevelType w:val="multilevel"/>
    <w:tmpl w:val="7FCE84EC"/>
    <w:lvl w:ilvl="0">
      <w:start w:val="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27DE1EE6"/>
    <w:multiLevelType w:val="multilevel"/>
    <w:tmpl w:val="0AAE0B64"/>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2A49657E"/>
    <w:multiLevelType w:val="multilevel"/>
    <w:tmpl w:val="D29ADA5E"/>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2B0D46D1"/>
    <w:multiLevelType w:val="multilevel"/>
    <w:tmpl w:val="2A0EBEF2"/>
    <w:lvl w:ilvl="0">
      <w:start w:val="3"/>
      <w:numFmt w:val="decimal"/>
      <w:lvlText w:val="%1"/>
      <w:lvlJc w:val="left"/>
      <w:pPr>
        <w:ind w:left="480" w:hanging="480"/>
      </w:pPr>
      <w:rPr>
        <w:rFonts w:hint="default"/>
      </w:rPr>
    </w:lvl>
    <w:lvl w:ilvl="1">
      <w:start w:val="2"/>
      <w:numFmt w:val="decimal"/>
      <w:lvlText w:val="%1.%2"/>
      <w:lvlJc w:val="left"/>
      <w:pPr>
        <w:ind w:left="710" w:hanging="480"/>
      </w:pPr>
      <w:rPr>
        <w:rFonts w:hint="default"/>
      </w:rPr>
    </w:lvl>
    <w:lvl w:ilvl="2">
      <w:start w:val="2"/>
      <w:numFmt w:val="decimal"/>
      <w:lvlText w:val="%1.%2.%3"/>
      <w:lvlJc w:val="left"/>
      <w:pPr>
        <w:ind w:left="1180" w:hanging="720"/>
      </w:pPr>
      <w:rPr>
        <w:rFonts w:hint="default"/>
      </w:rPr>
    </w:lvl>
    <w:lvl w:ilvl="3">
      <w:start w:val="1"/>
      <w:numFmt w:val="decimal"/>
      <w:lvlText w:val="%1.%2.%3.%4"/>
      <w:lvlJc w:val="left"/>
      <w:pPr>
        <w:ind w:left="1410" w:hanging="720"/>
      </w:pPr>
      <w:rPr>
        <w:rFonts w:hint="default"/>
      </w:rPr>
    </w:lvl>
    <w:lvl w:ilvl="4">
      <w:start w:val="1"/>
      <w:numFmt w:val="decimal"/>
      <w:lvlText w:val="%1.%2.%3.%4.%5"/>
      <w:lvlJc w:val="left"/>
      <w:pPr>
        <w:ind w:left="2000" w:hanging="1080"/>
      </w:pPr>
      <w:rPr>
        <w:rFonts w:hint="default"/>
      </w:rPr>
    </w:lvl>
    <w:lvl w:ilvl="5">
      <w:start w:val="1"/>
      <w:numFmt w:val="decimal"/>
      <w:lvlText w:val="%1.%2.%3.%4.%5.%6"/>
      <w:lvlJc w:val="left"/>
      <w:pPr>
        <w:ind w:left="2230" w:hanging="1080"/>
      </w:pPr>
      <w:rPr>
        <w:rFonts w:hint="default"/>
      </w:rPr>
    </w:lvl>
    <w:lvl w:ilvl="6">
      <w:start w:val="1"/>
      <w:numFmt w:val="decimal"/>
      <w:lvlText w:val="%1.%2.%3.%4.%5.%6.%7"/>
      <w:lvlJc w:val="left"/>
      <w:pPr>
        <w:ind w:left="2820" w:hanging="1440"/>
      </w:pPr>
      <w:rPr>
        <w:rFonts w:hint="default"/>
      </w:rPr>
    </w:lvl>
    <w:lvl w:ilvl="7">
      <w:start w:val="1"/>
      <w:numFmt w:val="decimal"/>
      <w:lvlText w:val="%1.%2.%3.%4.%5.%6.%7.%8"/>
      <w:lvlJc w:val="left"/>
      <w:pPr>
        <w:ind w:left="3050" w:hanging="1440"/>
      </w:pPr>
      <w:rPr>
        <w:rFonts w:hint="default"/>
      </w:rPr>
    </w:lvl>
    <w:lvl w:ilvl="8">
      <w:start w:val="1"/>
      <w:numFmt w:val="decimal"/>
      <w:lvlText w:val="%1.%2.%3.%4.%5.%6.%7.%8.%9"/>
      <w:lvlJc w:val="left"/>
      <w:pPr>
        <w:ind w:left="3640" w:hanging="1800"/>
      </w:pPr>
      <w:rPr>
        <w:rFonts w:hint="default"/>
      </w:rPr>
    </w:lvl>
  </w:abstractNum>
  <w:abstractNum w:abstractNumId="53" w15:restartNumberingAfterBreak="0">
    <w:nsid w:val="2B726431"/>
    <w:multiLevelType w:val="hybridMultilevel"/>
    <w:tmpl w:val="DCAE91C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4" w15:restartNumberingAfterBreak="0">
    <w:nsid w:val="2C155F45"/>
    <w:multiLevelType w:val="hybridMultilevel"/>
    <w:tmpl w:val="D74E71C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C322358"/>
    <w:multiLevelType w:val="multilevel"/>
    <w:tmpl w:val="2F9AB01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C450061"/>
    <w:multiLevelType w:val="multilevel"/>
    <w:tmpl w:val="89A86FB6"/>
    <w:lvl w:ilvl="0">
      <w:start w:val="5"/>
      <w:numFmt w:val="decimal"/>
      <w:lvlText w:val="%1"/>
      <w:lvlJc w:val="left"/>
      <w:pPr>
        <w:ind w:left="660" w:hanging="660"/>
      </w:pPr>
      <w:rPr>
        <w:rFonts w:cs="Arial" w:hint="default"/>
      </w:rPr>
    </w:lvl>
    <w:lvl w:ilvl="1">
      <w:start w:val="4"/>
      <w:numFmt w:val="decimal"/>
      <w:lvlText w:val="%1.%2"/>
      <w:lvlJc w:val="left"/>
      <w:pPr>
        <w:ind w:left="660" w:hanging="660"/>
      </w:pPr>
      <w:rPr>
        <w:rFonts w:cs="Arial" w:hint="default"/>
      </w:rPr>
    </w:lvl>
    <w:lvl w:ilvl="2">
      <w:start w:val="2"/>
      <w:numFmt w:val="decimal"/>
      <w:lvlText w:val="%1.%2.%3"/>
      <w:lvlJc w:val="left"/>
      <w:pPr>
        <w:ind w:left="720" w:hanging="720"/>
      </w:pPr>
      <w:rPr>
        <w:rFonts w:cs="Arial" w:hint="default"/>
      </w:rPr>
    </w:lvl>
    <w:lvl w:ilvl="3">
      <w:start w:val="7"/>
      <w:numFmt w:val="decimal"/>
      <w:lvlText w:val="%1.%2.%3.%4"/>
      <w:lvlJc w:val="left"/>
      <w:pPr>
        <w:ind w:left="720" w:hanging="720"/>
      </w:pPr>
      <w:rPr>
        <w:rFonts w:asciiTheme="minorBidi" w:hAnsiTheme="minorBidi" w:cstheme="minorBidi" w:hint="default"/>
        <w:sz w:val="22"/>
        <w:szCs w:val="22"/>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57" w15:restartNumberingAfterBreak="0">
    <w:nsid w:val="2D320B7A"/>
    <w:multiLevelType w:val="hybridMultilevel"/>
    <w:tmpl w:val="EE3C2C82"/>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2D943930"/>
    <w:multiLevelType w:val="multilevel"/>
    <w:tmpl w:val="FD288A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9" w15:restartNumberingAfterBreak="0">
    <w:nsid w:val="2DB112D6"/>
    <w:multiLevelType w:val="multilevel"/>
    <w:tmpl w:val="041C12E2"/>
    <w:lvl w:ilvl="0">
      <w:start w:val="5"/>
      <w:numFmt w:val="decimal"/>
      <w:lvlText w:val="%1"/>
      <w:lvlJc w:val="left"/>
      <w:pPr>
        <w:ind w:left="660" w:hanging="660"/>
      </w:pPr>
      <w:rPr>
        <w:rFonts w:ascii="Arial" w:hAnsi="Arial" w:cstheme="minorBidi" w:hint="default"/>
      </w:rPr>
    </w:lvl>
    <w:lvl w:ilvl="1">
      <w:start w:val="6"/>
      <w:numFmt w:val="decimal"/>
      <w:lvlText w:val="%1.%2"/>
      <w:lvlJc w:val="left"/>
      <w:pPr>
        <w:ind w:left="660" w:hanging="660"/>
      </w:pPr>
      <w:rPr>
        <w:rFonts w:ascii="Arial" w:hAnsi="Arial" w:cstheme="minorBidi" w:hint="default"/>
      </w:rPr>
    </w:lvl>
    <w:lvl w:ilvl="2">
      <w:start w:val="1"/>
      <w:numFmt w:val="decimal"/>
      <w:lvlText w:val="%1.%2.%3"/>
      <w:lvlJc w:val="left"/>
      <w:pPr>
        <w:ind w:left="720" w:hanging="720"/>
      </w:pPr>
      <w:rPr>
        <w:rFonts w:ascii="Arial" w:hAnsi="Arial" w:cstheme="minorBidi" w:hint="default"/>
        <w:b/>
        <w:strike w:val="0"/>
      </w:rPr>
    </w:lvl>
    <w:lvl w:ilvl="3">
      <w:start w:val="5"/>
      <w:numFmt w:val="decimal"/>
      <w:lvlText w:val="%1.%2.%3.%4"/>
      <w:lvlJc w:val="left"/>
      <w:pPr>
        <w:ind w:left="720" w:hanging="720"/>
      </w:pPr>
      <w:rPr>
        <w:rFonts w:ascii="Arial" w:hAnsi="Arial" w:cstheme="minorBidi" w:hint="default"/>
      </w:rPr>
    </w:lvl>
    <w:lvl w:ilvl="4">
      <w:start w:val="1"/>
      <w:numFmt w:val="decimal"/>
      <w:lvlText w:val="%1.%2.%3.%4.%5"/>
      <w:lvlJc w:val="left"/>
      <w:pPr>
        <w:ind w:left="1080" w:hanging="1080"/>
      </w:pPr>
      <w:rPr>
        <w:rFonts w:ascii="Arial" w:hAnsi="Arial" w:cstheme="minorBidi" w:hint="default"/>
      </w:rPr>
    </w:lvl>
    <w:lvl w:ilvl="5">
      <w:start w:val="1"/>
      <w:numFmt w:val="decimal"/>
      <w:lvlText w:val="%1.%2.%3.%4.%5.%6"/>
      <w:lvlJc w:val="left"/>
      <w:pPr>
        <w:ind w:left="1080" w:hanging="1080"/>
      </w:pPr>
      <w:rPr>
        <w:rFonts w:ascii="Arial" w:hAnsi="Arial" w:cstheme="minorBidi" w:hint="default"/>
      </w:rPr>
    </w:lvl>
    <w:lvl w:ilvl="6">
      <w:start w:val="1"/>
      <w:numFmt w:val="decimal"/>
      <w:lvlText w:val="%1.%2.%3.%4.%5.%6.%7"/>
      <w:lvlJc w:val="left"/>
      <w:pPr>
        <w:ind w:left="1440" w:hanging="1440"/>
      </w:pPr>
      <w:rPr>
        <w:rFonts w:ascii="Arial" w:hAnsi="Arial" w:cstheme="minorBidi" w:hint="default"/>
      </w:rPr>
    </w:lvl>
    <w:lvl w:ilvl="7">
      <w:start w:val="1"/>
      <w:numFmt w:val="decimal"/>
      <w:lvlText w:val="%1.%2.%3.%4.%5.%6.%7.%8"/>
      <w:lvlJc w:val="left"/>
      <w:pPr>
        <w:ind w:left="1440" w:hanging="1440"/>
      </w:pPr>
      <w:rPr>
        <w:rFonts w:ascii="Arial" w:hAnsi="Arial" w:cstheme="minorBidi" w:hint="default"/>
      </w:rPr>
    </w:lvl>
    <w:lvl w:ilvl="8">
      <w:start w:val="1"/>
      <w:numFmt w:val="decimal"/>
      <w:lvlText w:val="%1.%2.%3.%4.%5.%6.%7.%8.%9"/>
      <w:lvlJc w:val="left"/>
      <w:pPr>
        <w:ind w:left="1440" w:hanging="1440"/>
      </w:pPr>
      <w:rPr>
        <w:rFonts w:ascii="Arial" w:hAnsi="Arial" w:cstheme="minorBidi" w:hint="default"/>
      </w:rPr>
    </w:lvl>
  </w:abstractNum>
  <w:abstractNum w:abstractNumId="60" w15:restartNumberingAfterBreak="0">
    <w:nsid w:val="2E787C49"/>
    <w:multiLevelType w:val="hybridMultilevel"/>
    <w:tmpl w:val="7D6ACD68"/>
    <w:lvl w:ilvl="0" w:tplc="EF7E5CC4">
      <w:start w:val="3"/>
      <w:numFmt w:val="lowerLetter"/>
      <w:lvlText w:val="(%1)"/>
      <w:lvlJc w:val="left"/>
      <w:pPr>
        <w:ind w:left="2520" w:hanging="360"/>
      </w:pPr>
      <w:rPr>
        <w:rFonts w:ascii="Arial" w:hAnsi="Arial" w:cs="Arial" w:hint="default"/>
        <w:b w:val="0"/>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1" w15:restartNumberingAfterBreak="0">
    <w:nsid w:val="2E9B2519"/>
    <w:multiLevelType w:val="multilevel"/>
    <w:tmpl w:val="F9108A52"/>
    <w:lvl w:ilvl="0">
      <w:start w:val="1"/>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2" w15:restartNumberingAfterBreak="0">
    <w:nsid w:val="310E3570"/>
    <w:multiLevelType w:val="multilevel"/>
    <w:tmpl w:val="73F88B5A"/>
    <w:lvl w:ilvl="0">
      <w:start w:val="5"/>
      <w:numFmt w:val="decimal"/>
      <w:lvlText w:val="%1"/>
      <w:lvlJc w:val="left"/>
      <w:pPr>
        <w:ind w:left="660" w:hanging="660"/>
      </w:pPr>
      <w:rPr>
        <w:rFonts w:cstheme="minorBidi" w:hint="default"/>
        <w:color w:val="auto"/>
        <w:sz w:val="22"/>
      </w:rPr>
    </w:lvl>
    <w:lvl w:ilvl="1">
      <w:start w:val="5"/>
      <w:numFmt w:val="decimal"/>
      <w:lvlText w:val="%1.%2"/>
      <w:lvlJc w:val="left"/>
      <w:pPr>
        <w:ind w:left="660" w:hanging="660"/>
      </w:pPr>
      <w:rPr>
        <w:rFonts w:cstheme="minorBidi" w:hint="default"/>
        <w:color w:val="auto"/>
        <w:sz w:val="22"/>
      </w:rPr>
    </w:lvl>
    <w:lvl w:ilvl="2">
      <w:start w:val="1"/>
      <w:numFmt w:val="decimal"/>
      <w:lvlText w:val="%1.%2.%3"/>
      <w:lvlJc w:val="left"/>
      <w:pPr>
        <w:ind w:left="720" w:hanging="720"/>
      </w:pPr>
      <w:rPr>
        <w:rFonts w:cstheme="minorBidi" w:hint="default"/>
        <w:color w:val="auto"/>
        <w:sz w:val="22"/>
      </w:rPr>
    </w:lvl>
    <w:lvl w:ilvl="3">
      <w:start w:val="2"/>
      <w:numFmt w:val="decimal"/>
      <w:lvlText w:val="%1.%2.%3.%4"/>
      <w:lvlJc w:val="left"/>
      <w:pPr>
        <w:ind w:left="720" w:hanging="720"/>
      </w:pPr>
      <w:rPr>
        <w:rFonts w:cstheme="minorBidi" w:hint="default"/>
        <w:color w:val="auto"/>
        <w:sz w:val="22"/>
      </w:rPr>
    </w:lvl>
    <w:lvl w:ilvl="4">
      <w:start w:val="1"/>
      <w:numFmt w:val="decimal"/>
      <w:lvlText w:val="%1.%2.%3.%4.%5"/>
      <w:lvlJc w:val="left"/>
      <w:pPr>
        <w:ind w:left="1080" w:hanging="1080"/>
      </w:pPr>
      <w:rPr>
        <w:rFonts w:cstheme="minorBidi" w:hint="default"/>
        <w:color w:val="auto"/>
        <w:sz w:val="22"/>
      </w:rPr>
    </w:lvl>
    <w:lvl w:ilvl="5">
      <w:start w:val="1"/>
      <w:numFmt w:val="decimal"/>
      <w:lvlText w:val="%1.%2.%3.%4.%5.%6"/>
      <w:lvlJc w:val="left"/>
      <w:pPr>
        <w:ind w:left="1080" w:hanging="1080"/>
      </w:pPr>
      <w:rPr>
        <w:rFonts w:cstheme="minorBidi" w:hint="default"/>
        <w:color w:val="auto"/>
        <w:sz w:val="22"/>
      </w:rPr>
    </w:lvl>
    <w:lvl w:ilvl="6">
      <w:start w:val="1"/>
      <w:numFmt w:val="decimal"/>
      <w:lvlText w:val="%1.%2.%3.%4.%5.%6.%7"/>
      <w:lvlJc w:val="left"/>
      <w:pPr>
        <w:ind w:left="1440" w:hanging="1440"/>
      </w:pPr>
      <w:rPr>
        <w:rFonts w:cstheme="minorBidi" w:hint="default"/>
        <w:color w:val="auto"/>
        <w:sz w:val="22"/>
      </w:rPr>
    </w:lvl>
    <w:lvl w:ilvl="7">
      <w:start w:val="1"/>
      <w:numFmt w:val="decimal"/>
      <w:lvlText w:val="%1.%2.%3.%4.%5.%6.%7.%8"/>
      <w:lvlJc w:val="left"/>
      <w:pPr>
        <w:ind w:left="1440" w:hanging="1440"/>
      </w:pPr>
      <w:rPr>
        <w:rFonts w:cstheme="minorBidi" w:hint="default"/>
        <w:color w:val="auto"/>
        <w:sz w:val="22"/>
      </w:rPr>
    </w:lvl>
    <w:lvl w:ilvl="8">
      <w:start w:val="1"/>
      <w:numFmt w:val="decimal"/>
      <w:lvlText w:val="%1.%2.%3.%4.%5.%6.%7.%8.%9"/>
      <w:lvlJc w:val="left"/>
      <w:pPr>
        <w:ind w:left="1800" w:hanging="1800"/>
      </w:pPr>
      <w:rPr>
        <w:rFonts w:cstheme="minorBidi" w:hint="default"/>
        <w:color w:val="auto"/>
        <w:sz w:val="22"/>
      </w:rPr>
    </w:lvl>
  </w:abstractNum>
  <w:abstractNum w:abstractNumId="63" w15:restartNumberingAfterBreak="0">
    <w:nsid w:val="313044BA"/>
    <w:multiLevelType w:val="multilevel"/>
    <w:tmpl w:val="C0D68112"/>
    <w:lvl w:ilvl="0">
      <w:start w:val="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9"/>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35D90127"/>
    <w:multiLevelType w:val="multilevel"/>
    <w:tmpl w:val="AF14FEEA"/>
    <w:lvl w:ilvl="0">
      <w:start w:val="5"/>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3"/>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65" w15:restartNumberingAfterBreak="0">
    <w:nsid w:val="37284822"/>
    <w:multiLevelType w:val="multilevel"/>
    <w:tmpl w:val="F5E01D8A"/>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374470E5"/>
    <w:multiLevelType w:val="hybridMultilevel"/>
    <w:tmpl w:val="AD4CE1C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7" w15:restartNumberingAfterBreak="0">
    <w:nsid w:val="38FF4BA7"/>
    <w:multiLevelType w:val="hybridMultilevel"/>
    <w:tmpl w:val="1E0AB888"/>
    <w:lvl w:ilvl="0" w:tplc="44090009">
      <w:start w:val="1"/>
      <w:numFmt w:val="bullet"/>
      <w:lvlText w:val=""/>
      <w:lvlJc w:val="left"/>
      <w:pPr>
        <w:ind w:left="1179" w:hanging="360"/>
      </w:pPr>
      <w:rPr>
        <w:rFonts w:ascii="Wingdings" w:hAnsi="Wingdings" w:hint="default"/>
      </w:rPr>
    </w:lvl>
    <w:lvl w:ilvl="1" w:tplc="44090003" w:tentative="1">
      <w:start w:val="1"/>
      <w:numFmt w:val="bullet"/>
      <w:lvlText w:val="o"/>
      <w:lvlJc w:val="left"/>
      <w:pPr>
        <w:ind w:left="1899" w:hanging="360"/>
      </w:pPr>
      <w:rPr>
        <w:rFonts w:ascii="Courier New" w:hAnsi="Courier New" w:cs="Courier New" w:hint="default"/>
      </w:rPr>
    </w:lvl>
    <w:lvl w:ilvl="2" w:tplc="44090005" w:tentative="1">
      <w:start w:val="1"/>
      <w:numFmt w:val="bullet"/>
      <w:lvlText w:val=""/>
      <w:lvlJc w:val="left"/>
      <w:pPr>
        <w:ind w:left="2619" w:hanging="360"/>
      </w:pPr>
      <w:rPr>
        <w:rFonts w:ascii="Wingdings" w:hAnsi="Wingdings" w:hint="default"/>
      </w:rPr>
    </w:lvl>
    <w:lvl w:ilvl="3" w:tplc="44090001" w:tentative="1">
      <w:start w:val="1"/>
      <w:numFmt w:val="bullet"/>
      <w:lvlText w:val=""/>
      <w:lvlJc w:val="left"/>
      <w:pPr>
        <w:ind w:left="3339" w:hanging="360"/>
      </w:pPr>
      <w:rPr>
        <w:rFonts w:ascii="Symbol" w:hAnsi="Symbol" w:hint="default"/>
      </w:rPr>
    </w:lvl>
    <w:lvl w:ilvl="4" w:tplc="44090003" w:tentative="1">
      <w:start w:val="1"/>
      <w:numFmt w:val="bullet"/>
      <w:lvlText w:val="o"/>
      <w:lvlJc w:val="left"/>
      <w:pPr>
        <w:ind w:left="4059" w:hanging="360"/>
      </w:pPr>
      <w:rPr>
        <w:rFonts w:ascii="Courier New" w:hAnsi="Courier New" w:cs="Courier New" w:hint="default"/>
      </w:rPr>
    </w:lvl>
    <w:lvl w:ilvl="5" w:tplc="44090005" w:tentative="1">
      <w:start w:val="1"/>
      <w:numFmt w:val="bullet"/>
      <w:lvlText w:val=""/>
      <w:lvlJc w:val="left"/>
      <w:pPr>
        <w:ind w:left="4779" w:hanging="360"/>
      </w:pPr>
      <w:rPr>
        <w:rFonts w:ascii="Wingdings" w:hAnsi="Wingdings" w:hint="default"/>
      </w:rPr>
    </w:lvl>
    <w:lvl w:ilvl="6" w:tplc="44090001" w:tentative="1">
      <w:start w:val="1"/>
      <w:numFmt w:val="bullet"/>
      <w:lvlText w:val=""/>
      <w:lvlJc w:val="left"/>
      <w:pPr>
        <w:ind w:left="5499" w:hanging="360"/>
      </w:pPr>
      <w:rPr>
        <w:rFonts w:ascii="Symbol" w:hAnsi="Symbol" w:hint="default"/>
      </w:rPr>
    </w:lvl>
    <w:lvl w:ilvl="7" w:tplc="44090003" w:tentative="1">
      <w:start w:val="1"/>
      <w:numFmt w:val="bullet"/>
      <w:lvlText w:val="o"/>
      <w:lvlJc w:val="left"/>
      <w:pPr>
        <w:ind w:left="6219" w:hanging="360"/>
      </w:pPr>
      <w:rPr>
        <w:rFonts w:ascii="Courier New" w:hAnsi="Courier New" w:cs="Courier New" w:hint="default"/>
      </w:rPr>
    </w:lvl>
    <w:lvl w:ilvl="8" w:tplc="44090005" w:tentative="1">
      <w:start w:val="1"/>
      <w:numFmt w:val="bullet"/>
      <w:lvlText w:val=""/>
      <w:lvlJc w:val="left"/>
      <w:pPr>
        <w:ind w:left="6939" w:hanging="360"/>
      </w:pPr>
      <w:rPr>
        <w:rFonts w:ascii="Wingdings" w:hAnsi="Wingdings" w:hint="default"/>
      </w:rPr>
    </w:lvl>
  </w:abstractNum>
  <w:abstractNum w:abstractNumId="68" w15:restartNumberingAfterBreak="0">
    <w:nsid w:val="39E13D66"/>
    <w:multiLevelType w:val="multilevel"/>
    <w:tmpl w:val="71C06596"/>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3A685525"/>
    <w:multiLevelType w:val="multilevel"/>
    <w:tmpl w:val="576E87E8"/>
    <w:lvl w:ilvl="0">
      <w:start w:val="3"/>
      <w:numFmt w:val="decimal"/>
      <w:lvlText w:val="%1"/>
      <w:lvlJc w:val="left"/>
      <w:pPr>
        <w:ind w:left="480" w:hanging="480"/>
      </w:pPr>
      <w:rPr>
        <w:rFonts w:hint="default"/>
      </w:rPr>
    </w:lvl>
    <w:lvl w:ilvl="1">
      <w:start w:val="3"/>
      <w:numFmt w:val="decimal"/>
      <w:lvlText w:val="%1.%2"/>
      <w:lvlJc w:val="left"/>
      <w:pPr>
        <w:ind w:left="450" w:hanging="480"/>
      </w:pPr>
      <w:rPr>
        <w:rFonts w:hint="default"/>
      </w:rPr>
    </w:lvl>
    <w:lvl w:ilvl="2">
      <w:start w:val="3"/>
      <w:numFmt w:val="decimal"/>
      <w:lvlText w:val="%1.%2.%3"/>
      <w:lvlJc w:val="left"/>
      <w:pPr>
        <w:ind w:left="660" w:hanging="720"/>
      </w:pPr>
      <w:rPr>
        <w:rFonts w:hint="default"/>
      </w:rPr>
    </w:lvl>
    <w:lvl w:ilvl="3">
      <w:start w:val="1"/>
      <w:numFmt w:val="decimal"/>
      <w:lvlText w:val="%1.%2.%3.%4"/>
      <w:lvlJc w:val="left"/>
      <w:pPr>
        <w:ind w:left="630" w:hanging="720"/>
      </w:pPr>
      <w:rPr>
        <w:rFonts w:hint="default"/>
      </w:rPr>
    </w:lvl>
    <w:lvl w:ilvl="4">
      <w:start w:val="1"/>
      <w:numFmt w:val="decimal"/>
      <w:lvlText w:val="%1.%2.%3.%4.%5"/>
      <w:lvlJc w:val="left"/>
      <w:pPr>
        <w:ind w:left="960" w:hanging="1080"/>
      </w:pPr>
      <w:rPr>
        <w:rFonts w:hint="default"/>
      </w:rPr>
    </w:lvl>
    <w:lvl w:ilvl="5">
      <w:start w:val="1"/>
      <w:numFmt w:val="decimal"/>
      <w:lvlText w:val="%1.%2.%3.%4.%5.%6"/>
      <w:lvlJc w:val="left"/>
      <w:pPr>
        <w:ind w:left="930" w:hanging="1080"/>
      </w:pPr>
      <w:rPr>
        <w:rFonts w:hint="default"/>
      </w:rPr>
    </w:lvl>
    <w:lvl w:ilvl="6">
      <w:start w:val="1"/>
      <w:numFmt w:val="decimal"/>
      <w:lvlText w:val="%1.%2.%3.%4.%5.%6.%7"/>
      <w:lvlJc w:val="left"/>
      <w:pPr>
        <w:ind w:left="1260" w:hanging="1440"/>
      </w:pPr>
      <w:rPr>
        <w:rFonts w:hint="default"/>
      </w:rPr>
    </w:lvl>
    <w:lvl w:ilvl="7">
      <w:start w:val="1"/>
      <w:numFmt w:val="decimal"/>
      <w:lvlText w:val="%1.%2.%3.%4.%5.%6.%7.%8"/>
      <w:lvlJc w:val="left"/>
      <w:pPr>
        <w:ind w:left="1230" w:hanging="1440"/>
      </w:pPr>
      <w:rPr>
        <w:rFonts w:hint="default"/>
      </w:rPr>
    </w:lvl>
    <w:lvl w:ilvl="8">
      <w:start w:val="1"/>
      <w:numFmt w:val="decimal"/>
      <w:lvlText w:val="%1.%2.%3.%4.%5.%6.%7.%8.%9"/>
      <w:lvlJc w:val="left"/>
      <w:pPr>
        <w:ind w:left="1560" w:hanging="1800"/>
      </w:pPr>
      <w:rPr>
        <w:rFonts w:hint="default"/>
      </w:rPr>
    </w:lvl>
  </w:abstractNum>
  <w:abstractNum w:abstractNumId="70" w15:restartNumberingAfterBreak="0">
    <w:nsid w:val="3ADF3DF7"/>
    <w:multiLevelType w:val="hybridMultilevel"/>
    <w:tmpl w:val="25EE9B20"/>
    <w:lvl w:ilvl="0" w:tplc="DA405FA8">
      <w:start w:val="3"/>
      <w:numFmt w:val="lowerLetter"/>
      <w:lvlText w:val="(%1)"/>
      <w:lvlJc w:val="left"/>
      <w:pPr>
        <w:ind w:left="1500" w:hanging="360"/>
      </w:pPr>
      <w:rPr>
        <w:rFonts w:ascii="Arial" w:hAnsi="Arial" w:cs="Arial" w:hint="default"/>
        <w:b w:val="0"/>
        <w:bCs w:val="0"/>
      </w:rPr>
    </w:lvl>
    <w:lvl w:ilvl="1" w:tplc="44090019" w:tentative="1">
      <w:start w:val="1"/>
      <w:numFmt w:val="lowerLetter"/>
      <w:lvlText w:val="%2."/>
      <w:lvlJc w:val="left"/>
      <w:pPr>
        <w:ind w:left="2220" w:hanging="360"/>
      </w:pPr>
    </w:lvl>
    <w:lvl w:ilvl="2" w:tplc="4409001B" w:tentative="1">
      <w:start w:val="1"/>
      <w:numFmt w:val="lowerRoman"/>
      <w:lvlText w:val="%3."/>
      <w:lvlJc w:val="right"/>
      <w:pPr>
        <w:ind w:left="2940" w:hanging="180"/>
      </w:pPr>
    </w:lvl>
    <w:lvl w:ilvl="3" w:tplc="4409000F" w:tentative="1">
      <w:start w:val="1"/>
      <w:numFmt w:val="decimal"/>
      <w:lvlText w:val="%4."/>
      <w:lvlJc w:val="left"/>
      <w:pPr>
        <w:ind w:left="3660" w:hanging="360"/>
      </w:pPr>
    </w:lvl>
    <w:lvl w:ilvl="4" w:tplc="44090019" w:tentative="1">
      <w:start w:val="1"/>
      <w:numFmt w:val="lowerLetter"/>
      <w:lvlText w:val="%5."/>
      <w:lvlJc w:val="left"/>
      <w:pPr>
        <w:ind w:left="4380" w:hanging="360"/>
      </w:pPr>
    </w:lvl>
    <w:lvl w:ilvl="5" w:tplc="4409001B" w:tentative="1">
      <w:start w:val="1"/>
      <w:numFmt w:val="lowerRoman"/>
      <w:lvlText w:val="%6."/>
      <w:lvlJc w:val="right"/>
      <w:pPr>
        <w:ind w:left="5100" w:hanging="180"/>
      </w:pPr>
    </w:lvl>
    <w:lvl w:ilvl="6" w:tplc="4409000F" w:tentative="1">
      <w:start w:val="1"/>
      <w:numFmt w:val="decimal"/>
      <w:lvlText w:val="%7."/>
      <w:lvlJc w:val="left"/>
      <w:pPr>
        <w:ind w:left="5820" w:hanging="360"/>
      </w:pPr>
    </w:lvl>
    <w:lvl w:ilvl="7" w:tplc="44090019" w:tentative="1">
      <w:start w:val="1"/>
      <w:numFmt w:val="lowerLetter"/>
      <w:lvlText w:val="%8."/>
      <w:lvlJc w:val="left"/>
      <w:pPr>
        <w:ind w:left="6540" w:hanging="360"/>
      </w:pPr>
    </w:lvl>
    <w:lvl w:ilvl="8" w:tplc="4409001B" w:tentative="1">
      <w:start w:val="1"/>
      <w:numFmt w:val="lowerRoman"/>
      <w:lvlText w:val="%9."/>
      <w:lvlJc w:val="right"/>
      <w:pPr>
        <w:ind w:left="7260" w:hanging="180"/>
      </w:pPr>
    </w:lvl>
  </w:abstractNum>
  <w:abstractNum w:abstractNumId="71" w15:restartNumberingAfterBreak="0">
    <w:nsid w:val="3B487CA1"/>
    <w:multiLevelType w:val="hybridMultilevel"/>
    <w:tmpl w:val="FDFC73E6"/>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2" w15:restartNumberingAfterBreak="0">
    <w:nsid w:val="3B5913D3"/>
    <w:multiLevelType w:val="multilevel"/>
    <w:tmpl w:val="70FAB5F0"/>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3B9F7B3B"/>
    <w:multiLevelType w:val="multilevel"/>
    <w:tmpl w:val="BDF84C54"/>
    <w:lvl w:ilvl="0">
      <w:start w:val="5"/>
      <w:numFmt w:val="decimal"/>
      <w:lvlText w:val="%1"/>
      <w:lvlJc w:val="left"/>
      <w:pPr>
        <w:ind w:left="660" w:hanging="660"/>
      </w:pPr>
      <w:rPr>
        <w:rFonts w:ascii="Arial" w:eastAsia="Times New Roman" w:hAnsi="Arial" w:cs="Times New Roman" w:hint="default"/>
      </w:rPr>
    </w:lvl>
    <w:lvl w:ilvl="1">
      <w:start w:val="4"/>
      <w:numFmt w:val="decimal"/>
      <w:lvlText w:val="%1.%2"/>
      <w:lvlJc w:val="left"/>
      <w:pPr>
        <w:ind w:left="660" w:hanging="660"/>
      </w:pPr>
      <w:rPr>
        <w:rFonts w:ascii="Arial" w:eastAsia="Times New Roman" w:hAnsi="Arial" w:cs="Times New Roman" w:hint="default"/>
      </w:rPr>
    </w:lvl>
    <w:lvl w:ilvl="2">
      <w:start w:val="1"/>
      <w:numFmt w:val="decimal"/>
      <w:lvlText w:val="%1.%2.%3"/>
      <w:lvlJc w:val="left"/>
      <w:pPr>
        <w:ind w:left="720" w:hanging="720"/>
      </w:pPr>
      <w:rPr>
        <w:rFonts w:ascii="Arial" w:eastAsia="Times New Roman" w:hAnsi="Arial" w:cs="Times New Roman" w:hint="default"/>
      </w:rPr>
    </w:lvl>
    <w:lvl w:ilvl="3">
      <w:start w:val="3"/>
      <w:numFmt w:val="decimal"/>
      <w:lvlText w:val="%1.%2.%3.%4"/>
      <w:lvlJc w:val="left"/>
      <w:pPr>
        <w:ind w:left="720" w:hanging="720"/>
      </w:pPr>
      <w:rPr>
        <w:rFonts w:ascii="Arial" w:eastAsia="Times New Roman" w:hAnsi="Arial" w:cs="Times New Roman" w:hint="default"/>
      </w:rPr>
    </w:lvl>
    <w:lvl w:ilvl="4">
      <w:start w:val="1"/>
      <w:numFmt w:val="decimal"/>
      <w:lvlText w:val="%1.%2.%3.%4.%5"/>
      <w:lvlJc w:val="left"/>
      <w:pPr>
        <w:ind w:left="1080" w:hanging="1080"/>
      </w:pPr>
      <w:rPr>
        <w:rFonts w:ascii="Arial" w:eastAsia="Times New Roman" w:hAnsi="Arial" w:cs="Times New Roman" w:hint="default"/>
      </w:rPr>
    </w:lvl>
    <w:lvl w:ilvl="5">
      <w:start w:val="1"/>
      <w:numFmt w:val="decimal"/>
      <w:lvlText w:val="%1.%2.%3.%4.%5.%6"/>
      <w:lvlJc w:val="left"/>
      <w:pPr>
        <w:ind w:left="1080" w:hanging="1080"/>
      </w:pPr>
      <w:rPr>
        <w:rFonts w:ascii="Arial" w:eastAsia="Times New Roman" w:hAnsi="Arial" w:cs="Times New Roman" w:hint="default"/>
      </w:rPr>
    </w:lvl>
    <w:lvl w:ilvl="6">
      <w:start w:val="1"/>
      <w:numFmt w:val="decimal"/>
      <w:lvlText w:val="%1.%2.%3.%4.%5.%6.%7"/>
      <w:lvlJc w:val="left"/>
      <w:pPr>
        <w:ind w:left="1440" w:hanging="1440"/>
      </w:pPr>
      <w:rPr>
        <w:rFonts w:ascii="Arial" w:eastAsia="Times New Roman" w:hAnsi="Arial" w:cs="Times New Roman" w:hint="default"/>
      </w:rPr>
    </w:lvl>
    <w:lvl w:ilvl="7">
      <w:start w:val="1"/>
      <w:numFmt w:val="decimal"/>
      <w:lvlText w:val="%1.%2.%3.%4.%5.%6.%7.%8"/>
      <w:lvlJc w:val="left"/>
      <w:pPr>
        <w:ind w:left="1440" w:hanging="1440"/>
      </w:pPr>
      <w:rPr>
        <w:rFonts w:ascii="Arial" w:eastAsia="Times New Roman" w:hAnsi="Arial" w:cs="Times New Roman" w:hint="default"/>
      </w:rPr>
    </w:lvl>
    <w:lvl w:ilvl="8">
      <w:start w:val="1"/>
      <w:numFmt w:val="decimal"/>
      <w:lvlText w:val="%1.%2.%3.%4.%5.%6.%7.%8.%9"/>
      <w:lvlJc w:val="left"/>
      <w:pPr>
        <w:ind w:left="1440" w:hanging="1440"/>
      </w:pPr>
      <w:rPr>
        <w:rFonts w:ascii="Arial" w:eastAsia="Times New Roman" w:hAnsi="Arial" w:cs="Times New Roman" w:hint="default"/>
      </w:rPr>
    </w:lvl>
  </w:abstractNum>
  <w:abstractNum w:abstractNumId="74" w15:restartNumberingAfterBreak="0">
    <w:nsid w:val="3BCB0CE6"/>
    <w:multiLevelType w:val="multilevel"/>
    <w:tmpl w:val="036E133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3BF13A20"/>
    <w:multiLevelType w:val="multilevel"/>
    <w:tmpl w:val="55DC4358"/>
    <w:lvl w:ilvl="0">
      <w:start w:val="5"/>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76" w15:restartNumberingAfterBreak="0">
    <w:nsid w:val="3C6F2ECE"/>
    <w:multiLevelType w:val="multilevel"/>
    <w:tmpl w:val="AC4C949C"/>
    <w:lvl w:ilvl="0">
      <w:start w:val="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3C9D092B"/>
    <w:multiLevelType w:val="multilevel"/>
    <w:tmpl w:val="BD1A2ACC"/>
    <w:lvl w:ilvl="0">
      <w:start w:val="5"/>
      <w:numFmt w:val="decimal"/>
      <w:lvlText w:val="%1"/>
      <w:lvlJc w:val="left"/>
      <w:pPr>
        <w:ind w:left="660" w:hanging="660"/>
      </w:pPr>
      <w:rPr>
        <w:rFonts w:cstheme="minorBidi" w:hint="default"/>
        <w:color w:val="auto"/>
        <w:sz w:val="22"/>
      </w:rPr>
    </w:lvl>
    <w:lvl w:ilvl="1">
      <w:start w:val="5"/>
      <w:numFmt w:val="decimal"/>
      <w:lvlText w:val="%1.%2"/>
      <w:lvlJc w:val="left"/>
      <w:pPr>
        <w:ind w:left="660" w:hanging="660"/>
      </w:pPr>
      <w:rPr>
        <w:rFonts w:cstheme="minorBidi" w:hint="default"/>
        <w:color w:val="auto"/>
        <w:sz w:val="22"/>
      </w:rPr>
    </w:lvl>
    <w:lvl w:ilvl="2">
      <w:start w:val="1"/>
      <w:numFmt w:val="decimal"/>
      <w:lvlText w:val="%1.%2.%3"/>
      <w:lvlJc w:val="left"/>
      <w:pPr>
        <w:ind w:left="720" w:hanging="720"/>
      </w:pPr>
      <w:rPr>
        <w:rFonts w:cstheme="minorBidi" w:hint="default"/>
        <w:color w:val="auto"/>
        <w:sz w:val="22"/>
      </w:rPr>
    </w:lvl>
    <w:lvl w:ilvl="3">
      <w:start w:val="3"/>
      <w:numFmt w:val="decimal"/>
      <w:lvlText w:val="%1.%2.%3.%4"/>
      <w:lvlJc w:val="left"/>
      <w:pPr>
        <w:ind w:left="720" w:hanging="720"/>
      </w:pPr>
      <w:rPr>
        <w:rFonts w:cstheme="minorBidi" w:hint="default"/>
        <w:color w:val="auto"/>
        <w:sz w:val="22"/>
      </w:rPr>
    </w:lvl>
    <w:lvl w:ilvl="4">
      <w:start w:val="1"/>
      <w:numFmt w:val="decimal"/>
      <w:lvlText w:val="%1.%2.%3.%4.%5"/>
      <w:lvlJc w:val="left"/>
      <w:pPr>
        <w:ind w:left="1080" w:hanging="1080"/>
      </w:pPr>
      <w:rPr>
        <w:rFonts w:cstheme="minorBidi" w:hint="default"/>
        <w:color w:val="auto"/>
        <w:sz w:val="22"/>
      </w:rPr>
    </w:lvl>
    <w:lvl w:ilvl="5">
      <w:start w:val="1"/>
      <w:numFmt w:val="decimal"/>
      <w:lvlText w:val="%1.%2.%3.%4.%5.%6"/>
      <w:lvlJc w:val="left"/>
      <w:pPr>
        <w:ind w:left="1080" w:hanging="1080"/>
      </w:pPr>
      <w:rPr>
        <w:rFonts w:cstheme="minorBidi" w:hint="default"/>
        <w:color w:val="auto"/>
        <w:sz w:val="22"/>
      </w:rPr>
    </w:lvl>
    <w:lvl w:ilvl="6">
      <w:start w:val="1"/>
      <w:numFmt w:val="decimal"/>
      <w:lvlText w:val="%1.%2.%3.%4.%5.%6.%7"/>
      <w:lvlJc w:val="left"/>
      <w:pPr>
        <w:ind w:left="1440" w:hanging="1440"/>
      </w:pPr>
      <w:rPr>
        <w:rFonts w:cstheme="minorBidi" w:hint="default"/>
        <w:color w:val="auto"/>
        <w:sz w:val="22"/>
      </w:rPr>
    </w:lvl>
    <w:lvl w:ilvl="7">
      <w:start w:val="1"/>
      <w:numFmt w:val="decimal"/>
      <w:lvlText w:val="%1.%2.%3.%4.%5.%6.%7.%8"/>
      <w:lvlJc w:val="left"/>
      <w:pPr>
        <w:ind w:left="1440" w:hanging="1440"/>
      </w:pPr>
      <w:rPr>
        <w:rFonts w:cstheme="minorBidi" w:hint="default"/>
        <w:color w:val="auto"/>
        <w:sz w:val="22"/>
      </w:rPr>
    </w:lvl>
    <w:lvl w:ilvl="8">
      <w:start w:val="1"/>
      <w:numFmt w:val="decimal"/>
      <w:lvlText w:val="%1.%2.%3.%4.%5.%6.%7.%8.%9"/>
      <w:lvlJc w:val="left"/>
      <w:pPr>
        <w:ind w:left="1800" w:hanging="1800"/>
      </w:pPr>
      <w:rPr>
        <w:rFonts w:cstheme="minorBidi" w:hint="default"/>
        <w:color w:val="auto"/>
        <w:sz w:val="22"/>
      </w:rPr>
    </w:lvl>
  </w:abstractNum>
  <w:abstractNum w:abstractNumId="78" w15:restartNumberingAfterBreak="0">
    <w:nsid w:val="3DBD2BB2"/>
    <w:multiLevelType w:val="multilevel"/>
    <w:tmpl w:val="FD880F1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9" w15:restartNumberingAfterBreak="0">
    <w:nsid w:val="3DF342CF"/>
    <w:multiLevelType w:val="hybridMultilevel"/>
    <w:tmpl w:val="D99CC468"/>
    <w:lvl w:ilvl="0" w:tplc="2F70295A">
      <w:start w:val="4"/>
      <w:numFmt w:val="bullet"/>
      <w:lvlText w:val="-"/>
      <w:lvlJc w:val="left"/>
      <w:pPr>
        <w:ind w:left="652" w:hanging="360"/>
      </w:pPr>
      <w:rPr>
        <w:rFonts w:ascii="Arial" w:eastAsia="Calibri" w:hAnsi="Arial" w:cs="Arial"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80" w15:restartNumberingAfterBreak="0">
    <w:nsid w:val="3F183D5E"/>
    <w:multiLevelType w:val="multilevel"/>
    <w:tmpl w:val="DE88A57A"/>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41470D9A"/>
    <w:multiLevelType w:val="multilevel"/>
    <w:tmpl w:val="1034F2BE"/>
    <w:lvl w:ilvl="0">
      <w:start w:val="5"/>
      <w:numFmt w:val="decimal"/>
      <w:lvlText w:val="%1"/>
      <w:lvlJc w:val="left"/>
      <w:pPr>
        <w:ind w:left="660" w:hanging="660"/>
      </w:pPr>
      <w:rPr>
        <w:rFonts w:cs="Arial" w:hint="default"/>
      </w:rPr>
    </w:lvl>
    <w:lvl w:ilvl="1">
      <w:start w:val="5"/>
      <w:numFmt w:val="decimal"/>
      <w:lvlText w:val="%1.%2"/>
      <w:lvlJc w:val="left"/>
      <w:pPr>
        <w:ind w:left="660" w:hanging="660"/>
      </w:pPr>
      <w:rPr>
        <w:rFonts w:cs="Arial" w:hint="default"/>
      </w:rPr>
    </w:lvl>
    <w:lvl w:ilvl="2">
      <w:start w:val="4"/>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82" w15:restartNumberingAfterBreak="0">
    <w:nsid w:val="41547592"/>
    <w:multiLevelType w:val="multilevel"/>
    <w:tmpl w:val="7E5C04E6"/>
    <w:lvl w:ilvl="0">
      <w:start w:val="5"/>
      <w:numFmt w:val="decimal"/>
      <w:lvlText w:val="%1"/>
      <w:lvlJc w:val="left"/>
      <w:pPr>
        <w:ind w:left="780" w:hanging="780"/>
      </w:pPr>
      <w:rPr>
        <w:rFonts w:hint="default"/>
      </w:rPr>
    </w:lvl>
    <w:lvl w:ilvl="1">
      <w:start w:val="7"/>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0"/>
      <w:numFmt w:val="decimal"/>
      <w:lvlText w:val="%1.%2.%3.%4"/>
      <w:lvlJc w:val="left"/>
      <w:pPr>
        <w:ind w:left="780" w:hanging="7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418727BB"/>
    <w:multiLevelType w:val="multilevel"/>
    <w:tmpl w:val="BA861A0C"/>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42B552B8"/>
    <w:multiLevelType w:val="multilevel"/>
    <w:tmpl w:val="5E404FD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43F67B28"/>
    <w:multiLevelType w:val="multilevel"/>
    <w:tmpl w:val="EAA8D89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452016FB"/>
    <w:multiLevelType w:val="multilevel"/>
    <w:tmpl w:val="BB4CC9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54661E8"/>
    <w:multiLevelType w:val="hybridMultilevel"/>
    <w:tmpl w:val="9FBA1F0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8" w15:restartNumberingAfterBreak="0">
    <w:nsid w:val="46D633A6"/>
    <w:multiLevelType w:val="hybridMultilevel"/>
    <w:tmpl w:val="DB6C701E"/>
    <w:lvl w:ilvl="0" w:tplc="DE448870">
      <w:start w:val="2"/>
      <w:numFmt w:val="lowerLetter"/>
      <w:lvlText w:val="(%1)"/>
      <w:lvlJc w:val="left"/>
      <w:pPr>
        <w:ind w:left="1170" w:hanging="360"/>
      </w:pPr>
      <w:rPr>
        <w:rFonts w:cstheme="minorBidi" w:hint="default"/>
      </w:r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abstractNum w:abstractNumId="89" w15:restartNumberingAfterBreak="0">
    <w:nsid w:val="47292EA3"/>
    <w:multiLevelType w:val="multilevel"/>
    <w:tmpl w:val="E2AA1832"/>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49115599"/>
    <w:multiLevelType w:val="multilevel"/>
    <w:tmpl w:val="124EAE10"/>
    <w:lvl w:ilvl="0">
      <w:start w:val="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49BB49FC"/>
    <w:multiLevelType w:val="multilevel"/>
    <w:tmpl w:val="244CC08C"/>
    <w:lvl w:ilvl="0">
      <w:start w:val="5"/>
      <w:numFmt w:val="decimal"/>
      <w:lvlText w:val="%1"/>
      <w:lvlJc w:val="left"/>
      <w:pPr>
        <w:ind w:left="660" w:hanging="660"/>
      </w:pPr>
      <w:rPr>
        <w:rFonts w:cs="Arial" w:hint="default"/>
      </w:rPr>
    </w:lvl>
    <w:lvl w:ilvl="1">
      <w:start w:val="6"/>
      <w:numFmt w:val="decimal"/>
      <w:lvlText w:val="%1.%2"/>
      <w:lvlJc w:val="left"/>
      <w:pPr>
        <w:ind w:left="660" w:hanging="660"/>
      </w:pPr>
      <w:rPr>
        <w:rFonts w:cs="Arial" w:hint="default"/>
      </w:rPr>
    </w:lvl>
    <w:lvl w:ilvl="2">
      <w:start w:val="4"/>
      <w:numFmt w:val="decimal"/>
      <w:lvlText w:val="%1.%2.%3"/>
      <w:lvlJc w:val="left"/>
      <w:pPr>
        <w:ind w:left="720" w:hanging="720"/>
      </w:pPr>
      <w:rPr>
        <w:rFonts w:cs="Arial" w:hint="default"/>
      </w:rPr>
    </w:lvl>
    <w:lvl w:ilvl="3">
      <w:start w:val="3"/>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92" w15:restartNumberingAfterBreak="0">
    <w:nsid w:val="4AD76522"/>
    <w:multiLevelType w:val="multilevel"/>
    <w:tmpl w:val="274E3300"/>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3" w15:restartNumberingAfterBreak="0">
    <w:nsid w:val="4CC2758E"/>
    <w:multiLevelType w:val="multilevel"/>
    <w:tmpl w:val="2FE0191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15:restartNumberingAfterBreak="0">
    <w:nsid w:val="4D1E2EDC"/>
    <w:multiLevelType w:val="multilevel"/>
    <w:tmpl w:val="F9108A52"/>
    <w:lvl w:ilvl="0">
      <w:start w:val="1"/>
      <w:numFmt w:val="decimal"/>
      <w:lvlText w:val="%1."/>
      <w:lvlJc w:val="left"/>
      <w:pPr>
        <w:tabs>
          <w:tab w:val="num" w:pos="360"/>
        </w:tabs>
        <w:ind w:left="360" w:hanging="360"/>
      </w:pPr>
      <w:rPr>
        <w:rFonts w:hint="default"/>
        <w:strike w:val="0"/>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5" w15:restartNumberingAfterBreak="0">
    <w:nsid w:val="4EF13CC7"/>
    <w:multiLevelType w:val="multilevel"/>
    <w:tmpl w:val="D0C0E2A0"/>
    <w:lvl w:ilvl="0">
      <w:start w:val="3"/>
      <w:numFmt w:val="decimal"/>
      <w:lvlText w:val="%1"/>
      <w:lvlJc w:val="left"/>
      <w:pPr>
        <w:ind w:left="480" w:hanging="480"/>
      </w:pPr>
      <w:rPr>
        <w:rFonts w:hint="default"/>
        <w:b w:val="0"/>
      </w:rPr>
    </w:lvl>
    <w:lvl w:ilvl="1">
      <w:start w:val="3"/>
      <w:numFmt w:val="decimal"/>
      <w:lvlText w:val="%1.%2"/>
      <w:lvlJc w:val="left"/>
      <w:pPr>
        <w:ind w:left="480" w:hanging="480"/>
      </w:pPr>
      <w:rPr>
        <w:rFonts w:hint="default"/>
        <w:b w:val="0"/>
      </w:rPr>
    </w:lvl>
    <w:lvl w:ilvl="2">
      <w:start w:val="8"/>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6" w15:restartNumberingAfterBreak="0">
    <w:nsid w:val="4F3A382C"/>
    <w:multiLevelType w:val="hybridMultilevel"/>
    <w:tmpl w:val="47923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FFC2D9F"/>
    <w:multiLevelType w:val="multilevel"/>
    <w:tmpl w:val="E926D484"/>
    <w:lvl w:ilvl="0">
      <w:start w:val="5"/>
      <w:numFmt w:val="decimal"/>
      <w:lvlText w:val="%1"/>
      <w:lvlJc w:val="left"/>
      <w:pPr>
        <w:ind w:left="660" w:hanging="660"/>
      </w:pPr>
      <w:rPr>
        <w:rFonts w:cs="Arial" w:hint="default"/>
      </w:rPr>
    </w:lvl>
    <w:lvl w:ilvl="1">
      <w:start w:val="1"/>
      <w:numFmt w:val="decimal"/>
      <w:lvlText w:val="%1.%2"/>
      <w:lvlJc w:val="left"/>
      <w:pPr>
        <w:ind w:left="680" w:hanging="660"/>
      </w:pPr>
      <w:rPr>
        <w:rFonts w:cs="Arial" w:hint="default"/>
      </w:rPr>
    </w:lvl>
    <w:lvl w:ilvl="2">
      <w:start w:val="4"/>
      <w:numFmt w:val="decimal"/>
      <w:lvlText w:val="%1.%2.%3"/>
      <w:lvlJc w:val="left"/>
      <w:pPr>
        <w:ind w:left="760" w:hanging="720"/>
      </w:pPr>
      <w:rPr>
        <w:rFonts w:cs="Arial" w:hint="default"/>
      </w:rPr>
    </w:lvl>
    <w:lvl w:ilvl="3">
      <w:start w:val="8"/>
      <w:numFmt w:val="decimal"/>
      <w:lvlText w:val="%1.%2.%3.%4"/>
      <w:lvlJc w:val="left"/>
      <w:pPr>
        <w:ind w:left="780" w:hanging="720"/>
      </w:pPr>
      <w:rPr>
        <w:rFonts w:cs="Arial" w:hint="default"/>
      </w:rPr>
    </w:lvl>
    <w:lvl w:ilvl="4">
      <w:start w:val="1"/>
      <w:numFmt w:val="decimal"/>
      <w:lvlText w:val="%1.%2.%3.%4.%5"/>
      <w:lvlJc w:val="left"/>
      <w:pPr>
        <w:ind w:left="1160" w:hanging="1080"/>
      </w:pPr>
      <w:rPr>
        <w:rFonts w:cs="Arial" w:hint="default"/>
      </w:rPr>
    </w:lvl>
    <w:lvl w:ilvl="5">
      <w:start w:val="1"/>
      <w:numFmt w:val="decimal"/>
      <w:lvlText w:val="%1.%2.%3.%4.%5.%6"/>
      <w:lvlJc w:val="left"/>
      <w:pPr>
        <w:ind w:left="1180" w:hanging="1080"/>
      </w:pPr>
      <w:rPr>
        <w:rFonts w:cs="Arial" w:hint="default"/>
      </w:rPr>
    </w:lvl>
    <w:lvl w:ilvl="6">
      <w:start w:val="1"/>
      <w:numFmt w:val="decimal"/>
      <w:lvlText w:val="%1.%2.%3.%4.%5.%6.%7"/>
      <w:lvlJc w:val="left"/>
      <w:pPr>
        <w:ind w:left="1560" w:hanging="1440"/>
      </w:pPr>
      <w:rPr>
        <w:rFonts w:cs="Arial" w:hint="default"/>
      </w:rPr>
    </w:lvl>
    <w:lvl w:ilvl="7">
      <w:start w:val="1"/>
      <w:numFmt w:val="decimal"/>
      <w:lvlText w:val="%1.%2.%3.%4.%5.%6.%7.%8"/>
      <w:lvlJc w:val="left"/>
      <w:pPr>
        <w:ind w:left="1580" w:hanging="1440"/>
      </w:pPr>
      <w:rPr>
        <w:rFonts w:cs="Arial" w:hint="default"/>
      </w:rPr>
    </w:lvl>
    <w:lvl w:ilvl="8">
      <w:start w:val="1"/>
      <w:numFmt w:val="decimal"/>
      <w:lvlText w:val="%1.%2.%3.%4.%5.%6.%7.%8.%9"/>
      <w:lvlJc w:val="left"/>
      <w:pPr>
        <w:ind w:left="1960" w:hanging="1800"/>
      </w:pPr>
      <w:rPr>
        <w:rFonts w:cs="Arial" w:hint="default"/>
      </w:rPr>
    </w:lvl>
  </w:abstractNum>
  <w:abstractNum w:abstractNumId="98" w15:restartNumberingAfterBreak="0">
    <w:nsid w:val="51015ADE"/>
    <w:multiLevelType w:val="multilevel"/>
    <w:tmpl w:val="8EFCF3A4"/>
    <w:lvl w:ilvl="0">
      <w:start w:val="5"/>
      <w:numFmt w:val="decimal"/>
      <w:lvlText w:val="%1"/>
      <w:lvlJc w:val="left"/>
      <w:pPr>
        <w:ind w:left="660" w:hanging="660"/>
      </w:pPr>
      <w:rPr>
        <w:rFonts w:cstheme="minorBidi" w:hint="default"/>
      </w:rPr>
    </w:lvl>
    <w:lvl w:ilvl="1">
      <w:start w:val="5"/>
      <w:numFmt w:val="decimal"/>
      <w:lvlText w:val="%1.%2"/>
      <w:lvlJc w:val="left"/>
      <w:pPr>
        <w:ind w:left="660" w:hanging="660"/>
      </w:pPr>
      <w:rPr>
        <w:rFonts w:cstheme="minorBidi" w:hint="default"/>
      </w:rPr>
    </w:lvl>
    <w:lvl w:ilvl="2">
      <w:start w:val="1"/>
      <w:numFmt w:val="decimal"/>
      <w:lvlText w:val="%1.%2.%3"/>
      <w:lvlJc w:val="left"/>
      <w:pPr>
        <w:ind w:left="720" w:hanging="720"/>
      </w:pPr>
      <w:rPr>
        <w:rFonts w:cstheme="minorBidi" w:hint="default"/>
      </w:rPr>
    </w:lvl>
    <w:lvl w:ilvl="3">
      <w:start w:val="4"/>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99" w15:restartNumberingAfterBreak="0">
    <w:nsid w:val="51207BDB"/>
    <w:multiLevelType w:val="multilevel"/>
    <w:tmpl w:val="46D4C68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51F90FBB"/>
    <w:multiLevelType w:val="multilevel"/>
    <w:tmpl w:val="79AC3E9C"/>
    <w:lvl w:ilvl="0">
      <w:start w:val="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52106D93"/>
    <w:multiLevelType w:val="multilevel"/>
    <w:tmpl w:val="D8BE7AF0"/>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522E0659"/>
    <w:multiLevelType w:val="multilevel"/>
    <w:tmpl w:val="7E527582"/>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3" w15:restartNumberingAfterBreak="0">
    <w:nsid w:val="5246155B"/>
    <w:multiLevelType w:val="multilevel"/>
    <w:tmpl w:val="E10E7CAA"/>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535E143C"/>
    <w:multiLevelType w:val="multilevel"/>
    <w:tmpl w:val="AA98223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5" w15:restartNumberingAfterBreak="0">
    <w:nsid w:val="54417B23"/>
    <w:multiLevelType w:val="multilevel"/>
    <w:tmpl w:val="B1E88DB0"/>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6"/>
      <w:numFmt w:val="decimal"/>
      <w:lvlText w:val="%1.%2.%3.%4"/>
      <w:lvlJc w:val="left"/>
      <w:pPr>
        <w:ind w:left="720" w:hanging="720"/>
      </w:pPr>
      <w:rPr>
        <w:rFonts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6" w15:restartNumberingAfterBreak="0">
    <w:nsid w:val="55671048"/>
    <w:multiLevelType w:val="multilevel"/>
    <w:tmpl w:val="764E32F0"/>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55ED1C45"/>
    <w:multiLevelType w:val="hybridMultilevel"/>
    <w:tmpl w:val="77F4714A"/>
    <w:lvl w:ilvl="0" w:tplc="44090017">
      <w:start w:val="1"/>
      <w:numFmt w:val="lowerLetter"/>
      <w:lvlText w:val="%1)"/>
      <w:lvlJc w:val="left"/>
      <w:pPr>
        <w:ind w:left="754" w:hanging="360"/>
      </w:pPr>
    </w:lvl>
    <w:lvl w:ilvl="1" w:tplc="44090019" w:tentative="1">
      <w:start w:val="1"/>
      <w:numFmt w:val="lowerLetter"/>
      <w:lvlText w:val="%2."/>
      <w:lvlJc w:val="left"/>
      <w:pPr>
        <w:ind w:left="1474" w:hanging="360"/>
      </w:pPr>
    </w:lvl>
    <w:lvl w:ilvl="2" w:tplc="4409001B" w:tentative="1">
      <w:start w:val="1"/>
      <w:numFmt w:val="lowerRoman"/>
      <w:lvlText w:val="%3."/>
      <w:lvlJc w:val="right"/>
      <w:pPr>
        <w:ind w:left="2194" w:hanging="180"/>
      </w:pPr>
    </w:lvl>
    <w:lvl w:ilvl="3" w:tplc="4409000F" w:tentative="1">
      <w:start w:val="1"/>
      <w:numFmt w:val="decimal"/>
      <w:lvlText w:val="%4."/>
      <w:lvlJc w:val="left"/>
      <w:pPr>
        <w:ind w:left="2914" w:hanging="360"/>
      </w:pPr>
    </w:lvl>
    <w:lvl w:ilvl="4" w:tplc="44090019" w:tentative="1">
      <w:start w:val="1"/>
      <w:numFmt w:val="lowerLetter"/>
      <w:lvlText w:val="%5."/>
      <w:lvlJc w:val="left"/>
      <w:pPr>
        <w:ind w:left="3634" w:hanging="360"/>
      </w:pPr>
    </w:lvl>
    <w:lvl w:ilvl="5" w:tplc="4409001B" w:tentative="1">
      <w:start w:val="1"/>
      <w:numFmt w:val="lowerRoman"/>
      <w:lvlText w:val="%6."/>
      <w:lvlJc w:val="right"/>
      <w:pPr>
        <w:ind w:left="4354" w:hanging="180"/>
      </w:pPr>
    </w:lvl>
    <w:lvl w:ilvl="6" w:tplc="4409000F" w:tentative="1">
      <w:start w:val="1"/>
      <w:numFmt w:val="decimal"/>
      <w:lvlText w:val="%7."/>
      <w:lvlJc w:val="left"/>
      <w:pPr>
        <w:ind w:left="5074" w:hanging="360"/>
      </w:pPr>
    </w:lvl>
    <w:lvl w:ilvl="7" w:tplc="44090019" w:tentative="1">
      <w:start w:val="1"/>
      <w:numFmt w:val="lowerLetter"/>
      <w:lvlText w:val="%8."/>
      <w:lvlJc w:val="left"/>
      <w:pPr>
        <w:ind w:left="5794" w:hanging="360"/>
      </w:pPr>
    </w:lvl>
    <w:lvl w:ilvl="8" w:tplc="4409001B" w:tentative="1">
      <w:start w:val="1"/>
      <w:numFmt w:val="lowerRoman"/>
      <w:lvlText w:val="%9."/>
      <w:lvlJc w:val="right"/>
      <w:pPr>
        <w:ind w:left="6514" w:hanging="180"/>
      </w:pPr>
    </w:lvl>
  </w:abstractNum>
  <w:abstractNum w:abstractNumId="108" w15:restartNumberingAfterBreak="0">
    <w:nsid w:val="56473927"/>
    <w:multiLevelType w:val="multilevel"/>
    <w:tmpl w:val="B6FC8DBA"/>
    <w:lvl w:ilvl="0">
      <w:start w:val="5"/>
      <w:numFmt w:val="decimal"/>
      <w:lvlText w:val="%1"/>
      <w:lvlJc w:val="left"/>
      <w:pPr>
        <w:ind w:left="660" w:hanging="660"/>
      </w:pPr>
      <w:rPr>
        <w:rFonts w:cs="Arial" w:hint="default"/>
      </w:rPr>
    </w:lvl>
    <w:lvl w:ilvl="1">
      <w:start w:val="1"/>
      <w:numFmt w:val="decimal"/>
      <w:lvlText w:val="%1.%2"/>
      <w:lvlJc w:val="left"/>
      <w:pPr>
        <w:ind w:left="660" w:hanging="660"/>
      </w:pPr>
      <w:rPr>
        <w:rFonts w:cs="Arial" w:hint="default"/>
      </w:rPr>
    </w:lvl>
    <w:lvl w:ilvl="2">
      <w:start w:val="3"/>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09" w15:restartNumberingAfterBreak="0">
    <w:nsid w:val="56850513"/>
    <w:multiLevelType w:val="multilevel"/>
    <w:tmpl w:val="3E387286"/>
    <w:lvl w:ilvl="0">
      <w:start w:val="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56B7781F"/>
    <w:multiLevelType w:val="multilevel"/>
    <w:tmpl w:val="4260E6E0"/>
    <w:lvl w:ilvl="0">
      <w:start w:val="5"/>
      <w:numFmt w:val="decimal"/>
      <w:lvlText w:val="%1"/>
      <w:lvlJc w:val="left"/>
      <w:pPr>
        <w:ind w:left="660" w:hanging="660"/>
      </w:pPr>
      <w:rPr>
        <w:rFonts w:hint="default"/>
        <w:b w:val="0"/>
      </w:rPr>
    </w:lvl>
    <w:lvl w:ilvl="1">
      <w:start w:val="3"/>
      <w:numFmt w:val="decimal"/>
      <w:lvlText w:val="%1.%2"/>
      <w:lvlJc w:val="left"/>
      <w:pPr>
        <w:ind w:left="660" w:hanging="660"/>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1" w15:restartNumberingAfterBreak="0">
    <w:nsid w:val="588E02B2"/>
    <w:multiLevelType w:val="multilevel"/>
    <w:tmpl w:val="421A68DA"/>
    <w:lvl w:ilvl="0">
      <w:start w:val="5"/>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2" w15:restartNumberingAfterBreak="0">
    <w:nsid w:val="59443EEA"/>
    <w:multiLevelType w:val="multilevel"/>
    <w:tmpl w:val="BC8E0A04"/>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5ACC1EC4"/>
    <w:multiLevelType w:val="hybridMultilevel"/>
    <w:tmpl w:val="18D4FF62"/>
    <w:lvl w:ilvl="0" w:tplc="0E029FA2">
      <w:start w:val="2"/>
      <w:numFmt w:val="lowerLetter"/>
      <w:lvlText w:val="(%1)"/>
      <w:lvlJc w:val="left"/>
      <w:pPr>
        <w:ind w:left="1170" w:hanging="360"/>
      </w:pPr>
      <w:rPr>
        <w:rFonts w:ascii="Arial" w:hAnsi="Arial" w:cs="Arial" w:hint="default"/>
        <w:b w:val="0"/>
        <w:bCs w:val="0"/>
      </w:rPr>
    </w:lvl>
    <w:lvl w:ilvl="1" w:tplc="44090019" w:tentative="1">
      <w:start w:val="1"/>
      <w:numFmt w:val="lowerLetter"/>
      <w:lvlText w:val="%2."/>
      <w:lvlJc w:val="left"/>
      <w:pPr>
        <w:ind w:left="1890" w:hanging="360"/>
      </w:pPr>
    </w:lvl>
    <w:lvl w:ilvl="2" w:tplc="4409001B" w:tentative="1">
      <w:start w:val="1"/>
      <w:numFmt w:val="lowerRoman"/>
      <w:lvlText w:val="%3."/>
      <w:lvlJc w:val="right"/>
      <w:pPr>
        <w:ind w:left="2610" w:hanging="180"/>
      </w:pPr>
    </w:lvl>
    <w:lvl w:ilvl="3" w:tplc="4409000F" w:tentative="1">
      <w:start w:val="1"/>
      <w:numFmt w:val="decimal"/>
      <w:lvlText w:val="%4."/>
      <w:lvlJc w:val="left"/>
      <w:pPr>
        <w:ind w:left="3330" w:hanging="360"/>
      </w:pPr>
    </w:lvl>
    <w:lvl w:ilvl="4" w:tplc="44090019" w:tentative="1">
      <w:start w:val="1"/>
      <w:numFmt w:val="lowerLetter"/>
      <w:lvlText w:val="%5."/>
      <w:lvlJc w:val="left"/>
      <w:pPr>
        <w:ind w:left="4050" w:hanging="360"/>
      </w:pPr>
    </w:lvl>
    <w:lvl w:ilvl="5" w:tplc="4409001B" w:tentative="1">
      <w:start w:val="1"/>
      <w:numFmt w:val="lowerRoman"/>
      <w:lvlText w:val="%6."/>
      <w:lvlJc w:val="right"/>
      <w:pPr>
        <w:ind w:left="4770" w:hanging="180"/>
      </w:pPr>
    </w:lvl>
    <w:lvl w:ilvl="6" w:tplc="4409000F" w:tentative="1">
      <w:start w:val="1"/>
      <w:numFmt w:val="decimal"/>
      <w:lvlText w:val="%7."/>
      <w:lvlJc w:val="left"/>
      <w:pPr>
        <w:ind w:left="5490" w:hanging="360"/>
      </w:pPr>
    </w:lvl>
    <w:lvl w:ilvl="7" w:tplc="44090019" w:tentative="1">
      <w:start w:val="1"/>
      <w:numFmt w:val="lowerLetter"/>
      <w:lvlText w:val="%8."/>
      <w:lvlJc w:val="left"/>
      <w:pPr>
        <w:ind w:left="6210" w:hanging="360"/>
      </w:pPr>
    </w:lvl>
    <w:lvl w:ilvl="8" w:tplc="4409001B" w:tentative="1">
      <w:start w:val="1"/>
      <w:numFmt w:val="lowerRoman"/>
      <w:lvlText w:val="%9."/>
      <w:lvlJc w:val="right"/>
      <w:pPr>
        <w:ind w:left="6930" w:hanging="180"/>
      </w:pPr>
    </w:lvl>
  </w:abstractNum>
  <w:abstractNum w:abstractNumId="114" w15:restartNumberingAfterBreak="0">
    <w:nsid w:val="5C0C0EF7"/>
    <w:multiLevelType w:val="multilevel"/>
    <w:tmpl w:val="760E9B0E"/>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5D2E09E1"/>
    <w:multiLevelType w:val="multilevel"/>
    <w:tmpl w:val="51C098F6"/>
    <w:lvl w:ilvl="0">
      <w:start w:val="5"/>
      <w:numFmt w:val="decimal"/>
      <w:lvlText w:val="%1"/>
      <w:lvlJc w:val="left"/>
      <w:pPr>
        <w:ind w:left="660" w:hanging="660"/>
      </w:pPr>
      <w:rPr>
        <w:rFonts w:cstheme="minorBidi" w:hint="default"/>
        <w:b w:val="0"/>
        <w:sz w:val="22"/>
      </w:rPr>
    </w:lvl>
    <w:lvl w:ilvl="1">
      <w:start w:val="6"/>
      <w:numFmt w:val="decimal"/>
      <w:lvlText w:val="%1.%2"/>
      <w:lvlJc w:val="left"/>
      <w:pPr>
        <w:ind w:left="660" w:hanging="660"/>
      </w:pPr>
      <w:rPr>
        <w:rFonts w:cstheme="minorBidi" w:hint="default"/>
        <w:b w:val="0"/>
        <w:sz w:val="22"/>
      </w:rPr>
    </w:lvl>
    <w:lvl w:ilvl="2">
      <w:start w:val="4"/>
      <w:numFmt w:val="decimal"/>
      <w:lvlText w:val="%1.%2.%3"/>
      <w:lvlJc w:val="left"/>
      <w:pPr>
        <w:ind w:left="720" w:hanging="720"/>
      </w:pPr>
      <w:rPr>
        <w:rFonts w:cstheme="minorBidi" w:hint="default"/>
        <w:b w:val="0"/>
        <w:sz w:val="22"/>
      </w:rPr>
    </w:lvl>
    <w:lvl w:ilvl="3">
      <w:start w:val="1"/>
      <w:numFmt w:val="decimal"/>
      <w:lvlText w:val="%1.%2.%3.%4"/>
      <w:lvlJc w:val="left"/>
      <w:pPr>
        <w:ind w:left="720" w:hanging="720"/>
      </w:pPr>
      <w:rPr>
        <w:rFonts w:cstheme="minorBidi" w:hint="default"/>
        <w:b w:val="0"/>
        <w:sz w:val="22"/>
      </w:rPr>
    </w:lvl>
    <w:lvl w:ilvl="4">
      <w:start w:val="1"/>
      <w:numFmt w:val="decimal"/>
      <w:lvlText w:val="%1.%2.%3.%4.%5"/>
      <w:lvlJc w:val="left"/>
      <w:pPr>
        <w:ind w:left="1080" w:hanging="1080"/>
      </w:pPr>
      <w:rPr>
        <w:rFonts w:cstheme="minorBidi" w:hint="default"/>
        <w:b w:val="0"/>
        <w:sz w:val="22"/>
      </w:rPr>
    </w:lvl>
    <w:lvl w:ilvl="5">
      <w:start w:val="1"/>
      <w:numFmt w:val="decimal"/>
      <w:lvlText w:val="%1.%2.%3.%4.%5.%6"/>
      <w:lvlJc w:val="left"/>
      <w:pPr>
        <w:ind w:left="1080" w:hanging="1080"/>
      </w:pPr>
      <w:rPr>
        <w:rFonts w:cstheme="minorBidi" w:hint="default"/>
        <w:b w:val="0"/>
        <w:sz w:val="22"/>
      </w:rPr>
    </w:lvl>
    <w:lvl w:ilvl="6">
      <w:start w:val="1"/>
      <w:numFmt w:val="decimal"/>
      <w:lvlText w:val="%1.%2.%3.%4.%5.%6.%7"/>
      <w:lvlJc w:val="left"/>
      <w:pPr>
        <w:ind w:left="1440" w:hanging="1440"/>
      </w:pPr>
      <w:rPr>
        <w:rFonts w:cstheme="minorBidi" w:hint="default"/>
        <w:b w:val="0"/>
        <w:sz w:val="22"/>
      </w:rPr>
    </w:lvl>
    <w:lvl w:ilvl="7">
      <w:start w:val="1"/>
      <w:numFmt w:val="decimal"/>
      <w:lvlText w:val="%1.%2.%3.%4.%5.%6.%7.%8"/>
      <w:lvlJc w:val="left"/>
      <w:pPr>
        <w:ind w:left="1440" w:hanging="1440"/>
      </w:pPr>
      <w:rPr>
        <w:rFonts w:cstheme="minorBidi" w:hint="default"/>
        <w:b w:val="0"/>
        <w:sz w:val="22"/>
      </w:rPr>
    </w:lvl>
    <w:lvl w:ilvl="8">
      <w:start w:val="1"/>
      <w:numFmt w:val="decimal"/>
      <w:lvlText w:val="%1.%2.%3.%4.%5.%6.%7.%8.%9"/>
      <w:lvlJc w:val="left"/>
      <w:pPr>
        <w:ind w:left="1800" w:hanging="1800"/>
      </w:pPr>
      <w:rPr>
        <w:rFonts w:cstheme="minorBidi" w:hint="default"/>
        <w:b w:val="0"/>
        <w:sz w:val="22"/>
      </w:rPr>
    </w:lvl>
  </w:abstractNum>
  <w:abstractNum w:abstractNumId="116" w15:restartNumberingAfterBreak="0">
    <w:nsid w:val="5D7813DA"/>
    <w:multiLevelType w:val="multilevel"/>
    <w:tmpl w:val="BE4A9138"/>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7" w15:restartNumberingAfterBreak="0">
    <w:nsid w:val="5DCB086C"/>
    <w:multiLevelType w:val="multilevel"/>
    <w:tmpl w:val="A104AA86"/>
    <w:lvl w:ilvl="0">
      <w:start w:val="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8" w15:restartNumberingAfterBreak="0">
    <w:nsid w:val="5E442BD1"/>
    <w:multiLevelType w:val="multilevel"/>
    <w:tmpl w:val="3B2A16D2"/>
    <w:lvl w:ilvl="0">
      <w:start w:val="5"/>
      <w:numFmt w:val="decimal"/>
      <w:lvlText w:val="%1"/>
      <w:lvlJc w:val="left"/>
      <w:pPr>
        <w:ind w:left="660" w:hanging="660"/>
      </w:pPr>
      <w:rPr>
        <w:rFonts w:cs="Arial" w:hint="default"/>
      </w:rPr>
    </w:lvl>
    <w:lvl w:ilvl="1">
      <w:start w:val="5"/>
      <w:numFmt w:val="decimal"/>
      <w:lvlText w:val="%1.%2"/>
      <w:lvlJc w:val="left"/>
      <w:pPr>
        <w:ind w:left="660" w:hanging="660"/>
      </w:pPr>
      <w:rPr>
        <w:rFonts w:cs="Arial" w:hint="default"/>
      </w:rPr>
    </w:lvl>
    <w:lvl w:ilvl="2">
      <w:start w:val="1"/>
      <w:numFmt w:val="decimal"/>
      <w:lvlText w:val="%1.%2.%3"/>
      <w:lvlJc w:val="left"/>
      <w:pPr>
        <w:ind w:left="720" w:hanging="720"/>
      </w:pPr>
      <w:rPr>
        <w:rFonts w:cs="Arial" w:hint="default"/>
      </w:rPr>
    </w:lvl>
    <w:lvl w:ilvl="3">
      <w:start w:val="6"/>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19" w15:restartNumberingAfterBreak="0">
    <w:nsid w:val="5E523186"/>
    <w:multiLevelType w:val="multilevel"/>
    <w:tmpl w:val="211A4D70"/>
    <w:lvl w:ilvl="0">
      <w:start w:val="5"/>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7"/>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5F383B7B"/>
    <w:multiLevelType w:val="multilevel"/>
    <w:tmpl w:val="D520B6A2"/>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1" w15:restartNumberingAfterBreak="0">
    <w:nsid w:val="5F620A29"/>
    <w:multiLevelType w:val="multilevel"/>
    <w:tmpl w:val="E320D80E"/>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2" w15:restartNumberingAfterBreak="0">
    <w:nsid w:val="5FF92D5E"/>
    <w:multiLevelType w:val="multilevel"/>
    <w:tmpl w:val="18442B60"/>
    <w:lvl w:ilvl="0">
      <w:start w:val="5"/>
      <w:numFmt w:val="decimal"/>
      <w:lvlText w:val="%1"/>
      <w:lvlJc w:val="left"/>
      <w:pPr>
        <w:ind w:left="660" w:hanging="660"/>
      </w:pPr>
      <w:rPr>
        <w:rFonts w:hint="default"/>
        <w:sz w:val="22"/>
      </w:rPr>
    </w:lvl>
    <w:lvl w:ilvl="1">
      <w:start w:val="3"/>
      <w:numFmt w:val="decimal"/>
      <w:lvlText w:val="%1.%2"/>
      <w:lvlJc w:val="left"/>
      <w:pPr>
        <w:ind w:left="660" w:hanging="660"/>
      </w:pPr>
      <w:rPr>
        <w:rFonts w:hint="default"/>
        <w:sz w:val="22"/>
      </w:rPr>
    </w:lvl>
    <w:lvl w:ilvl="2">
      <w:start w:val="4"/>
      <w:numFmt w:val="decimal"/>
      <w:lvlText w:val="%1.%2.%3"/>
      <w:lvlJc w:val="left"/>
      <w:pPr>
        <w:ind w:left="720" w:hanging="720"/>
      </w:pPr>
      <w:rPr>
        <w:rFonts w:hint="default"/>
        <w:b/>
        <w:bCs/>
        <w:sz w:val="22"/>
      </w:rPr>
    </w:lvl>
    <w:lvl w:ilvl="3">
      <w:start w:val="5"/>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3" w15:restartNumberingAfterBreak="0">
    <w:nsid w:val="6062667D"/>
    <w:multiLevelType w:val="hybridMultilevel"/>
    <w:tmpl w:val="2CC4E56A"/>
    <w:lvl w:ilvl="0" w:tplc="B72CC662">
      <w:start w:val="3"/>
      <w:numFmt w:val="lowerLetter"/>
      <w:lvlText w:val="(%1)"/>
      <w:lvlJc w:val="left"/>
      <w:pPr>
        <w:ind w:left="1826" w:hanging="360"/>
      </w:pPr>
      <w:rPr>
        <w:rFonts w:hint="default"/>
      </w:rPr>
    </w:lvl>
    <w:lvl w:ilvl="1" w:tplc="44090019" w:tentative="1">
      <w:start w:val="1"/>
      <w:numFmt w:val="lowerLetter"/>
      <w:lvlText w:val="%2."/>
      <w:lvlJc w:val="left"/>
      <w:pPr>
        <w:ind w:left="2546" w:hanging="360"/>
      </w:pPr>
    </w:lvl>
    <w:lvl w:ilvl="2" w:tplc="4409001B" w:tentative="1">
      <w:start w:val="1"/>
      <w:numFmt w:val="lowerRoman"/>
      <w:lvlText w:val="%3."/>
      <w:lvlJc w:val="right"/>
      <w:pPr>
        <w:ind w:left="3266" w:hanging="180"/>
      </w:pPr>
    </w:lvl>
    <w:lvl w:ilvl="3" w:tplc="4409000F" w:tentative="1">
      <w:start w:val="1"/>
      <w:numFmt w:val="decimal"/>
      <w:lvlText w:val="%4."/>
      <w:lvlJc w:val="left"/>
      <w:pPr>
        <w:ind w:left="3986" w:hanging="360"/>
      </w:pPr>
    </w:lvl>
    <w:lvl w:ilvl="4" w:tplc="44090019" w:tentative="1">
      <w:start w:val="1"/>
      <w:numFmt w:val="lowerLetter"/>
      <w:lvlText w:val="%5."/>
      <w:lvlJc w:val="left"/>
      <w:pPr>
        <w:ind w:left="4706" w:hanging="360"/>
      </w:pPr>
    </w:lvl>
    <w:lvl w:ilvl="5" w:tplc="4409001B" w:tentative="1">
      <w:start w:val="1"/>
      <w:numFmt w:val="lowerRoman"/>
      <w:lvlText w:val="%6."/>
      <w:lvlJc w:val="right"/>
      <w:pPr>
        <w:ind w:left="5426" w:hanging="180"/>
      </w:pPr>
    </w:lvl>
    <w:lvl w:ilvl="6" w:tplc="4409000F" w:tentative="1">
      <w:start w:val="1"/>
      <w:numFmt w:val="decimal"/>
      <w:lvlText w:val="%7."/>
      <w:lvlJc w:val="left"/>
      <w:pPr>
        <w:ind w:left="6146" w:hanging="360"/>
      </w:pPr>
    </w:lvl>
    <w:lvl w:ilvl="7" w:tplc="44090019" w:tentative="1">
      <w:start w:val="1"/>
      <w:numFmt w:val="lowerLetter"/>
      <w:lvlText w:val="%8."/>
      <w:lvlJc w:val="left"/>
      <w:pPr>
        <w:ind w:left="6866" w:hanging="360"/>
      </w:pPr>
    </w:lvl>
    <w:lvl w:ilvl="8" w:tplc="4409001B" w:tentative="1">
      <w:start w:val="1"/>
      <w:numFmt w:val="lowerRoman"/>
      <w:lvlText w:val="%9."/>
      <w:lvlJc w:val="right"/>
      <w:pPr>
        <w:ind w:left="7586" w:hanging="180"/>
      </w:pPr>
    </w:lvl>
  </w:abstractNum>
  <w:abstractNum w:abstractNumId="124" w15:restartNumberingAfterBreak="0">
    <w:nsid w:val="608F186C"/>
    <w:multiLevelType w:val="multilevel"/>
    <w:tmpl w:val="24040F7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15:restartNumberingAfterBreak="0">
    <w:nsid w:val="60A97440"/>
    <w:multiLevelType w:val="multilevel"/>
    <w:tmpl w:val="FED61A4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620362D5"/>
    <w:multiLevelType w:val="multilevel"/>
    <w:tmpl w:val="96164C1E"/>
    <w:lvl w:ilvl="0">
      <w:start w:val="5"/>
      <w:numFmt w:val="decimal"/>
      <w:lvlText w:val="%1"/>
      <w:lvlJc w:val="left"/>
      <w:pPr>
        <w:ind w:left="660" w:hanging="660"/>
      </w:pPr>
      <w:rPr>
        <w:rFonts w:hint="default"/>
      </w:rPr>
    </w:lvl>
    <w:lvl w:ilvl="1">
      <w:start w:val="7"/>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635F6C9D"/>
    <w:multiLevelType w:val="multilevel"/>
    <w:tmpl w:val="51BAC9D2"/>
    <w:lvl w:ilvl="0">
      <w:start w:val="5"/>
      <w:numFmt w:val="decimal"/>
      <w:lvlText w:val="%1"/>
      <w:lvlJc w:val="left"/>
      <w:pPr>
        <w:ind w:left="660" w:hanging="660"/>
      </w:pPr>
      <w:rPr>
        <w:rFonts w:cstheme="minorBidi" w:hint="default"/>
      </w:rPr>
    </w:lvl>
    <w:lvl w:ilvl="1">
      <w:start w:val="4"/>
      <w:numFmt w:val="decimal"/>
      <w:lvlText w:val="%1.%2"/>
      <w:lvlJc w:val="left"/>
      <w:pPr>
        <w:ind w:left="660" w:hanging="6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asciiTheme="minorBidi" w:hAnsiTheme="minorBidi"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28" w15:restartNumberingAfterBreak="0">
    <w:nsid w:val="6386649C"/>
    <w:multiLevelType w:val="multilevel"/>
    <w:tmpl w:val="1C0C46DC"/>
    <w:lvl w:ilvl="0">
      <w:start w:val="5"/>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63E510B0"/>
    <w:multiLevelType w:val="hybridMultilevel"/>
    <w:tmpl w:val="BC105BBE"/>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64085182"/>
    <w:multiLevelType w:val="multilevel"/>
    <w:tmpl w:val="5D34F9C0"/>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4"/>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1" w15:restartNumberingAfterBreak="0">
    <w:nsid w:val="652639D0"/>
    <w:multiLevelType w:val="hybridMultilevel"/>
    <w:tmpl w:val="AD4CE1C2"/>
    <w:lvl w:ilvl="0" w:tplc="44090017">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2" w15:restartNumberingAfterBreak="0">
    <w:nsid w:val="667A1A47"/>
    <w:multiLevelType w:val="multilevel"/>
    <w:tmpl w:val="BC941EBC"/>
    <w:lvl w:ilvl="0">
      <w:start w:val="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3" w15:restartNumberingAfterBreak="0">
    <w:nsid w:val="681F3D2F"/>
    <w:multiLevelType w:val="multilevel"/>
    <w:tmpl w:val="94D096CE"/>
    <w:lvl w:ilvl="0">
      <w:start w:val="6"/>
      <w:numFmt w:val="decimal"/>
      <w:lvlText w:val="%1"/>
      <w:lvlJc w:val="left"/>
      <w:pPr>
        <w:ind w:left="480" w:hanging="480"/>
      </w:pPr>
      <w:rPr>
        <w:rFonts w:cstheme="minorBidi" w:hint="default"/>
      </w:rPr>
    </w:lvl>
    <w:lvl w:ilvl="1">
      <w:start w:val="3"/>
      <w:numFmt w:val="decimal"/>
      <w:lvlText w:val="%1.%2"/>
      <w:lvlJc w:val="left"/>
      <w:pPr>
        <w:ind w:left="480" w:hanging="480"/>
      </w:pPr>
      <w:rPr>
        <w:rFonts w:cstheme="minorBidi" w:hint="default"/>
        <w:b/>
        <w:strike w:val="0"/>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34" w15:restartNumberingAfterBreak="0">
    <w:nsid w:val="68F709B7"/>
    <w:multiLevelType w:val="multilevel"/>
    <w:tmpl w:val="A9DE423A"/>
    <w:lvl w:ilvl="0">
      <w:start w:val="5"/>
      <w:numFmt w:val="decimal"/>
      <w:lvlText w:val="%1"/>
      <w:lvlJc w:val="left"/>
      <w:pPr>
        <w:ind w:left="660" w:hanging="660"/>
      </w:pPr>
      <w:rPr>
        <w:rFonts w:cs="Arial" w:hint="default"/>
      </w:rPr>
    </w:lvl>
    <w:lvl w:ilvl="1">
      <w:start w:val="4"/>
      <w:numFmt w:val="decimal"/>
      <w:lvlText w:val="%1.%2"/>
      <w:lvlJc w:val="left"/>
      <w:pPr>
        <w:ind w:left="680" w:hanging="660"/>
      </w:pPr>
      <w:rPr>
        <w:rFonts w:cs="Arial" w:hint="default"/>
      </w:rPr>
    </w:lvl>
    <w:lvl w:ilvl="2">
      <w:start w:val="1"/>
      <w:numFmt w:val="decimal"/>
      <w:lvlText w:val="%1.%2.%3"/>
      <w:lvlJc w:val="left"/>
      <w:pPr>
        <w:ind w:left="760" w:hanging="720"/>
      </w:pPr>
      <w:rPr>
        <w:rFonts w:cs="Arial" w:hint="default"/>
      </w:rPr>
    </w:lvl>
    <w:lvl w:ilvl="3">
      <w:start w:val="8"/>
      <w:numFmt w:val="decimal"/>
      <w:lvlText w:val="%1.%2.%3.%4"/>
      <w:lvlJc w:val="left"/>
      <w:pPr>
        <w:ind w:left="780" w:hanging="720"/>
      </w:pPr>
      <w:rPr>
        <w:rFonts w:cs="Arial" w:hint="default"/>
      </w:rPr>
    </w:lvl>
    <w:lvl w:ilvl="4">
      <w:start w:val="1"/>
      <w:numFmt w:val="decimal"/>
      <w:lvlText w:val="%1.%2.%3.%4.%5"/>
      <w:lvlJc w:val="left"/>
      <w:pPr>
        <w:ind w:left="1160" w:hanging="1080"/>
      </w:pPr>
      <w:rPr>
        <w:rFonts w:cs="Arial" w:hint="default"/>
      </w:rPr>
    </w:lvl>
    <w:lvl w:ilvl="5">
      <w:start w:val="1"/>
      <w:numFmt w:val="decimal"/>
      <w:lvlText w:val="%1.%2.%3.%4.%5.%6"/>
      <w:lvlJc w:val="left"/>
      <w:pPr>
        <w:ind w:left="1180" w:hanging="1080"/>
      </w:pPr>
      <w:rPr>
        <w:rFonts w:cs="Arial" w:hint="default"/>
      </w:rPr>
    </w:lvl>
    <w:lvl w:ilvl="6">
      <w:start w:val="1"/>
      <w:numFmt w:val="decimal"/>
      <w:lvlText w:val="%1.%2.%3.%4.%5.%6.%7"/>
      <w:lvlJc w:val="left"/>
      <w:pPr>
        <w:ind w:left="1560" w:hanging="1440"/>
      </w:pPr>
      <w:rPr>
        <w:rFonts w:cs="Arial" w:hint="default"/>
      </w:rPr>
    </w:lvl>
    <w:lvl w:ilvl="7">
      <w:start w:val="1"/>
      <w:numFmt w:val="decimal"/>
      <w:lvlText w:val="%1.%2.%3.%4.%5.%6.%7.%8"/>
      <w:lvlJc w:val="left"/>
      <w:pPr>
        <w:ind w:left="1580" w:hanging="1440"/>
      </w:pPr>
      <w:rPr>
        <w:rFonts w:cs="Arial" w:hint="default"/>
      </w:rPr>
    </w:lvl>
    <w:lvl w:ilvl="8">
      <w:start w:val="1"/>
      <w:numFmt w:val="decimal"/>
      <w:lvlText w:val="%1.%2.%3.%4.%5.%6.%7.%8.%9"/>
      <w:lvlJc w:val="left"/>
      <w:pPr>
        <w:ind w:left="1960" w:hanging="1800"/>
      </w:pPr>
      <w:rPr>
        <w:rFonts w:cs="Arial" w:hint="default"/>
      </w:rPr>
    </w:lvl>
  </w:abstractNum>
  <w:abstractNum w:abstractNumId="135" w15:restartNumberingAfterBreak="0">
    <w:nsid w:val="6955357A"/>
    <w:multiLevelType w:val="multilevel"/>
    <w:tmpl w:val="6E4856EE"/>
    <w:lvl w:ilvl="0">
      <w:start w:val="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6975720F"/>
    <w:multiLevelType w:val="multilevel"/>
    <w:tmpl w:val="F84E8746"/>
    <w:lvl w:ilvl="0">
      <w:start w:val="5"/>
      <w:numFmt w:val="decimal"/>
      <w:lvlText w:val="%1"/>
      <w:lvlJc w:val="left"/>
      <w:pPr>
        <w:ind w:left="660" w:hanging="660"/>
      </w:pPr>
      <w:rPr>
        <w:rFonts w:hint="default"/>
        <w:sz w:val="22"/>
      </w:rPr>
    </w:lvl>
    <w:lvl w:ilvl="1">
      <w:start w:val="2"/>
      <w:numFmt w:val="decimal"/>
      <w:lvlText w:val="%1.%2"/>
      <w:lvlJc w:val="left"/>
      <w:pPr>
        <w:ind w:left="660" w:hanging="660"/>
      </w:pPr>
      <w:rPr>
        <w:rFonts w:hint="default"/>
        <w:sz w:val="22"/>
      </w:rPr>
    </w:lvl>
    <w:lvl w:ilvl="2">
      <w:start w:val="3"/>
      <w:numFmt w:val="decimal"/>
      <w:lvlText w:val="%1.%2.%3"/>
      <w:lvlJc w:val="left"/>
      <w:pPr>
        <w:ind w:left="660" w:hanging="6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37" w15:restartNumberingAfterBreak="0">
    <w:nsid w:val="69B51D3F"/>
    <w:multiLevelType w:val="multilevel"/>
    <w:tmpl w:val="423088B4"/>
    <w:lvl w:ilvl="0">
      <w:start w:val="7"/>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7"/>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8" w15:restartNumberingAfterBreak="0">
    <w:nsid w:val="69C6157F"/>
    <w:multiLevelType w:val="multilevel"/>
    <w:tmpl w:val="D348314E"/>
    <w:lvl w:ilvl="0">
      <w:start w:val="1"/>
      <w:numFmt w:val="lowerRoman"/>
      <w:lvlText w:val="%1."/>
      <w:lvlJc w:val="right"/>
      <w:pPr>
        <w:tabs>
          <w:tab w:val="num" w:pos="2160"/>
        </w:tabs>
        <w:ind w:left="216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240"/>
        </w:tabs>
        <w:ind w:left="32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440"/>
      </w:pPr>
      <w:rPr>
        <w:rFonts w:hint="default"/>
      </w:rPr>
    </w:lvl>
    <w:lvl w:ilvl="7">
      <w:start w:val="1"/>
      <w:numFmt w:val="decimal"/>
      <w:lvlText w:val="%1.%2.%3.%4.%5.%6.%7.%8"/>
      <w:lvlJc w:val="left"/>
      <w:pPr>
        <w:tabs>
          <w:tab w:val="num" w:pos="5760"/>
        </w:tabs>
        <w:ind w:left="5760" w:hanging="1440"/>
      </w:pPr>
      <w:rPr>
        <w:rFonts w:hint="default"/>
      </w:rPr>
    </w:lvl>
    <w:lvl w:ilvl="8">
      <w:start w:val="1"/>
      <w:numFmt w:val="decimal"/>
      <w:lvlText w:val="%1.%2.%3.%4.%5.%6.%7.%8.%9"/>
      <w:lvlJc w:val="left"/>
      <w:pPr>
        <w:tabs>
          <w:tab w:val="num" w:pos="6480"/>
        </w:tabs>
        <w:ind w:left="6480" w:hanging="1800"/>
      </w:pPr>
      <w:rPr>
        <w:rFonts w:hint="default"/>
      </w:rPr>
    </w:lvl>
  </w:abstractNum>
  <w:abstractNum w:abstractNumId="139" w15:restartNumberingAfterBreak="0">
    <w:nsid w:val="6AC25154"/>
    <w:multiLevelType w:val="multilevel"/>
    <w:tmpl w:val="AC1420F4"/>
    <w:lvl w:ilvl="0">
      <w:start w:val="5"/>
      <w:numFmt w:val="decimal"/>
      <w:lvlText w:val="%1"/>
      <w:lvlJc w:val="left"/>
      <w:pPr>
        <w:ind w:left="660" w:hanging="660"/>
      </w:pPr>
      <w:rPr>
        <w:rFonts w:hint="default"/>
      </w:rPr>
    </w:lvl>
    <w:lvl w:ilvl="1">
      <w:start w:val="1"/>
      <w:numFmt w:val="decimal"/>
      <w:lvlText w:val="%1.%2"/>
      <w:lvlJc w:val="left"/>
      <w:pPr>
        <w:ind w:left="744" w:hanging="660"/>
      </w:pPr>
      <w:rPr>
        <w:rFonts w:hint="default"/>
      </w:rPr>
    </w:lvl>
    <w:lvl w:ilvl="2">
      <w:start w:val="1"/>
      <w:numFmt w:val="decimal"/>
      <w:lvlText w:val="%1.%2.%3"/>
      <w:lvlJc w:val="left"/>
      <w:pPr>
        <w:ind w:left="888" w:hanging="720"/>
      </w:pPr>
      <w:rPr>
        <w:rFonts w:hint="default"/>
      </w:rPr>
    </w:lvl>
    <w:lvl w:ilvl="3">
      <w:start w:val="2"/>
      <w:numFmt w:val="decimal"/>
      <w:lvlText w:val="%1.%2.%3.%4"/>
      <w:lvlJc w:val="left"/>
      <w:pPr>
        <w:ind w:left="97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028" w:hanging="1440"/>
      </w:pPr>
      <w:rPr>
        <w:rFonts w:hint="default"/>
      </w:rPr>
    </w:lvl>
    <w:lvl w:ilvl="8">
      <w:start w:val="1"/>
      <w:numFmt w:val="decimal"/>
      <w:lvlText w:val="%1.%2.%3.%4.%5.%6.%7.%8.%9"/>
      <w:lvlJc w:val="left"/>
      <w:pPr>
        <w:ind w:left="2472" w:hanging="1800"/>
      </w:pPr>
      <w:rPr>
        <w:rFonts w:hint="default"/>
      </w:rPr>
    </w:lvl>
  </w:abstractNum>
  <w:abstractNum w:abstractNumId="140" w15:restartNumberingAfterBreak="0">
    <w:nsid w:val="6B2363B9"/>
    <w:multiLevelType w:val="multilevel"/>
    <w:tmpl w:val="D344756C"/>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1" w15:restartNumberingAfterBreak="0">
    <w:nsid w:val="6C415639"/>
    <w:multiLevelType w:val="hybridMultilevel"/>
    <w:tmpl w:val="1A384F70"/>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2" w15:restartNumberingAfterBreak="0">
    <w:nsid w:val="6C58410A"/>
    <w:multiLevelType w:val="hybridMultilevel"/>
    <w:tmpl w:val="4022B002"/>
    <w:lvl w:ilvl="0" w:tplc="9BF0E4BA">
      <w:start w:val="3"/>
      <w:numFmt w:val="lowerLetter"/>
      <w:lvlText w:val="(%1)"/>
      <w:lvlJc w:val="left"/>
      <w:pPr>
        <w:ind w:left="1020" w:hanging="360"/>
      </w:pPr>
      <w:rPr>
        <w:rFonts w:hint="default"/>
      </w:rPr>
    </w:lvl>
    <w:lvl w:ilvl="1" w:tplc="44090019" w:tentative="1">
      <w:start w:val="1"/>
      <w:numFmt w:val="lowerLetter"/>
      <w:lvlText w:val="%2."/>
      <w:lvlJc w:val="left"/>
      <w:pPr>
        <w:ind w:left="1740" w:hanging="360"/>
      </w:pPr>
    </w:lvl>
    <w:lvl w:ilvl="2" w:tplc="4409001B" w:tentative="1">
      <w:start w:val="1"/>
      <w:numFmt w:val="lowerRoman"/>
      <w:lvlText w:val="%3."/>
      <w:lvlJc w:val="right"/>
      <w:pPr>
        <w:ind w:left="2460" w:hanging="180"/>
      </w:pPr>
    </w:lvl>
    <w:lvl w:ilvl="3" w:tplc="4409000F" w:tentative="1">
      <w:start w:val="1"/>
      <w:numFmt w:val="decimal"/>
      <w:lvlText w:val="%4."/>
      <w:lvlJc w:val="left"/>
      <w:pPr>
        <w:ind w:left="3180" w:hanging="360"/>
      </w:pPr>
    </w:lvl>
    <w:lvl w:ilvl="4" w:tplc="44090019" w:tentative="1">
      <w:start w:val="1"/>
      <w:numFmt w:val="lowerLetter"/>
      <w:lvlText w:val="%5."/>
      <w:lvlJc w:val="left"/>
      <w:pPr>
        <w:ind w:left="3900" w:hanging="360"/>
      </w:pPr>
    </w:lvl>
    <w:lvl w:ilvl="5" w:tplc="4409001B" w:tentative="1">
      <w:start w:val="1"/>
      <w:numFmt w:val="lowerRoman"/>
      <w:lvlText w:val="%6."/>
      <w:lvlJc w:val="right"/>
      <w:pPr>
        <w:ind w:left="4620" w:hanging="180"/>
      </w:pPr>
    </w:lvl>
    <w:lvl w:ilvl="6" w:tplc="4409000F" w:tentative="1">
      <w:start w:val="1"/>
      <w:numFmt w:val="decimal"/>
      <w:lvlText w:val="%7."/>
      <w:lvlJc w:val="left"/>
      <w:pPr>
        <w:ind w:left="5340" w:hanging="360"/>
      </w:pPr>
    </w:lvl>
    <w:lvl w:ilvl="7" w:tplc="44090019" w:tentative="1">
      <w:start w:val="1"/>
      <w:numFmt w:val="lowerLetter"/>
      <w:lvlText w:val="%8."/>
      <w:lvlJc w:val="left"/>
      <w:pPr>
        <w:ind w:left="6060" w:hanging="360"/>
      </w:pPr>
    </w:lvl>
    <w:lvl w:ilvl="8" w:tplc="4409001B" w:tentative="1">
      <w:start w:val="1"/>
      <w:numFmt w:val="lowerRoman"/>
      <w:lvlText w:val="%9."/>
      <w:lvlJc w:val="right"/>
      <w:pPr>
        <w:ind w:left="6780" w:hanging="180"/>
      </w:pPr>
    </w:lvl>
  </w:abstractNum>
  <w:abstractNum w:abstractNumId="143" w15:restartNumberingAfterBreak="0">
    <w:nsid w:val="6C74789D"/>
    <w:multiLevelType w:val="multilevel"/>
    <w:tmpl w:val="D38E9882"/>
    <w:lvl w:ilvl="0">
      <w:start w:val="5"/>
      <w:numFmt w:val="decimal"/>
      <w:lvlText w:val="%1"/>
      <w:lvlJc w:val="left"/>
      <w:pPr>
        <w:ind w:left="600" w:hanging="600"/>
      </w:pPr>
      <w:rPr>
        <w:rFonts w:cs="Arial" w:hint="default"/>
        <w:sz w:val="20"/>
      </w:rPr>
    </w:lvl>
    <w:lvl w:ilvl="1">
      <w:start w:val="2"/>
      <w:numFmt w:val="decimal"/>
      <w:lvlText w:val="%1.%2"/>
      <w:lvlJc w:val="left"/>
      <w:pPr>
        <w:ind w:left="600" w:hanging="600"/>
      </w:pPr>
      <w:rPr>
        <w:rFonts w:cs="Arial" w:hint="default"/>
        <w:strike w:val="0"/>
        <w:sz w:val="22"/>
        <w:szCs w:val="22"/>
      </w:rPr>
    </w:lvl>
    <w:lvl w:ilvl="2">
      <w:start w:val="2"/>
      <w:numFmt w:val="decimal"/>
      <w:lvlText w:val="%1.%2.%3"/>
      <w:lvlJc w:val="left"/>
      <w:pPr>
        <w:ind w:left="720" w:hanging="720"/>
      </w:pPr>
      <w:rPr>
        <w:rFonts w:cs="Arial" w:hint="default"/>
        <w:sz w:val="22"/>
        <w:szCs w:val="22"/>
      </w:rPr>
    </w:lvl>
    <w:lvl w:ilvl="3">
      <w:start w:val="1"/>
      <w:numFmt w:val="decimal"/>
      <w:lvlText w:val="%1.%2.%3.%4"/>
      <w:lvlJc w:val="left"/>
      <w:pPr>
        <w:ind w:left="720" w:hanging="720"/>
      </w:pPr>
      <w:rPr>
        <w:rFonts w:cs="Arial" w:hint="default"/>
        <w:sz w:val="20"/>
      </w:rPr>
    </w:lvl>
    <w:lvl w:ilvl="4">
      <w:start w:val="1"/>
      <w:numFmt w:val="decimal"/>
      <w:lvlText w:val="%1.%2.%3.%4.%5"/>
      <w:lvlJc w:val="left"/>
      <w:pPr>
        <w:ind w:left="1080" w:hanging="1080"/>
      </w:pPr>
      <w:rPr>
        <w:rFonts w:cs="Arial" w:hint="default"/>
        <w:sz w:val="20"/>
      </w:rPr>
    </w:lvl>
    <w:lvl w:ilvl="5">
      <w:start w:val="1"/>
      <w:numFmt w:val="decimal"/>
      <w:lvlText w:val="%1.%2.%3.%4.%5.%6"/>
      <w:lvlJc w:val="left"/>
      <w:pPr>
        <w:ind w:left="1080" w:hanging="1080"/>
      </w:pPr>
      <w:rPr>
        <w:rFonts w:cs="Arial" w:hint="default"/>
        <w:sz w:val="20"/>
      </w:rPr>
    </w:lvl>
    <w:lvl w:ilvl="6">
      <w:start w:val="1"/>
      <w:numFmt w:val="decimal"/>
      <w:lvlText w:val="%1.%2.%3.%4.%5.%6.%7"/>
      <w:lvlJc w:val="left"/>
      <w:pPr>
        <w:ind w:left="1440" w:hanging="1440"/>
      </w:pPr>
      <w:rPr>
        <w:rFonts w:cs="Arial" w:hint="default"/>
        <w:sz w:val="20"/>
      </w:rPr>
    </w:lvl>
    <w:lvl w:ilvl="7">
      <w:start w:val="1"/>
      <w:numFmt w:val="decimal"/>
      <w:lvlText w:val="%1.%2.%3.%4.%5.%6.%7.%8"/>
      <w:lvlJc w:val="left"/>
      <w:pPr>
        <w:ind w:left="1440" w:hanging="1440"/>
      </w:pPr>
      <w:rPr>
        <w:rFonts w:cs="Arial" w:hint="default"/>
        <w:sz w:val="20"/>
      </w:rPr>
    </w:lvl>
    <w:lvl w:ilvl="8">
      <w:start w:val="1"/>
      <w:numFmt w:val="decimal"/>
      <w:lvlText w:val="%1.%2.%3.%4.%5.%6.%7.%8.%9"/>
      <w:lvlJc w:val="left"/>
      <w:pPr>
        <w:ind w:left="1800" w:hanging="1800"/>
      </w:pPr>
      <w:rPr>
        <w:rFonts w:cs="Arial" w:hint="default"/>
        <w:sz w:val="20"/>
      </w:rPr>
    </w:lvl>
  </w:abstractNum>
  <w:abstractNum w:abstractNumId="144" w15:restartNumberingAfterBreak="0">
    <w:nsid w:val="6E130B71"/>
    <w:multiLevelType w:val="multilevel"/>
    <w:tmpl w:val="57968C60"/>
    <w:lvl w:ilvl="0">
      <w:start w:val="1"/>
      <w:numFmt w:val="decimal"/>
      <w:lvlText w:val="%1"/>
      <w:lvlJc w:val="left"/>
      <w:pPr>
        <w:ind w:left="360" w:hanging="360"/>
      </w:pPr>
      <w:rPr>
        <w:rFonts w:hint="default"/>
      </w:rPr>
    </w:lvl>
    <w:lvl w:ilvl="1">
      <w:start w:val="1"/>
      <w:numFmt w:val="decimal"/>
      <w:lvlText w:val="%1.%2"/>
      <w:lvlJc w:val="left"/>
      <w:pPr>
        <w:ind w:left="306" w:hanging="36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368" w:hanging="1800"/>
      </w:pPr>
      <w:rPr>
        <w:rFonts w:hint="default"/>
      </w:rPr>
    </w:lvl>
  </w:abstractNum>
  <w:abstractNum w:abstractNumId="145" w15:restartNumberingAfterBreak="0">
    <w:nsid w:val="6E5456FB"/>
    <w:multiLevelType w:val="multilevel"/>
    <w:tmpl w:val="41C48D7A"/>
    <w:lvl w:ilvl="0">
      <w:start w:val="5"/>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6" w15:restartNumberingAfterBreak="0">
    <w:nsid w:val="6E643B61"/>
    <w:multiLevelType w:val="hybridMultilevel"/>
    <w:tmpl w:val="286E7A5C"/>
    <w:lvl w:ilvl="0" w:tplc="B7B0582C">
      <w:start w:val="1"/>
      <w:numFmt w:val="lowerLetter"/>
      <w:lvlText w:val="(%1)"/>
      <w:lvlJc w:val="left"/>
      <w:pPr>
        <w:ind w:left="406" w:hanging="360"/>
      </w:pPr>
      <w:rPr>
        <w:rFonts w:hint="default"/>
      </w:rPr>
    </w:lvl>
    <w:lvl w:ilvl="1" w:tplc="04090019" w:tentative="1">
      <w:start w:val="1"/>
      <w:numFmt w:val="lowerLetter"/>
      <w:lvlText w:val="%2."/>
      <w:lvlJc w:val="left"/>
      <w:pPr>
        <w:ind w:left="1126" w:hanging="360"/>
      </w:pPr>
    </w:lvl>
    <w:lvl w:ilvl="2" w:tplc="0409001B" w:tentative="1">
      <w:start w:val="1"/>
      <w:numFmt w:val="lowerRoman"/>
      <w:lvlText w:val="%3."/>
      <w:lvlJc w:val="right"/>
      <w:pPr>
        <w:ind w:left="1846" w:hanging="180"/>
      </w:pPr>
    </w:lvl>
    <w:lvl w:ilvl="3" w:tplc="0409000F" w:tentative="1">
      <w:start w:val="1"/>
      <w:numFmt w:val="decimal"/>
      <w:lvlText w:val="%4."/>
      <w:lvlJc w:val="left"/>
      <w:pPr>
        <w:ind w:left="2566" w:hanging="360"/>
      </w:pPr>
    </w:lvl>
    <w:lvl w:ilvl="4" w:tplc="04090019" w:tentative="1">
      <w:start w:val="1"/>
      <w:numFmt w:val="lowerLetter"/>
      <w:lvlText w:val="%5."/>
      <w:lvlJc w:val="left"/>
      <w:pPr>
        <w:ind w:left="3286" w:hanging="360"/>
      </w:pPr>
    </w:lvl>
    <w:lvl w:ilvl="5" w:tplc="0409001B" w:tentative="1">
      <w:start w:val="1"/>
      <w:numFmt w:val="lowerRoman"/>
      <w:lvlText w:val="%6."/>
      <w:lvlJc w:val="right"/>
      <w:pPr>
        <w:ind w:left="4006" w:hanging="180"/>
      </w:pPr>
    </w:lvl>
    <w:lvl w:ilvl="6" w:tplc="0409000F" w:tentative="1">
      <w:start w:val="1"/>
      <w:numFmt w:val="decimal"/>
      <w:lvlText w:val="%7."/>
      <w:lvlJc w:val="left"/>
      <w:pPr>
        <w:ind w:left="4726" w:hanging="360"/>
      </w:pPr>
    </w:lvl>
    <w:lvl w:ilvl="7" w:tplc="04090019" w:tentative="1">
      <w:start w:val="1"/>
      <w:numFmt w:val="lowerLetter"/>
      <w:lvlText w:val="%8."/>
      <w:lvlJc w:val="left"/>
      <w:pPr>
        <w:ind w:left="5446" w:hanging="360"/>
      </w:pPr>
    </w:lvl>
    <w:lvl w:ilvl="8" w:tplc="0409001B" w:tentative="1">
      <w:start w:val="1"/>
      <w:numFmt w:val="lowerRoman"/>
      <w:lvlText w:val="%9."/>
      <w:lvlJc w:val="right"/>
      <w:pPr>
        <w:ind w:left="6166" w:hanging="180"/>
      </w:pPr>
    </w:lvl>
  </w:abstractNum>
  <w:abstractNum w:abstractNumId="147" w15:restartNumberingAfterBreak="0">
    <w:nsid w:val="6E6F6E67"/>
    <w:multiLevelType w:val="hybridMultilevel"/>
    <w:tmpl w:val="64F8E72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6FE745AC"/>
    <w:multiLevelType w:val="multilevel"/>
    <w:tmpl w:val="3D9883D4"/>
    <w:lvl w:ilvl="0">
      <w:start w:val="2"/>
      <w:numFmt w:val="decimal"/>
      <w:lvlText w:val="%1"/>
      <w:lvlJc w:val="left"/>
      <w:pPr>
        <w:ind w:left="480" w:hanging="480"/>
      </w:pPr>
      <w:rPr>
        <w:rFonts w:cs="Arial" w:hint="default"/>
      </w:rPr>
    </w:lvl>
    <w:lvl w:ilvl="1">
      <w:start w:val="3"/>
      <w:numFmt w:val="decimal"/>
      <w:lvlText w:val="%1.%2"/>
      <w:lvlJc w:val="left"/>
      <w:pPr>
        <w:ind w:left="480" w:hanging="480"/>
      </w:pPr>
      <w:rPr>
        <w:rFonts w:cs="Arial" w:hint="default"/>
      </w:rPr>
    </w:lvl>
    <w:lvl w:ilvl="2">
      <w:start w:val="3"/>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49" w15:restartNumberingAfterBreak="0">
    <w:nsid w:val="705671DA"/>
    <w:multiLevelType w:val="multilevel"/>
    <w:tmpl w:val="26923CD2"/>
    <w:lvl w:ilvl="0">
      <w:start w:val="1"/>
      <w:numFmt w:val="decimal"/>
      <w:lvlText w:val="%1"/>
      <w:lvlJc w:val="left"/>
      <w:pPr>
        <w:ind w:left="480" w:hanging="480"/>
      </w:pPr>
      <w:rPr>
        <w:rFonts w:hint="default"/>
      </w:rPr>
    </w:lvl>
    <w:lvl w:ilvl="1">
      <w:start w:val="2"/>
      <w:numFmt w:val="decimal"/>
      <w:lvlText w:val="%1.%2"/>
      <w:lvlJc w:val="left"/>
      <w:pPr>
        <w:ind w:left="695" w:hanging="480"/>
      </w:pPr>
      <w:rPr>
        <w:rFonts w:hint="default"/>
      </w:rPr>
    </w:lvl>
    <w:lvl w:ilvl="2">
      <w:start w:val="1"/>
      <w:numFmt w:val="decimal"/>
      <w:lvlText w:val="%1.%2.%3"/>
      <w:lvlJc w:val="left"/>
      <w:pPr>
        <w:ind w:left="1150" w:hanging="720"/>
      </w:pPr>
      <w:rPr>
        <w:rFonts w:hint="default"/>
      </w:rPr>
    </w:lvl>
    <w:lvl w:ilvl="3">
      <w:start w:val="1"/>
      <w:numFmt w:val="decimal"/>
      <w:lvlText w:val="%1.%2.%3.%4"/>
      <w:lvlJc w:val="left"/>
      <w:pPr>
        <w:ind w:left="1365" w:hanging="720"/>
      </w:pPr>
      <w:rPr>
        <w:rFonts w:hint="default"/>
      </w:rPr>
    </w:lvl>
    <w:lvl w:ilvl="4">
      <w:start w:val="1"/>
      <w:numFmt w:val="decimal"/>
      <w:lvlText w:val="%1.%2.%3.%4.%5"/>
      <w:lvlJc w:val="left"/>
      <w:pPr>
        <w:ind w:left="1940" w:hanging="1080"/>
      </w:pPr>
      <w:rPr>
        <w:rFonts w:hint="default"/>
      </w:rPr>
    </w:lvl>
    <w:lvl w:ilvl="5">
      <w:start w:val="1"/>
      <w:numFmt w:val="decimal"/>
      <w:lvlText w:val="%1.%2.%3.%4.%5.%6"/>
      <w:lvlJc w:val="left"/>
      <w:pPr>
        <w:ind w:left="2155" w:hanging="1080"/>
      </w:pPr>
      <w:rPr>
        <w:rFonts w:hint="default"/>
      </w:rPr>
    </w:lvl>
    <w:lvl w:ilvl="6">
      <w:start w:val="1"/>
      <w:numFmt w:val="decimal"/>
      <w:lvlText w:val="%1.%2.%3.%4.%5.%6.%7"/>
      <w:lvlJc w:val="left"/>
      <w:pPr>
        <w:ind w:left="2730" w:hanging="1440"/>
      </w:pPr>
      <w:rPr>
        <w:rFonts w:hint="default"/>
      </w:rPr>
    </w:lvl>
    <w:lvl w:ilvl="7">
      <w:start w:val="1"/>
      <w:numFmt w:val="decimal"/>
      <w:lvlText w:val="%1.%2.%3.%4.%5.%6.%7.%8"/>
      <w:lvlJc w:val="left"/>
      <w:pPr>
        <w:ind w:left="2945" w:hanging="1440"/>
      </w:pPr>
      <w:rPr>
        <w:rFonts w:hint="default"/>
      </w:rPr>
    </w:lvl>
    <w:lvl w:ilvl="8">
      <w:start w:val="1"/>
      <w:numFmt w:val="decimal"/>
      <w:lvlText w:val="%1.%2.%3.%4.%5.%6.%7.%8.%9"/>
      <w:lvlJc w:val="left"/>
      <w:pPr>
        <w:ind w:left="3520" w:hanging="1800"/>
      </w:pPr>
      <w:rPr>
        <w:rFonts w:hint="default"/>
      </w:rPr>
    </w:lvl>
  </w:abstractNum>
  <w:abstractNum w:abstractNumId="150" w15:restartNumberingAfterBreak="0">
    <w:nsid w:val="707F1A0B"/>
    <w:multiLevelType w:val="hybridMultilevel"/>
    <w:tmpl w:val="D1F437F2"/>
    <w:lvl w:ilvl="0" w:tplc="F6084EA8">
      <w:start w:val="1"/>
      <w:numFmt w:val="lowerLetter"/>
      <w:lvlText w:val="(%1)"/>
      <w:lvlJc w:val="left"/>
      <w:pPr>
        <w:ind w:left="754" w:hanging="360"/>
      </w:pPr>
      <w:rPr>
        <w:rFonts w:ascii="Arial" w:hAnsi="Arial" w:cs="Arial" w:hint="default"/>
        <w:b w:val="0"/>
        <w:bCs w:val="0"/>
      </w:rPr>
    </w:lvl>
    <w:lvl w:ilvl="1" w:tplc="44090019" w:tentative="1">
      <w:start w:val="1"/>
      <w:numFmt w:val="lowerLetter"/>
      <w:lvlText w:val="%2."/>
      <w:lvlJc w:val="left"/>
      <w:pPr>
        <w:ind w:left="1474" w:hanging="360"/>
      </w:pPr>
    </w:lvl>
    <w:lvl w:ilvl="2" w:tplc="4409001B" w:tentative="1">
      <w:start w:val="1"/>
      <w:numFmt w:val="lowerRoman"/>
      <w:lvlText w:val="%3."/>
      <w:lvlJc w:val="right"/>
      <w:pPr>
        <w:ind w:left="2194" w:hanging="180"/>
      </w:pPr>
    </w:lvl>
    <w:lvl w:ilvl="3" w:tplc="4409000F" w:tentative="1">
      <w:start w:val="1"/>
      <w:numFmt w:val="decimal"/>
      <w:lvlText w:val="%4."/>
      <w:lvlJc w:val="left"/>
      <w:pPr>
        <w:ind w:left="2914" w:hanging="360"/>
      </w:pPr>
    </w:lvl>
    <w:lvl w:ilvl="4" w:tplc="44090019" w:tentative="1">
      <w:start w:val="1"/>
      <w:numFmt w:val="lowerLetter"/>
      <w:lvlText w:val="%5."/>
      <w:lvlJc w:val="left"/>
      <w:pPr>
        <w:ind w:left="3634" w:hanging="360"/>
      </w:pPr>
    </w:lvl>
    <w:lvl w:ilvl="5" w:tplc="4409001B" w:tentative="1">
      <w:start w:val="1"/>
      <w:numFmt w:val="lowerRoman"/>
      <w:lvlText w:val="%6."/>
      <w:lvlJc w:val="right"/>
      <w:pPr>
        <w:ind w:left="4354" w:hanging="180"/>
      </w:pPr>
    </w:lvl>
    <w:lvl w:ilvl="6" w:tplc="4409000F" w:tentative="1">
      <w:start w:val="1"/>
      <w:numFmt w:val="decimal"/>
      <w:lvlText w:val="%7."/>
      <w:lvlJc w:val="left"/>
      <w:pPr>
        <w:ind w:left="5074" w:hanging="360"/>
      </w:pPr>
    </w:lvl>
    <w:lvl w:ilvl="7" w:tplc="44090019" w:tentative="1">
      <w:start w:val="1"/>
      <w:numFmt w:val="lowerLetter"/>
      <w:lvlText w:val="%8."/>
      <w:lvlJc w:val="left"/>
      <w:pPr>
        <w:ind w:left="5794" w:hanging="360"/>
      </w:pPr>
    </w:lvl>
    <w:lvl w:ilvl="8" w:tplc="4409001B" w:tentative="1">
      <w:start w:val="1"/>
      <w:numFmt w:val="lowerRoman"/>
      <w:lvlText w:val="%9."/>
      <w:lvlJc w:val="right"/>
      <w:pPr>
        <w:ind w:left="6514" w:hanging="180"/>
      </w:pPr>
    </w:lvl>
  </w:abstractNum>
  <w:abstractNum w:abstractNumId="151" w15:restartNumberingAfterBreak="0">
    <w:nsid w:val="70DC0A97"/>
    <w:multiLevelType w:val="hybridMultilevel"/>
    <w:tmpl w:val="05BC5DC0"/>
    <w:lvl w:ilvl="0" w:tplc="44090017">
      <w:start w:val="1"/>
      <w:numFmt w:val="lowerLetter"/>
      <w:lvlText w:val="%1)"/>
      <w:lvlJc w:val="left"/>
      <w:pPr>
        <w:ind w:left="652" w:hanging="360"/>
      </w:pPr>
      <w:rPr>
        <w:rFonts w:hint="default"/>
      </w:rPr>
    </w:lvl>
    <w:lvl w:ilvl="1" w:tplc="04090003" w:tentative="1">
      <w:start w:val="1"/>
      <w:numFmt w:val="bullet"/>
      <w:lvlText w:val="o"/>
      <w:lvlJc w:val="left"/>
      <w:pPr>
        <w:ind w:left="1372" w:hanging="360"/>
      </w:pPr>
      <w:rPr>
        <w:rFonts w:ascii="Courier New" w:hAnsi="Courier New" w:cs="Courier New" w:hint="default"/>
      </w:rPr>
    </w:lvl>
    <w:lvl w:ilvl="2" w:tplc="04090005" w:tentative="1">
      <w:start w:val="1"/>
      <w:numFmt w:val="bullet"/>
      <w:lvlText w:val=""/>
      <w:lvlJc w:val="left"/>
      <w:pPr>
        <w:ind w:left="2092" w:hanging="360"/>
      </w:pPr>
      <w:rPr>
        <w:rFonts w:ascii="Wingdings" w:hAnsi="Wingdings" w:hint="default"/>
      </w:rPr>
    </w:lvl>
    <w:lvl w:ilvl="3" w:tplc="04090001" w:tentative="1">
      <w:start w:val="1"/>
      <w:numFmt w:val="bullet"/>
      <w:lvlText w:val=""/>
      <w:lvlJc w:val="left"/>
      <w:pPr>
        <w:ind w:left="2812" w:hanging="360"/>
      </w:pPr>
      <w:rPr>
        <w:rFonts w:ascii="Symbol" w:hAnsi="Symbol" w:hint="default"/>
      </w:rPr>
    </w:lvl>
    <w:lvl w:ilvl="4" w:tplc="04090003" w:tentative="1">
      <w:start w:val="1"/>
      <w:numFmt w:val="bullet"/>
      <w:lvlText w:val="o"/>
      <w:lvlJc w:val="left"/>
      <w:pPr>
        <w:ind w:left="3532" w:hanging="360"/>
      </w:pPr>
      <w:rPr>
        <w:rFonts w:ascii="Courier New" w:hAnsi="Courier New" w:cs="Courier New" w:hint="default"/>
      </w:rPr>
    </w:lvl>
    <w:lvl w:ilvl="5" w:tplc="04090005" w:tentative="1">
      <w:start w:val="1"/>
      <w:numFmt w:val="bullet"/>
      <w:lvlText w:val=""/>
      <w:lvlJc w:val="left"/>
      <w:pPr>
        <w:ind w:left="4252" w:hanging="360"/>
      </w:pPr>
      <w:rPr>
        <w:rFonts w:ascii="Wingdings" w:hAnsi="Wingdings" w:hint="default"/>
      </w:rPr>
    </w:lvl>
    <w:lvl w:ilvl="6" w:tplc="04090001" w:tentative="1">
      <w:start w:val="1"/>
      <w:numFmt w:val="bullet"/>
      <w:lvlText w:val=""/>
      <w:lvlJc w:val="left"/>
      <w:pPr>
        <w:ind w:left="4972" w:hanging="360"/>
      </w:pPr>
      <w:rPr>
        <w:rFonts w:ascii="Symbol" w:hAnsi="Symbol" w:hint="default"/>
      </w:rPr>
    </w:lvl>
    <w:lvl w:ilvl="7" w:tplc="04090003" w:tentative="1">
      <w:start w:val="1"/>
      <w:numFmt w:val="bullet"/>
      <w:lvlText w:val="o"/>
      <w:lvlJc w:val="left"/>
      <w:pPr>
        <w:ind w:left="5692" w:hanging="360"/>
      </w:pPr>
      <w:rPr>
        <w:rFonts w:ascii="Courier New" w:hAnsi="Courier New" w:cs="Courier New" w:hint="default"/>
      </w:rPr>
    </w:lvl>
    <w:lvl w:ilvl="8" w:tplc="04090005" w:tentative="1">
      <w:start w:val="1"/>
      <w:numFmt w:val="bullet"/>
      <w:lvlText w:val=""/>
      <w:lvlJc w:val="left"/>
      <w:pPr>
        <w:ind w:left="6412" w:hanging="360"/>
      </w:pPr>
      <w:rPr>
        <w:rFonts w:ascii="Wingdings" w:hAnsi="Wingdings" w:hint="default"/>
      </w:rPr>
    </w:lvl>
  </w:abstractNum>
  <w:abstractNum w:abstractNumId="152" w15:restartNumberingAfterBreak="0">
    <w:nsid w:val="714127F1"/>
    <w:multiLevelType w:val="multilevel"/>
    <w:tmpl w:val="F4AADEF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3" w15:restartNumberingAfterBreak="0">
    <w:nsid w:val="72FE4DCD"/>
    <w:multiLevelType w:val="multilevel"/>
    <w:tmpl w:val="0E94AC0C"/>
    <w:lvl w:ilvl="0">
      <w:start w:val="3"/>
      <w:numFmt w:val="decimal"/>
      <w:lvlText w:val="%1"/>
      <w:lvlJc w:val="left"/>
      <w:pPr>
        <w:ind w:left="480" w:hanging="480"/>
      </w:pPr>
      <w:rPr>
        <w:rFonts w:cs="Arial" w:hint="default"/>
      </w:rPr>
    </w:lvl>
    <w:lvl w:ilvl="1">
      <w:start w:val="4"/>
      <w:numFmt w:val="decimal"/>
      <w:lvlText w:val="%1.%2"/>
      <w:lvlJc w:val="left"/>
      <w:pPr>
        <w:ind w:left="480" w:hanging="480"/>
      </w:pPr>
      <w:rPr>
        <w:rFonts w:cs="Arial" w:hint="default"/>
      </w:rPr>
    </w:lvl>
    <w:lvl w:ilvl="2">
      <w:start w:val="2"/>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154" w15:restartNumberingAfterBreak="0">
    <w:nsid w:val="74B751B8"/>
    <w:multiLevelType w:val="hybridMultilevel"/>
    <w:tmpl w:val="A454C15C"/>
    <w:lvl w:ilvl="0" w:tplc="4409000F">
      <w:start w:val="1"/>
      <w:numFmt w:val="decimal"/>
      <w:lvlText w:val="%1."/>
      <w:lvlJc w:val="left"/>
      <w:pPr>
        <w:ind w:left="792" w:hanging="360"/>
      </w:pPr>
    </w:lvl>
    <w:lvl w:ilvl="1" w:tplc="44090019" w:tentative="1">
      <w:start w:val="1"/>
      <w:numFmt w:val="lowerLetter"/>
      <w:lvlText w:val="%2."/>
      <w:lvlJc w:val="left"/>
      <w:pPr>
        <w:ind w:left="1512" w:hanging="360"/>
      </w:pPr>
    </w:lvl>
    <w:lvl w:ilvl="2" w:tplc="4409001B" w:tentative="1">
      <w:start w:val="1"/>
      <w:numFmt w:val="lowerRoman"/>
      <w:lvlText w:val="%3."/>
      <w:lvlJc w:val="right"/>
      <w:pPr>
        <w:ind w:left="2232" w:hanging="180"/>
      </w:pPr>
    </w:lvl>
    <w:lvl w:ilvl="3" w:tplc="4409000F" w:tentative="1">
      <w:start w:val="1"/>
      <w:numFmt w:val="decimal"/>
      <w:lvlText w:val="%4."/>
      <w:lvlJc w:val="left"/>
      <w:pPr>
        <w:ind w:left="2952" w:hanging="360"/>
      </w:pPr>
    </w:lvl>
    <w:lvl w:ilvl="4" w:tplc="44090019" w:tentative="1">
      <w:start w:val="1"/>
      <w:numFmt w:val="lowerLetter"/>
      <w:lvlText w:val="%5."/>
      <w:lvlJc w:val="left"/>
      <w:pPr>
        <w:ind w:left="3672" w:hanging="360"/>
      </w:pPr>
    </w:lvl>
    <w:lvl w:ilvl="5" w:tplc="4409001B" w:tentative="1">
      <w:start w:val="1"/>
      <w:numFmt w:val="lowerRoman"/>
      <w:lvlText w:val="%6."/>
      <w:lvlJc w:val="right"/>
      <w:pPr>
        <w:ind w:left="4392" w:hanging="180"/>
      </w:pPr>
    </w:lvl>
    <w:lvl w:ilvl="6" w:tplc="4409000F" w:tentative="1">
      <w:start w:val="1"/>
      <w:numFmt w:val="decimal"/>
      <w:lvlText w:val="%7."/>
      <w:lvlJc w:val="left"/>
      <w:pPr>
        <w:ind w:left="5112" w:hanging="360"/>
      </w:pPr>
    </w:lvl>
    <w:lvl w:ilvl="7" w:tplc="44090019" w:tentative="1">
      <w:start w:val="1"/>
      <w:numFmt w:val="lowerLetter"/>
      <w:lvlText w:val="%8."/>
      <w:lvlJc w:val="left"/>
      <w:pPr>
        <w:ind w:left="5832" w:hanging="360"/>
      </w:pPr>
    </w:lvl>
    <w:lvl w:ilvl="8" w:tplc="4409001B" w:tentative="1">
      <w:start w:val="1"/>
      <w:numFmt w:val="lowerRoman"/>
      <w:lvlText w:val="%9."/>
      <w:lvlJc w:val="right"/>
      <w:pPr>
        <w:ind w:left="6552" w:hanging="180"/>
      </w:pPr>
    </w:lvl>
  </w:abstractNum>
  <w:abstractNum w:abstractNumId="155" w15:restartNumberingAfterBreak="0">
    <w:nsid w:val="75963C85"/>
    <w:multiLevelType w:val="hybridMultilevel"/>
    <w:tmpl w:val="1412537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6" w15:restartNumberingAfterBreak="0">
    <w:nsid w:val="759A5F1F"/>
    <w:multiLevelType w:val="multilevel"/>
    <w:tmpl w:val="DFC62DE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7" w15:restartNumberingAfterBreak="0">
    <w:nsid w:val="75AF04FC"/>
    <w:multiLevelType w:val="multilevel"/>
    <w:tmpl w:val="BD2CCBF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8" w15:restartNumberingAfterBreak="0">
    <w:nsid w:val="76FF5F35"/>
    <w:multiLevelType w:val="hybridMultilevel"/>
    <w:tmpl w:val="3D6E0BEC"/>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9" w15:restartNumberingAfterBreak="0">
    <w:nsid w:val="77902434"/>
    <w:multiLevelType w:val="multilevel"/>
    <w:tmpl w:val="1ADA60A2"/>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82149C6"/>
    <w:multiLevelType w:val="multilevel"/>
    <w:tmpl w:val="17FA16FE"/>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3"/>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1" w15:restartNumberingAfterBreak="0">
    <w:nsid w:val="78E94358"/>
    <w:multiLevelType w:val="multilevel"/>
    <w:tmpl w:val="AD12335A"/>
    <w:lvl w:ilvl="0">
      <w:start w:val="6"/>
      <w:numFmt w:val="decimal"/>
      <w:lvlText w:val="%1"/>
      <w:lvlJc w:val="left"/>
      <w:pPr>
        <w:tabs>
          <w:tab w:val="num" w:pos="360"/>
        </w:tabs>
        <w:ind w:left="36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2" w15:restartNumberingAfterBreak="0">
    <w:nsid w:val="793C3CF3"/>
    <w:multiLevelType w:val="multilevel"/>
    <w:tmpl w:val="F84E8746"/>
    <w:lvl w:ilvl="0">
      <w:start w:val="5"/>
      <w:numFmt w:val="decimal"/>
      <w:lvlText w:val="%1"/>
      <w:lvlJc w:val="left"/>
      <w:pPr>
        <w:ind w:left="660" w:hanging="660"/>
      </w:pPr>
      <w:rPr>
        <w:rFonts w:hint="default"/>
        <w:sz w:val="22"/>
      </w:rPr>
    </w:lvl>
    <w:lvl w:ilvl="1">
      <w:start w:val="2"/>
      <w:numFmt w:val="decimal"/>
      <w:lvlText w:val="%1.%2"/>
      <w:lvlJc w:val="left"/>
      <w:pPr>
        <w:ind w:left="660" w:hanging="660"/>
      </w:pPr>
      <w:rPr>
        <w:rFonts w:hint="default"/>
        <w:sz w:val="22"/>
      </w:rPr>
    </w:lvl>
    <w:lvl w:ilvl="2">
      <w:start w:val="3"/>
      <w:numFmt w:val="decimal"/>
      <w:lvlText w:val="%1.%2.%3"/>
      <w:lvlJc w:val="left"/>
      <w:pPr>
        <w:ind w:left="660" w:hanging="66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080" w:hanging="1080"/>
      </w:pPr>
      <w:rPr>
        <w:rFonts w:hint="default"/>
        <w:sz w:val="22"/>
      </w:rPr>
    </w:lvl>
    <w:lvl w:ilvl="8">
      <w:start w:val="1"/>
      <w:numFmt w:val="decimal"/>
      <w:lvlText w:val="%1.%2.%3.%4.%5.%6.%7.%8.%9"/>
      <w:lvlJc w:val="left"/>
      <w:pPr>
        <w:ind w:left="1440" w:hanging="1440"/>
      </w:pPr>
      <w:rPr>
        <w:rFonts w:hint="default"/>
        <w:sz w:val="22"/>
      </w:rPr>
    </w:lvl>
  </w:abstractNum>
  <w:abstractNum w:abstractNumId="163" w15:restartNumberingAfterBreak="0">
    <w:nsid w:val="798D5DDA"/>
    <w:multiLevelType w:val="multilevel"/>
    <w:tmpl w:val="0DC82F9A"/>
    <w:lvl w:ilvl="0">
      <w:start w:val="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4"/>
      <w:numFmt w:val="decimal"/>
      <w:lvlText w:val="%1.%2.%3"/>
      <w:lvlJc w:val="left"/>
      <w:pPr>
        <w:ind w:left="4690" w:hanging="720"/>
      </w:pPr>
      <w:rPr>
        <w:rFonts w:hint="default"/>
        <w:b w:val="0"/>
        <w:strike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4" w15:restartNumberingAfterBreak="0">
    <w:nsid w:val="7B437A97"/>
    <w:multiLevelType w:val="multilevel"/>
    <w:tmpl w:val="859E9274"/>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5" w15:restartNumberingAfterBreak="0">
    <w:nsid w:val="7B695050"/>
    <w:multiLevelType w:val="hybridMultilevel"/>
    <w:tmpl w:val="88B8786A"/>
    <w:lvl w:ilvl="0" w:tplc="4409001B">
      <w:start w:val="1"/>
      <w:numFmt w:val="lowerRoman"/>
      <w:lvlText w:val="%1."/>
      <w:lvlJc w:val="right"/>
      <w:pPr>
        <w:ind w:left="4620" w:hanging="360"/>
      </w:pPr>
    </w:lvl>
    <w:lvl w:ilvl="1" w:tplc="9774BC98">
      <w:start w:val="1"/>
      <w:numFmt w:val="lowerRoman"/>
      <w:lvlText w:val="%2)"/>
      <w:lvlJc w:val="left"/>
      <w:pPr>
        <w:tabs>
          <w:tab w:val="num" w:pos="5700"/>
        </w:tabs>
        <w:ind w:left="5700" w:hanging="720"/>
      </w:pPr>
      <w:rPr>
        <w:rFonts w:hint="default"/>
        <w:sz w:val="20"/>
      </w:rPr>
    </w:lvl>
    <w:lvl w:ilvl="2" w:tplc="4409001B">
      <w:start w:val="1"/>
      <w:numFmt w:val="lowerRoman"/>
      <w:lvlText w:val="%3."/>
      <w:lvlJc w:val="right"/>
      <w:pPr>
        <w:ind w:left="6060" w:hanging="180"/>
      </w:pPr>
    </w:lvl>
    <w:lvl w:ilvl="3" w:tplc="960A7264">
      <w:start w:val="1"/>
      <w:numFmt w:val="bullet"/>
      <w:lvlText w:val=""/>
      <w:lvlJc w:val="left"/>
      <w:pPr>
        <w:tabs>
          <w:tab w:val="num" w:pos="6780"/>
        </w:tabs>
        <w:ind w:left="6780" w:hanging="360"/>
      </w:pPr>
      <w:rPr>
        <w:rFonts w:ascii="Symbol" w:hAnsi="Symbol" w:hint="default"/>
      </w:rPr>
    </w:lvl>
    <w:lvl w:ilvl="4" w:tplc="44090019" w:tentative="1">
      <w:start w:val="1"/>
      <w:numFmt w:val="lowerLetter"/>
      <w:lvlText w:val="%5."/>
      <w:lvlJc w:val="left"/>
      <w:pPr>
        <w:ind w:left="7500" w:hanging="360"/>
      </w:pPr>
    </w:lvl>
    <w:lvl w:ilvl="5" w:tplc="4409001B" w:tentative="1">
      <w:start w:val="1"/>
      <w:numFmt w:val="lowerRoman"/>
      <w:lvlText w:val="%6."/>
      <w:lvlJc w:val="right"/>
      <w:pPr>
        <w:ind w:left="8220" w:hanging="180"/>
      </w:pPr>
    </w:lvl>
    <w:lvl w:ilvl="6" w:tplc="4409000F" w:tentative="1">
      <w:start w:val="1"/>
      <w:numFmt w:val="decimal"/>
      <w:lvlText w:val="%7."/>
      <w:lvlJc w:val="left"/>
      <w:pPr>
        <w:ind w:left="8940" w:hanging="360"/>
      </w:pPr>
    </w:lvl>
    <w:lvl w:ilvl="7" w:tplc="44090019" w:tentative="1">
      <w:start w:val="1"/>
      <w:numFmt w:val="lowerLetter"/>
      <w:lvlText w:val="%8."/>
      <w:lvlJc w:val="left"/>
      <w:pPr>
        <w:ind w:left="9660" w:hanging="360"/>
      </w:pPr>
    </w:lvl>
    <w:lvl w:ilvl="8" w:tplc="4409001B" w:tentative="1">
      <w:start w:val="1"/>
      <w:numFmt w:val="lowerRoman"/>
      <w:lvlText w:val="%9."/>
      <w:lvlJc w:val="right"/>
      <w:pPr>
        <w:ind w:left="10380" w:hanging="180"/>
      </w:pPr>
    </w:lvl>
  </w:abstractNum>
  <w:abstractNum w:abstractNumId="166" w15:restartNumberingAfterBreak="0">
    <w:nsid w:val="7BE70EDF"/>
    <w:multiLevelType w:val="multilevel"/>
    <w:tmpl w:val="4694FFF0"/>
    <w:lvl w:ilvl="0">
      <w:start w:val="5"/>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7" w15:restartNumberingAfterBreak="0">
    <w:nsid w:val="7C0472EE"/>
    <w:multiLevelType w:val="multilevel"/>
    <w:tmpl w:val="BE28B556"/>
    <w:lvl w:ilvl="0">
      <w:start w:val="1"/>
      <w:numFmt w:val="decimal"/>
      <w:lvlText w:val="%1"/>
      <w:lvlJc w:val="left"/>
      <w:pPr>
        <w:ind w:left="360" w:hanging="360"/>
      </w:pPr>
      <w:rPr>
        <w:rFonts w:hint="default"/>
      </w:rPr>
    </w:lvl>
    <w:lvl w:ilvl="1">
      <w:start w:val="1"/>
      <w:numFmt w:val="decimal"/>
      <w:lvlText w:val="%1.%2"/>
      <w:lvlJc w:val="left"/>
      <w:pPr>
        <w:ind w:left="306" w:hanging="360"/>
      </w:pPr>
      <w:rPr>
        <w:rFonts w:hint="default"/>
      </w:rPr>
    </w:lvl>
    <w:lvl w:ilvl="2">
      <w:start w:val="1"/>
      <w:numFmt w:val="decimal"/>
      <w:lvlText w:val="%1.%2.%3"/>
      <w:lvlJc w:val="left"/>
      <w:pPr>
        <w:ind w:left="61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81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062" w:hanging="1440"/>
      </w:pPr>
      <w:rPr>
        <w:rFonts w:hint="default"/>
      </w:rPr>
    </w:lvl>
    <w:lvl w:ilvl="8">
      <w:start w:val="1"/>
      <w:numFmt w:val="decimal"/>
      <w:lvlText w:val="%1.%2.%3.%4.%5.%6.%7.%8.%9"/>
      <w:lvlJc w:val="left"/>
      <w:pPr>
        <w:ind w:left="1368" w:hanging="1800"/>
      </w:pPr>
      <w:rPr>
        <w:rFonts w:hint="default"/>
      </w:rPr>
    </w:lvl>
  </w:abstractNum>
  <w:abstractNum w:abstractNumId="168" w15:restartNumberingAfterBreak="0">
    <w:nsid w:val="7C052488"/>
    <w:multiLevelType w:val="multilevel"/>
    <w:tmpl w:val="E320D80E"/>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9" w15:restartNumberingAfterBreak="0">
    <w:nsid w:val="7D1E4869"/>
    <w:multiLevelType w:val="hybridMultilevel"/>
    <w:tmpl w:val="25D4A220"/>
    <w:lvl w:ilvl="0" w:tplc="4409001B">
      <w:start w:val="1"/>
      <w:numFmt w:val="lowerRoman"/>
      <w:lvlText w:val="%1."/>
      <w:lvlJc w:val="right"/>
      <w:pPr>
        <w:ind w:left="2520" w:hanging="360"/>
      </w:pPr>
    </w:lvl>
    <w:lvl w:ilvl="1" w:tplc="3B548AC0">
      <w:start w:val="9"/>
      <w:numFmt w:val="decimal"/>
      <w:lvlText w:val="%2"/>
      <w:lvlJc w:val="left"/>
      <w:pPr>
        <w:tabs>
          <w:tab w:val="num" w:pos="3240"/>
        </w:tabs>
        <w:ind w:left="3240" w:hanging="360"/>
      </w:pPr>
      <w:rPr>
        <w:rFonts w:hint="default"/>
      </w:rPr>
    </w:lvl>
    <w:lvl w:ilvl="2" w:tplc="4409001B" w:tentative="1">
      <w:start w:val="1"/>
      <w:numFmt w:val="lowerRoman"/>
      <w:lvlText w:val="%3."/>
      <w:lvlJc w:val="right"/>
      <w:pPr>
        <w:ind w:left="3960" w:hanging="180"/>
      </w:pPr>
    </w:lvl>
    <w:lvl w:ilvl="3" w:tplc="4409000F" w:tentative="1">
      <w:start w:val="1"/>
      <w:numFmt w:val="decimal"/>
      <w:lvlText w:val="%4."/>
      <w:lvlJc w:val="left"/>
      <w:pPr>
        <w:ind w:left="4680" w:hanging="360"/>
      </w:pPr>
    </w:lvl>
    <w:lvl w:ilvl="4" w:tplc="44090019" w:tentative="1">
      <w:start w:val="1"/>
      <w:numFmt w:val="lowerLetter"/>
      <w:lvlText w:val="%5."/>
      <w:lvlJc w:val="left"/>
      <w:pPr>
        <w:ind w:left="5400" w:hanging="360"/>
      </w:pPr>
    </w:lvl>
    <w:lvl w:ilvl="5" w:tplc="4409001B" w:tentative="1">
      <w:start w:val="1"/>
      <w:numFmt w:val="lowerRoman"/>
      <w:lvlText w:val="%6."/>
      <w:lvlJc w:val="right"/>
      <w:pPr>
        <w:ind w:left="6120" w:hanging="180"/>
      </w:pPr>
    </w:lvl>
    <w:lvl w:ilvl="6" w:tplc="4409000F" w:tentative="1">
      <w:start w:val="1"/>
      <w:numFmt w:val="decimal"/>
      <w:lvlText w:val="%7."/>
      <w:lvlJc w:val="left"/>
      <w:pPr>
        <w:ind w:left="6840" w:hanging="360"/>
      </w:pPr>
    </w:lvl>
    <w:lvl w:ilvl="7" w:tplc="44090019" w:tentative="1">
      <w:start w:val="1"/>
      <w:numFmt w:val="lowerLetter"/>
      <w:lvlText w:val="%8."/>
      <w:lvlJc w:val="left"/>
      <w:pPr>
        <w:ind w:left="7560" w:hanging="360"/>
      </w:pPr>
    </w:lvl>
    <w:lvl w:ilvl="8" w:tplc="4409001B" w:tentative="1">
      <w:start w:val="1"/>
      <w:numFmt w:val="lowerRoman"/>
      <w:lvlText w:val="%9."/>
      <w:lvlJc w:val="right"/>
      <w:pPr>
        <w:ind w:left="8280" w:hanging="180"/>
      </w:pPr>
    </w:lvl>
  </w:abstractNum>
  <w:abstractNum w:abstractNumId="170" w15:restartNumberingAfterBreak="0">
    <w:nsid w:val="7E6D707D"/>
    <w:multiLevelType w:val="multilevel"/>
    <w:tmpl w:val="E3DE5C3C"/>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b/>
        <w:bCs/>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1" w15:restartNumberingAfterBreak="0">
    <w:nsid w:val="7F955C22"/>
    <w:multiLevelType w:val="multilevel"/>
    <w:tmpl w:val="EF8C7E9E"/>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b w:val="0"/>
        <w:bCs w:val="0"/>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2" w15:restartNumberingAfterBreak="0">
    <w:nsid w:val="7FC1680A"/>
    <w:multiLevelType w:val="multilevel"/>
    <w:tmpl w:val="CD3C179C"/>
    <w:lvl w:ilvl="0">
      <w:start w:val="5"/>
      <w:numFmt w:val="decimal"/>
      <w:lvlText w:val="%1"/>
      <w:lvlJc w:val="left"/>
      <w:pPr>
        <w:ind w:left="660" w:hanging="660"/>
      </w:pPr>
      <w:rPr>
        <w:rFonts w:cstheme="minorBidi" w:hint="default"/>
      </w:rPr>
    </w:lvl>
    <w:lvl w:ilvl="1">
      <w:start w:val="4"/>
      <w:numFmt w:val="decimal"/>
      <w:lvlText w:val="%1.%2"/>
      <w:lvlJc w:val="left"/>
      <w:pPr>
        <w:ind w:left="660" w:hanging="660"/>
      </w:pPr>
      <w:rPr>
        <w:rFonts w:cstheme="minorBidi" w:hint="default"/>
      </w:rPr>
    </w:lvl>
    <w:lvl w:ilvl="2">
      <w:start w:val="2"/>
      <w:numFmt w:val="decimal"/>
      <w:lvlText w:val="%1.%2.%3"/>
      <w:lvlJc w:val="left"/>
      <w:pPr>
        <w:ind w:left="720" w:hanging="720"/>
      </w:pPr>
      <w:rPr>
        <w:rFonts w:cstheme="minorBidi" w:hint="default"/>
      </w:rPr>
    </w:lvl>
    <w:lvl w:ilvl="3">
      <w:start w:val="1"/>
      <w:numFmt w:val="decimal"/>
      <w:lvlText w:val="%1.%2.%3.%4"/>
      <w:lvlJc w:val="left"/>
      <w:pPr>
        <w:ind w:left="720" w:hanging="720"/>
      </w:pPr>
      <w:rPr>
        <w:rFonts w:ascii="Arial" w:hAnsi="Arial" w:cs="Arial" w:hint="default"/>
        <w:b w:val="0"/>
        <w:bCs/>
        <w:strike w:val="0"/>
        <w:sz w:val="22"/>
        <w:szCs w:val="22"/>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173" w15:restartNumberingAfterBreak="0">
    <w:nsid w:val="7FC17626"/>
    <w:multiLevelType w:val="multilevel"/>
    <w:tmpl w:val="9CCCB3B6"/>
    <w:lvl w:ilvl="0">
      <w:start w:val="6"/>
      <w:numFmt w:val="decimal"/>
      <w:lvlText w:val="%1"/>
      <w:lvlJc w:val="left"/>
      <w:pPr>
        <w:ind w:left="480" w:hanging="480"/>
      </w:pPr>
      <w:rPr>
        <w:rFonts w:cs="Arial" w:hint="default"/>
      </w:rPr>
    </w:lvl>
    <w:lvl w:ilvl="1">
      <w:start w:val="1"/>
      <w:numFmt w:val="decimal"/>
      <w:lvlText w:val="%1.%2"/>
      <w:lvlJc w:val="left"/>
      <w:pPr>
        <w:ind w:left="480" w:hanging="480"/>
      </w:pPr>
      <w:rPr>
        <w:rFonts w:cs="Arial" w:hint="default"/>
      </w:rPr>
    </w:lvl>
    <w:lvl w:ilvl="2">
      <w:start w:val="5"/>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num w:numId="1">
    <w:abstractNumId w:val="58"/>
  </w:num>
  <w:num w:numId="2">
    <w:abstractNumId w:val="67"/>
  </w:num>
  <w:num w:numId="3">
    <w:abstractNumId w:val="33"/>
  </w:num>
  <w:num w:numId="4">
    <w:abstractNumId w:val="138"/>
  </w:num>
  <w:num w:numId="5">
    <w:abstractNumId w:val="163"/>
  </w:num>
  <w:num w:numId="6">
    <w:abstractNumId w:val="5"/>
  </w:num>
  <w:num w:numId="7">
    <w:abstractNumId w:val="139"/>
  </w:num>
  <w:num w:numId="8">
    <w:abstractNumId w:val="149"/>
  </w:num>
  <w:num w:numId="9">
    <w:abstractNumId w:val="80"/>
  </w:num>
  <w:num w:numId="10">
    <w:abstractNumId w:val="155"/>
  </w:num>
  <w:num w:numId="11">
    <w:abstractNumId w:val="61"/>
  </w:num>
  <w:num w:numId="12">
    <w:abstractNumId w:val="96"/>
  </w:num>
  <w:num w:numId="13">
    <w:abstractNumId w:val="65"/>
  </w:num>
  <w:num w:numId="14">
    <w:abstractNumId w:val="108"/>
  </w:num>
  <w:num w:numId="15">
    <w:abstractNumId w:val="74"/>
  </w:num>
  <w:num w:numId="16">
    <w:abstractNumId w:val="165"/>
  </w:num>
  <w:num w:numId="17">
    <w:abstractNumId w:val="29"/>
  </w:num>
  <w:num w:numId="18">
    <w:abstractNumId w:val="45"/>
  </w:num>
  <w:num w:numId="19">
    <w:abstractNumId w:val="159"/>
  </w:num>
  <w:num w:numId="20">
    <w:abstractNumId w:val="152"/>
  </w:num>
  <w:num w:numId="21">
    <w:abstractNumId w:val="143"/>
  </w:num>
  <w:num w:numId="22">
    <w:abstractNumId w:val="136"/>
  </w:num>
  <w:num w:numId="23">
    <w:abstractNumId w:val="72"/>
  </w:num>
  <w:num w:numId="24">
    <w:abstractNumId w:val="148"/>
  </w:num>
  <w:num w:numId="25">
    <w:abstractNumId w:val="41"/>
  </w:num>
  <w:num w:numId="26">
    <w:abstractNumId w:val="99"/>
  </w:num>
  <w:num w:numId="27">
    <w:abstractNumId w:val="128"/>
  </w:num>
  <w:num w:numId="28">
    <w:abstractNumId w:val="15"/>
  </w:num>
  <w:num w:numId="29">
    <w:abstractNumId w:val="125"/>
  </w:num>
  <w:num w:numId="30">
    <w:abstractNumId w:val="69"/>
  </w:num>
  <w:num w:numId="31">
    <w:abstractNumId w:val="124"/>
  </w:num>
  <w:num w:numId="32">
    <w:abstractNumId w:val="105"/>
  </w:num>
  <w:num w:numId="33">
    <w:abstractNumId w:val="95"/>
  </w:num>
  <w:num w:numId="34">
    <w:abstractNumId w:val="110"/>
  </w:num>
  <w:num w:numId="35">
    <w:abstractNumId w:val="153"/>
  </w:num>
  <w:num w:numId="36">
    <w:abstractNumId w:val="10"/>
  </w:num>
  <w:num w:numId="37">
    <w:abstractNumId w:val="122"/>
  </w:num>
  <w:num w:numId="38">
    <w:abstractNumId w:val="78"/>
  </w:num>
  <w:num w:numId="39">
    <w:abstractNumId w:val="127"/>
  </w:num>
  <w:num w:numId="40">
    <w:abstractNumId w:val="169"/>
  </w:num>
  <w:num w:numId="41">
    <w:abstractNumId w:val="6"/>
  </w:num>
  <w:num w:numId="42">
    <w:abstractNumId w:val="26"/>
  </w:num>
  <w:num w:numId="43">
    <w:abstractNumId w:val="55"/>
  </w:num>
  <w:num w:numId="44">
    <w:abstractNumId w:val="32"/>
  </w:num>
  <w:num w:numId="45">
    <w:abstractNumId w:val="49"/>
  </w:num>
  <w:num w:numId="46">
    <w:abstractNumId w:val="172"/>
  </w:num>
  <w:num w:numId="47">
    <w:abstractNumId w:val="46"/>
  </w:num>
  <w:num w:numId="48">
    <w:abstractNumId w:val="119"/>
  </w:num>
  <w:num w:numId="49">
    <w:abstractNumId w:val="156"/>
  </w:num>
  <w:num w:numId="50">
    <w:abstractNumId w:val="86"/>
  </w:num>
  <w:num w:numId="51">
    <w:abstractNumId w:val="51"/>
  </w:num>
  <w:num w:numId="52">
    <w:abstractNumId w:val="161"/>
  </w:num>
  <w:num w:numId="53">
    <w:abstractNumId w:val="103"/>
  </w:num>
  <w:num w:numId="54">
    <w:abstractNumId w:val="118"/>
  </w:num>
  <w:num w:numId="55">
    <w:abstractNumId w:val="111"/>
  </w:num>
  <w:num w:numId="56">
    <w:abstractNumId w:val="101"/>
  </w:num>
  <w:num w:numId="57">
    <w:abstractNumId w:val="166"/>
  </w:num>
  <w:num w:numId="58">
    <w:abstractNumId w:val="81"/>
  </w:num>
  <w:num w:numId="59">
    <w:abstractNumId w:val="102"/>
  </w:num>
  <w:num w:numId="60">
    <w:abstractNumId w:val="39"/>
  </w:num>
  <w:num w:numId="61">
    <w:abstractNumId w:val="0"/>
  </w:num>
  <w:num w:numId="62">
    <w:abstractNumId w:val="104"/>
  </w:num>
  <w:num w:numId="63">
    <w:abstractNumId w:val="2"/>
  </w:num>
  <w:num w:numId="64">
    <w:abstractNumId w:val="170"/>
  </w:num>
  <w:num w:numId="65">
    <w:abstractNumId w:val="18"/>
  </w:num>
  <w:num w:numId="66">
    <w:abstractNumId w:val="160"/>
  </w:num>
  <w:num w:numId="67">
    <w:abstractNumId w:val="16"/>
  </w:num>
  <w:num w:numId="68">
    <w:abstractNumId w:val="14"/>
  </w:num>
  <w:num w:numId="69">
    <w:abstractNumId w:val="145"/>
  </w:num>
  <w:num w:numId="70">
    <w:abstractNumId w:val="114"/>
  </w:num>
  <w:num w:numId="71">
    <w:abstractNumId w:val="115"/>
  </w:num>
  <w:num w:numId="72">
    <w:abstractNumId w:val="30"/>
  </w:num>
  <w:num w:numId="73">
    <w:abstractNumId w:val="171"/>
  </w:num>
  <w:num w:numId="74">
    <w:abstractNumId w:val="34"/>
  </w:num>
  <w:num w:numId="75">
    <w:abstractNumId w:val="137"/>
  </w:num>
  <w:num w:numId="76">
    <w:abstractNumId w:val="40"/>
  </w:num>
  <w:num w:numId="77">
    <w:abstractNumId w:val="82"/>
  </w:num>
  <w:num w:numId="78">
    <w:abstractNumId w:val="135"/>
  </w:num>
  <w:num w:numId="79">
    <w:abstractNumId w:val="144"/>
  </w:num>
  <w:num w:numId="80">
    <w:abstractNumId w:val="146"/>
  </w:num>
  <w:num w:numId="81">
    <w:abstractNumId w:val="27"/>
  </w:num>
  <w:num w:numId="82">
    <w:abstractNumId w:val="84"/>
  </w:num>
  <w:num w:numId="83">
    <w:abstractNumId w:val="121"/>
  </w:num>
  <w:num w:numId="84">
    <w:abstractNumId w:val="50"/>
  </w:num>
  <w:num w:numId="85">
    <w:abstractNumId w:val="92"/>
  </w:num>
  <w:num w:numId="86">
    <w:abstractNumId w:val="20"/>
  </w:num>
  <w:num w:numId="87">
    <w:abstractNumId w:val="4"/>
  </w:num>
  <w:num w:numId="88">
    <w:abstractNumId w:val="73"/>
  </w:num>
  <w:num w:numId="89">
    <w:abstractNumId w:val="90"/>
  </w:num>
  <w:num w:numId="90">
    <w:abstractNumId w:val="85"/>
  </w:num>
  <w:num w:numId="91">
    <w:abstractNumId w:val="56"/>
  </w:num>
  <w:num w:numId="92">
    <w:abstractNumId w:val="9"/>
  </w:num>
  <w:num w:numId="93">
    <w:abstractNumId w:val="112"/>
  </w:num>
  <w:num w:numId="94">
    <w:abstractNumId w:val="37"/>
  </w:num>
  <w:num w:numId="95">
    <w:abstractNumId w:val="132"/>
  </w:num>
  <w:num w:numId="96">
    <w:abstractNumId w:val="91"/>
  </w:num>
  <w:num w:numId="97">
    <w:abstractNumId w:val="25"/>
  </w:num>
  <w:num w:numId="98">
    <w:abstractNumId w:val="142"/>
  </w:num>
  <w:num w:numId="99">
    <w:abstractNumId w:val="123"/>
  </w:num>
  <w:num w:numId="100">
    <w:abstractNumId w:val="35"/>
  </w:num>
  <w:num w:numId="101">
    <w:abstractNumId w:val="126"/>
  </w:num>
  <w:num w:numId="102">
    <w:abstractNumId w:val="63"/>
  </w:num>
  <w:num w:numId="103">
    <w:abstractNumId w:val="21"/>
  </w:num>
  <w:num w:numId="104">
    <w:abstractNumId w:val="133"/>
  </w:num>
  <w:num w:numId="105">
    <w:abstractNumId w:val="77"/>
  </w:num>
  <w:num w:numId="106">
    <w:abstractNumId w:val="62"/>
  </w:num>
  <w:num w:numId="107">
    <w:abstractNumId w:val="53"/>
  </w:num>
  <w:num w:numId="108">
    <w:abstractNumId w:val="107"/>
  </w:num>
  <w:num w:numId="109">
    <w:abstractNumId w:val="66"/>
  </w:num>
  <w:num w:numId="110">
    <w:abstractNumId w:val="131"/>
  </w:num>
  <w:num w:numId="111">
    <w:abstractNumId w:val="36"/>
  </w:num>
  <w:num w:numId="112">
    <w:abstractNumId w:val="79"/>
  </w:num>
  <w:num w:numId="113">
    <w:abstractNumId w:val="151"/>
  </w:num>
  <w:num w:numId="114">
    <w:abstractNumId w:val="71"/>
  </w:num>
  <w:num w:numId="115">
    <w:abstractNumId w:val="94"/>
  </w:num>
  <w:num w:numId="116">
    <w:abstractNumId w:val="120"/>
  </w:num>
  <w:num w:numId="117">
    <w:abstractNumId w:val="168"/>
  </w:num>
  <w:num w:numId="118">
    <w:abstractNumId w:val="116"/>
  </w:num>
  <w:num w:numId="119">
    <w:abstractNumId w:val="48"/>
  </w:num>
  <w:num w:numId="120">
    <w:abstractNumId w:val="167"/>
  </w:num>
  <w:num w:numId="121">
    <w:abstractNumId w:val="158"/>
  </w:num>
  <w:num w:numId="122">
    <w:abstractNumId w:val="141"/>
  </w:num>
  <w:num w:numId="123">
    <w:abstractNumId w:val="147"/>
  </w:num>
  <w:num w:numId="124">
    <w:abstractNumId w:val="129"/>
  </w:num>
  <w:num w:numId="125">
    <w:abstractNumId w:val="57"/>
  </w:num>
  <w:num w:numId="126">
    <w:abstractNumId w:val="54"/>
  </w:num>
  <w:num w:numId="127">
    <w:abstractNumId w:val="44"/>
  </w:num>
  <w:num w:numId="128">
    <w:abstractNumId w:val="87"/>
  </w:num>
  <w:num w:numId="129">
    <w:abstractNumId w:val="43"/>
  </w:num>
  <w:num w:numId="130">
    <w:abstractNumId w:val="31"/>
  </w:num>
  <w:num w:numId="131">
    <w:abstractNumId w:val="24"/>
  </w:num>
  <w:num w:numId="132">
    <w:abstractNumId w:val="42"/>
  </w:num>
  <w:num w:numId="133">
    <w:abstractNumId w:val="52"/>
  </w:num>
  <w:num w:numId="134">
    <w:abstractNumId w:val="89"/>
  </w:num>
  <w:num w:numId="135">
    <w:abstractNumId w:val="97"/>
  </w:num>
  <w:num w:numId="136">
    <w:abstractNumId w:val="38"/>
  </w:num>
  <w:num w:numId="137">
    <w:abstractNumId w:val="157"/>
  </w:num>
  <w:num w:numId="138">
    <w:abstractNumId w:val="75"/>
  </w:num>
  <w:num w:numId="139">
    <w:abstractNumId w:val="140"/>
  </w:num>
  <w:num w:numId="140">
    <w:abstractNumId w:val="130"/>
  </w:num>
  <w:num w:numId="141">
    <w:abstractNumId w:val="7"/>
  </w:num>
  <w:num w:numId="142">
    <w:abstractNumId w:val="117"/>
  </w:num>
  <w:num w:numId="143">
    <w:abstractNumId w:val="154"/>
  </w:num>
  <w:num w:numId="144">
    <w:abstractNumId w:val="13"/>
  </w:num>
  <w:num w:numId="145">
    <w:abstractNumId w:val="106"/>
  </w:num>
  <w:num w:numId="146">
    <w:abstractNumId w:val="109"/>
  </w:num>
  <w:num w:numId="147">
    <w:abstractNumId w:val="8"/>
  </w:num>
  <w:num w:numId="148">
    <w:abstractNumId w:val="59"/>
  </w:num>
  <w:num w:numId="149">
    <w:abstractNumId w:val="11"/>
  </w:num>
  <w:num w:numId="150">
    <w:abstractNumId w:val="64"/>
  </w:num>
  <w:num w:numId="151">
    <w:abstractNumId w:val="68"/>
  </w:num>
  <w:num w:numId="152">
    <w:abstractNumId w:val="164"/>
  </w:num>
  <w:num w:numId="153">
    <w:abstractNumId w:val="17"/>
  </w:num>
  <w:num w:numId="154">
    <w:abstractNumId w:val="22"/>
  </w:num>
  <w:num w:numId="155">
    <w:abstractNumId w:val="98"/>
  </w:num>
  <w:num w:numId="156">
    <w:abstractNumId w:val="173"/>
  </w:num>
  <w:num w:numId="157">
    <w:abstractNumId w:val="83"/>
  </w:num>
  <w:num w:numId="158">
    <w:abstractNumId w:val="76"/>
  </w:num>
  <w:num w:numId="159">
    <w:abstractNumId w:val="1"/>
  </w:num>
  <w:num w:numId="160">
    <w:abstractNumId w:val="70"/>
  </w:num>
  <w:num w:numId="161">
    <w:abstractNumId w:val="150"/>
  </w:num>
  <w:num w:numId="162">
    <w:abstractNumId w:val="113"/>
  </w:num>
  <w:num w:numId="163">
    <w:abstractNumId w:val="23"/>
  </w:num>
  <w:num w:numId="164">
    <w:abstractNumId w:val="12"/>
  </w:num>
  <w:num w:numId="165">
    <w:abstractNumId w:val="134"/>
  </w:num>
  <w:num w:numId="166">
    <w:abstractNumId w:val="88"/>
  </w:num>
  <w:num w:numId="167">
    <w:abstractNumId w:val="100"/>
  </w:num>
  <w:num w:numId="168">
    <w:abstractNumId w:val="47"/>
  </w:num>
  <w:num w:numId="169">
    <w:abstractNumId w:val="60"/>
  </w:num>
  <w:num w:numId="170">
    <w:abstractNumId w:val="3"/>
  </w:num>
  <w:num w:numId="171">
    <w:abstractNumId w:val="162"/>
  </w:num>
  <w:num w:numId="172">
    <w:abstractNumId w:val="28"/>
  </w:num>
  <w:num w:numId="173">
    <w:abstractNumId w:val="93"/>
  </w:num>
  <w:num w:numId="174">
    <w:abstractNumId w:val="19"/>
  </w:num>
  <w:numIdMacAtCleanup w:val="1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FA"/>
    <w:rsid w:val="00000602"/>
    <w:rsid w:val="00000B32"/>
    <w:rsid w:val="00000D3B"/>
    <w:rsid w:val="000011D9"/>
    <w:rsid w:val="0000151C"/>
    <w:rsid w:val="0000186D"/>
    <w:rsid w:val="00001922"/>
    <w:rsid w:val="000035CC"/>
    <w:rsid w:val="00003E03"/>
    <w:rsid w:val="00004605"/>
    <w:rsid w:val="000059DA"/>
    <w:rsid w:val="00005CB9"/>
    <w:rsid w:val="00005EAE"/>
    <w:rsid w:val="00006306"/>
    <w:rsid w:val="00006B63"/>
    <w:rsid w:val="00007821"/>
    <w:rsid w:val="00007953"/>
    <w:rsid w:val="00007D7B"/>
    <w:rsid w:val="00010E03"/>
    <w:rsid w:val="00011515"/>
    <w:rsid w:val="000117B5"/>
    <w:rsid w:val="000119CF"/>
    <w:rsid w:val="000119DF"/>
    <w:rsid w:val="00011C76"/>
    <w:rsid w:val="000122DF"/>
    <w:rsid w:val="00013524"/>
    <w:rsid w:val="000135A4"/>
    <w:rsid w:val="000142E2"/>
    <w:rsid w:val="00015731"/>
    <w:rsid w:val="0001753D"/>
    <w:rsid w:val="000216EC"/>
    <w:rsid w:val="00022538"/>
    <w:rsid w:val="000228C3"/>
    <w:rsid w:val="00022FFF"/>
    <w:rsid w:val="000237F5"/>
    <w:rsid w:val="00024ACC"/>
    <w:rsid w:val="00024EBC"/>
    <w:rsid w:val="000258DD"/>
    <w:rsid w:val="00025D6E"/>
    <w:rsid w:val="000262AB"/>
    <w:rsid w:val="00026A10"/>
    <w:rsid w:val="00027518"/>
    <w:rsid w:val="00033B68"/>
    <w:rsid w:val="00034FCD"/>
    <w:rsid w:val="000368CE"/>
    <w:rsid w:val="00036C4C"/>
    <w:rsid w:val="00040613"/>
    <w:rsid w:val="00040B45"/>
    <w:rsid w:val="000419A0"/>
    <w:rsid w:val="000425F1"/>
    <w:rsid w:val="00044583"/>
    <w:rsid w:val="00047EA3"/>
    <w:rsid w:val="00057B12"/>
    <w:rsid w:val="0006182D"/>
    <w:rsid w:val="00061A83"/>
    <w:rsid w:val="000627F5"/>
    <w:rsid w:val="00062D62"/>
    <w:rsid w:val="00063EFC"/>
    <w:rsid w:val="00064BBB"/>
    <w:rsid w:val="00065937"/>
    <w:rsid w:val="00067197"/>
    <w:rsid w:val="00070B96"/>
    <w:rsid w:val="0007248B"/>
    <w:rsid w:val="00074490"/>
    <w:rsid w:val="00076164"/>
    <w:rsid w:val="00081E26"/>
    <w:rsid w:val="000842C1"/>
    <w:rsid w:val="00084F52"/>
    <w:rsid w:val="0008534C"/>
    <w:rsid w:val="00086A31"/>
    <w:rsid w:val="0008701F"/>
    <w:rsid w:val="000874D2"/>
    <w:rsid w:val="000924A7"/>
    <w:rsid w:val="000926BE"/>
    <w:rsid w:val="00093359"/>
    <w:rsid w:val="000933D9"/>
    <w:rsid w:val="00093A89"/>
    <w:rsid w:val="00093CC6"/>
    <w:rsid w:val="000946A1"/>
    <w:rsid w:val="0009496B"/>
    <w:rsid w:val="000954DE"/>
    <w:rsid w:val="00096378"/>
    <w:rsid w:val="00097B54"/>
    <w:rsid w:val="000A0A5C"/>
    <w:rsid w:val="000A17E3"/>
    <w:rsid w:val="000A3389"/>
    <w:rsid w:val="000A3A10"/>
    <w:rsid w:val="000A42A5"/>
    <w:rsid w:val="000A72A0"/>
    <w:rsid w:val="000B19D6"/>
    <w:rsid w:val="000B2399"/>
    <w:rsid w:val="000B2E2D"/>
    <w:rsid w:val="000B3936"/>
    <w:rsid w:val="000B3AFD"/>
    <w:rsid w:val="000B4CC8"/>
    <w:rsid w:val="000B66A5"/>
    <w:rsid w:val="000B7BE0"/>
    <w:rsid w:val="000C0269"/>
    <w:rsid w:val="000C0FE8"/>
    <w:rsid w:val="000C1780"/>
    <w:rsid w:val="000C19BF"/>
    <w:rsid w:val="000C252E"/>
    <w:rsid w:val="000C28F5"/>
    <w:rsid w:val="000C29D5"/>
    <w:rsid w:val="000C66E0"/>
    <w:rsid w:val="000C7EF8"/>
    <w:rsid w:val="000D1282"/>
    <w:rsid w:val="000D1486"/>
    <w:rsid w:val="000D1A17"/>
    <w:rsid w:val="000D3ABF"/>
    <w:rsid w:val="000D487B"/>
    <w:rsid w:val="000D65DE"/>
    <w:rsid w:val="000E0B18"/>
    <w:rsid w:val="000E1081"/>
    <w:rsid w:val="000E113C"/>
    <w:rsid w:val="000E136C"/>
    <w:rsid w:val="000E14C0"/>
    <w:rsid w:val="000E1C31"/>
    <w:rsid w:val="000E1E3E"/>
    <w:rsid w:val="000E3651"/>
    <w:rsid w:val="000E3F82"/>
    <w:rsid w:val="000E4BB5"/>
    <w:rsid w:val="000E4C1D"/>
    <w:rsid w:val="000E4E28"/>
    <w:rsid w:val="000E565E"/>
    <w:rsid w:val="000E6157"/>
    <w:rsid w:val="000E63F7"/>
    <w:rsid w:val="000E664E"/>
    <w:rsid w:val="000E75C1"/>
    <w:rsid w:val="000E76D4"/>
    <w:rsid w:val="000F3464"/>
    <w:rsid w:val="000F3489"/>
    <w:rsid w:val="000F4491"/>
    <w:rsid w:val="000F6791"/>
    <w:rsid w:val="000F74B9"/>
    <w:rsid w:val="0010076A"/>
    <w:rsid w:val="00100EB8"/>
    <w:rsid w:val="00100F3E"/>
    <w:rsid w:val="00101567"/>
    <w:rsid w:val="0010230D"/>
    <w:rsid w:val="00102DFD"/>
    <w:rsid w:val="00103720"/>
    <w:rsid w:val="001037F0"/>
    <w:rsid w:val="00103B51"/>
    <w:rsid w:val="00103D36"/>
    <w:rsid w:val="00104A96"/>
    <w:rsid w:val="00105A8D"/>
    <w:rsid w:val="0010657A"/>
    <w:rsid w:val="001067F3"/>
    <w:rsid w:val="00112731"/>
    <w:rsid w:val="0011443C"/>
    <w:rsid w:val="00114AE4"/>
    <w:rsid w:val="00115DD6"/>
    <w:rsid w:val="001160D8"/>
    <w:rsid w:val="00116BA9"/>
    <w:rsid w:val="00116E19"/>
    <w:rsid w:val="00117956"/>
    <w:rsid w:val="00117EA7"/>
    <w:rsid w:val="00121436"/>
    <w:rsid w:val="00121BB9"/>
    <w:rsid w:val="00121CF1"/>
    <w:rsid w:val="00122245"/>
    <w:rsid w:val="001229DB"/>
    <w:rsid w:val="0012430B"/>
    <w:rsid w:val="00126963"/>
    <w:rsid w:val="0012794C"/>
    <w:rsid w:val="0013184B"/>
    <w:rsid w:val="00131C32"/>
    <w:rsid w:val="00131C77"/>
    <w:rsid w:val="00132398"/>
    <w:rsid w:val="00135A70"/>
    <w:rsid w:val="00135DE4"/>
    <w:rsid w:val="001404A1"/>
    <w:rsid w:val="00140920"/>
    <w:rsid w:val="00144CAF"/>
    <w:rsid w:val="00145146"/>
    <w:rsid w:val="00145D82"/>
    <w:rsid w:val="0014647D"/>
    <w:rsid w:val="00146F70"/>
    <w:rsid w:val="00147761"/>
    <w:rsid w:val="00151287"/>
    <w:rsid w:val="00151543"/>
    <w:rsid w:val="00151856"/>
    <w:rsid w:val="0015208D"/>
    <w:rsid w:val="00152B7C"/>
    <w:rsid w:val="00153C34"/>
    <w:rsid w:val="00155C04"/>
    <w:rsid w:val="0015641E"/>
    <w:rsid w:val="001565DE"/>
    <w:rsid w:val="00156BF7"/>
    <w:rsid w:val="001576FE"/>
    <w:rsid w:val="00157AD0"/>
    <w:rsid w:val="00157B1D"/>
    <w:rsid w:val="001602AF"/>
    <w:rsid w:val="00160975"/>
    <w:rsid w:val="00160A13"/>
    <w:rsid w:val="00161159"/>
    <w:rsid w:val="001619BE"/>
    <w:rsid w:val="00161BD1"/>
    <w:rsid w:val="001628B4"/>
    <w:rsid w:val="00163974"/>
    <w:rsid w:val="00163B42"/>
    <w:rsid w:val="00164E65"/>
    <w:rsid w:val="00165246"/>
    <w:rsid w:val="001653C3"/>
    <w:rsid w:val="00165449"/>
    <w:rsid w:val="00166428"/>
    <w:rsid w:val="001664BC"/>
    <w:rsid w:val="00166A00"/>
    <w:rsid w:val="00167582"/>
    <w:rsid w:val="001677AA"/>
    <w:rsid w:val="001701F4"/>
    <w:rsid w:val="001703A4"/>
    <w:rsid w:val="00171A32"/>
    <w:rsid w:val="00172DFB"/>
    <w:rsid w:val="00172E17"/>
    <w:rsid w:val="001734F8"/>
    <w:rsid w:val="00174325"/>
    <w:rsid w:val="00175847"/>
    <w:rsid w:val="0017602C"/>
    <w:rsid w:val="0017644C"/>
    <w:rsid w:val="00176E46"/>
    <w:rsid w:val="00176E73"/>
    <w:rsid w:val="00180631"/>
    <w:rsid w:val="0018366F"/>
    <w:rsid w:val="00187861"/>
    <w:rsid w:val="00187D27"/>
    <w:rsid w:val="00187E3F"/>
    <w:rsid w:val="001919DF"/>
    <w:rsid w:val="00192893"/>
    <w:rsid w:val="0019605E"/>
    <w:rsid w:val="001968B7"/>
    <w:rsid w:val="00196F54"/>
    <w:rsid w:val="00197A14"/>
    <w:rsid w:val="00197D65"/>
    <w:rsid w:val="001A06A4"/>
    <w:rsid w:val="001A0AD1"/>
    <w:rsid w:val="001A0BE5"/>
    <w:rsid w:val="001A129A"/>
    <w:rsid w:val="001A42B0"/>
    <w:rsid w:val="001A5DD5"/>
    <w:rsid w:val="001A603E"/>
    <w:rsid w:val="001A616F"/>
    <w:rsid w:val="001A62A1"/>
    <w:rsid w:val="001A7A0A"/>
    <w:rsid w:val="001B0BE5"/>
    <w:rsid w:val="001B0CC3"/>
    <w:rsid w:val="001B241F"/>
    <w:rsid w:val="001B2B06"/>
    <w:rsid w:val="001B2BF2"/>
    <w:rsid w:val="001B2EE9"/>
    <w:rsid w:val="001B39C6"/>
    <w:rsid w:val="001B3C78"/>
    <w:rsid w:val="001B3E09"/>
    <w:rsid w:val="001B47CC"/>
    <w:rsid w:val="001B5FD3"/>
    <w:rsid w:val="001B6254"/>
    <w:rsid w:val="001B69F0"/>
    <w:rsid w:val="001B77C1"/>
    <w:rsid w:val="001C02AF"/>
    <w:rsid w:val="001C0CC4"/>
    <w:rsid w:val="001C279D"/>
    <w:rsid w:val="001C47CD"/>
    <w:rsid w:val="001D0AF0"/>
    <w:rsid w:val="001D2486"/>
    <w:rsid w:val="001D2633"/>
    <w:rsid w:val="001D33EF"/>
    <w:rsid w:val="001D4409"/>
    <w:rsid w:val="001D4B70"/>
    <w:rsid w:val="001D658F"/>
    <w:rsid w:val="001D66F0"/>
    <w:rsid w:val="001D7236"/>
    <w:rsid w:val="001E032B"/>
    <w:rsid w:val="001E0A06"/>
    <w:rsid w:val="001E17EB"/>
    <w:rsid w:val="001E2280"/>
    <w:rsid w:val="001E2D72"/>
    <w:rsid w:val="001E38EC"/>
    <w:rsid w:val="001E567C"/>
    <w:rsid w:val="001F133F"/>
    <w:rsid w:val="001F28E9"/>
    <w:rsid w:val="001F3089"/>
    <w:rsid w:val="001F32FC"/>
    <w:rsid w:val="001F397A"/>
    <w:rsid w:val="001F5837"/>
    <w:rsid w:val="001F5883"/>
    <w:rsid w:val="00200DA2"/>
    <w:rsid w:val="0020370D"/>
    <w:rsid w:val="00204843"/>
    <w:rsid w:val="0020517C"/>
    <w:rsid w:val="002054ED"/>
    <w:rsid w:val="00205BB6"/>
    <w:rsid w:val="002060B7"/>
    <w:rsid w:val="0020628F"/>
    <w:rsid w:val="002067C0"/>
    <w:rsid w:val="00207255"/>
    <w:rsid w:val="00210C8D"/>
    <w:rsid w:val="00211879"/>
    <w:rsid w:val="00212796"/>
    <w:rsid w:val="00213DC0"/>
    <w:rsid w:val="00214D31"/>
    <w:rsid w:val="00217A27"/>
    <w:rsid w:val="00217DD0"/>
    <w:rsid w:val="00217F26"/>
    <w:rsid w:val="00220E51"/>
    <w:rsid w:val="00221808"/>
    <w:rsid w:val="00221E5E"/>
    <w:rsid w:val="002224DE"/>
    <w:rsid w:val="00224A3E"/>
    <w:rsid w:val="002250B7"/>
    <w:rsid w:val="002256AA"/>
    <w:rsid w:val="002262EF"/>
    <w:rsid w:val="00226319"/>
    <w:rsid w:val="00227AD7"/>
    <w:rsid w:val="00230F41"/>
    <w:rsid w:val="00234059"/>
    <w:rsid w:val="00234722"/>
    <w:rsid w:val="00235EF5"/>
    <w:rsid w:val="00240759"/>
    <w:rsid w:val="002412AE"/>
    <w:rsid w:val="0024689E"/>
    <w:rsid w:val="00246DDF"/>
    <w:rsid w:val="00250016"/>
    <w:rsid w:val="00250078"/>
    <w:rsid w:val="002501DF"/>
    <w:rsid w:val="0025039C"/>
    <w:rsid w:val="00250DF5"/>
    <w:rsid w:val="002519FE"/>
    <w:rsid w:val="00252F7A"/>
    <w:rsid w:val="002537DC"/>
    <w:rsid w:val="00254E9F"/>
    <w:rsid w:val="00254F4D"/>
    <w:rsid w:val="00255157"/>
    <w:rsid w:val="002554B7"/>
    <w:rsid w:val="00255A8F"/>
    <w:rsid w:val="00256A21"/>
    <w:rsid w:val="00256BD8"/>
    <w:rsid w:val="00257B10"/>
    <w:rsid w:val="00257C2B"/>
    <w:rsid w:val="00260BF5"/>
    <w:rsid w:val="002619E6"/>
    <w:rsid w:val="0026350D"/>
    <w:rsid w:val="0026381F"/>
    <w:rsid w:val="00263A05"/>
    <w:rsid w:val="00263DA0"/>
    <w:rsid w:val="00264387"/>
    <w:rsid w:val="00264C98"/>
    <w:rsid w:val="00267064"/>
    <w:rsid w:val="00267F41"/>
    <w:rsid w:val="00271294"/>
    <w:rsid w:val="002749B2"/>
    <w:rsid w:val="00275A7E"/>
    <w:rsid w:val="00275A8A"/>
    <w:rsid w:val="002771A1"/>
    <w:rsid w:val="002805D7"/>
    <w:rsid w:val="00280F14"/>
    <w:rsid w:val="00281901"/>
    <w:rsid w:val="002830BC"/>
    <w:rsid w:val="00283538"/>
    <w:rsid w:val="002855FF"/>
    <w:rsid w:val="0028576B"/>
    <w:rsid w:val="00285869"/>
    <w:rsid w:val="0028590E"/>
    <w:rsid w:val="002868D1"/>
    <w:rsid w:val="00286EF6"/>
    <w:rsid w:val="00287A95"/>
    <w:rsid w:val="00287E35"/>
    <w:rsid w:val="0029071B"/>
    <w:rsid w:val="00291EAA"/>
    <w:rsid w:val="002943B7"/>
    <w:rsid w:val="0029562F"/>
    <w:rsid w:val="00296E5E"/>
    <w:rsid w:val="002970FE"/>
    <w:rsid w:val="002A1C8B"/>
    <w:rsid w:val="002A2B9C"/>
    <w:rsid w:val="002A455B"/>
    <w:rsid w:val="002A4C56"/>
    <w:rsid w:val="002A5D76"/>
    <w:rsid w:val="002A616A"/>
    <w:rsid w:val="002A6CA1"/>
    <w:rsid w:val="002A6DD6"/>
    <w:rsid w:val="002A7365"/>
    <w:rsid w:val="002A7A7E"/>
    <w:rsid w:val="002B0402"/>
    <w:rsid w:val="002B1C9A"/>
    <w:rsid w:val="002B2604"/>
    <w:rsid w:val="002B3181"/>
    <w:rsid w:val="002B33AD"/>
    <w:rsid w:val="002B51F8"/>
    <w:rsid w:val="002B5A08"/>
    <w:rsid w:val="002C0920"/>
    <w:rsid w:val="002C113C"/>
    <w:rsid w:val="002C16D2"/>
    <w:rsid w:val="002C1C2B"/>
    <w:rsid w:val="002C1CAD"/>
    <w:rsid w:val="002C1FFD"/>
    <w:rsid w:val="002C238C"/>
    <w:rsid w:val="002C3990"/>
    <w:rsid w:val="002C5619"/>
    <w:rsid w:val="002C5741"/>
    <w:rsid w:val="002D0434"/>
    <w:rsid w:val="002D0DD3"/>
    <w:rsid w:val="002D36F4"/>
    <w:rsid w:val="002D3912"/>
    <w:rsid w:val="002D5AF6"/>
    <w:rsid w:val="002D5E45"/>
    <w:rsid w:val="002D6501"/>
    <w:rsid w:val="002D68A3"/>
    <w:rsid w:val="002E0B85"/>
    <w:rsid w:val="002E1F2C"/>
    <w:rsid w:val="002E1FFF"/>
    <w:rsid w:val="002E251A"/>
    <w:rsid w:val="002E49E7"/>
    <w:rsid w:val="002E4BE3"/>
    <w:rsid w:val="002E4E58"/>
    <w:rsid w:val="002E5122"/>
    <w:rsid w:val="002E53B1"/>
    <w:rsid w:val="002E5B89"/>
    <w:rsid w:val="002E60E6"/>
    <w:rsid w:val="002E6328"/>
    <w:rsid w:val="002E63FB"/>
    <w:rsid w:val="002E72B4"/>
    <w:rsid w:val="002E79F1"/>
    <w:rsid w:val="002F2104"/>
    <w:rsid w:val="002F21D0"/>
    <w:rsid w:val="002F447A"/>
    <w:rsid w:val="002F5EBF"/>
    <w:rsid w:val="002F6893"/>
    <w:rsid w:val="002F694B"/>
    <w:rsid w:val="002F69D5"/>
    <w:rsid w:val="002F7CA3"/>
    <w:rsid w:val="00302056"/>
    <w:rsid w:val="00302990"/>
    <w:rsid w:val="00302C8D"/>
    <w:rsid w:val="00304960"/>
    <w:rsid w:val="0030623B"/>
    <w:rsid w:val="00311732"/>
    <w:rsid w:val="00311EA8"/>
    <w:rsid w:val="003121CA"/>
    <w:rsid w:val="0031288D"/>
    <w:rsid w:val="00313495"/>
    <w:rsid w:val="003134CB"/>
    <w:rsid w:val="00314209"/>
    <w:rsid w:val="00315666"/>
    <w:rsid w:val="00317596"/>
    <w:rsid w:val="003176DC"/>
    <w:rsid w:val="00321128"/>
    <w:rsid w:val="00321702"/>
    <w:rsid w:val="00321F64"/>
    <w:rsid w:val="00324312"/>
    <w:rsid w:val="003250C1"/>
    <w:rsid w:val="003251F2"/>
    <w:rsid w:val="003260DD"/>
    <w:rsid w:val="003268E8"/>
    <w:rsid w:val="00326DD4"/>
    <w:rsid w:val="00326E77"/>
    <w:rsid w:val="003279B8"/>
    <w:rsid w:val="00330496"/>
    <w:rsid w:val="00330D65"/>
    <w:rsid w:val="00332DAD"/>
    <w:rsid w:val="00333FD5"/>
    <w:rsid w:val="0033643A"/>
    <w:rsid w:val="00336C8A"/>
    <w:rsid w:val="00336D6E"/>
    <w:rsid w:val="0033794B"/>
    <w:rsid w:val="00337C70"/>
    <w:rsid w:val="00340B38"/>
    <w:rsid w:val="00340F8F"/>
    <w:rsid w:val="00341A33"/>
    <w:rsid w:val="00341CD5"/>
    <w:rsid w:val="00342974"/>
    <w:rsid w:val="003433E4"/>
    <w:rsid w:val="003448EB"/>
    <w:rsid w:val="003459E6"/>
    <w:rsid w:val="00346632"/>
    <w:rsid w:val="00346D7F"/>
    <w:rsid w:val="003501C5"/>
    <w:rsid w:val="00352972"/>
    <w:rsid w:val="0035362B"/>
    <w:rsid w:val="00355292"/>
    <w:rsid w:val="00355B18"/>
    <w:rsid w:val="00355EA2"/>
    <w:rsid w:val="00356569"/>
    <w:rsid w:val="00360E9F"/>
    <w:rsid w:val="00364890"/>
    <w:rsid w:val="003673DD"/>
    <w:rsid w:val="00367614"/>
    <w:rsid w:val="00367EB7"/>
    <w:rsid w:val="0037050C"/>
    <w:rsid w:val="00371F95"/>
    <w:rsid w:val="00372386"/>
    <w:rsid w:val="003729DB"/>
    <w:rsid w:val="0037378F"/>
    <w:rsid w:val="00374BCE"/>
    <w:rsid w:val="00375C83"/>
    <w:rsid w:val="00377AF5"/>
    <w:rsid w:val="00377CFB"/>
    <w:rsid w:val="00377F0E"/>
    <w:rsid w:val="003832AF"/>
    <w:rsid w:val="0038380B"/>
    <w:rsid w:val="00385C8A"/>
    <w:rsid w:val="00387912"/>
    <w:rsid w:val="00391ED8"/>
    <w:rsid w:val="003943EF"/>
    <w:rsid w:val="00395022"/>
    <w:rsid w:val="00395412"/>
    <w:rsid w:val="00395F2B"/>
    <w:rsid w:val="0039644A"/>
    <w:rsid w:val="00397E71"/>
    <w:rsid w:val="003A0F66"/>
    <w:rsid w:val="003A36A1"/>
    <w:rsid w:val="003A46F7"/>
    <w:rsid w:val="003A627B"/>
    <w:rsid w:val="003A706C"/>
    <w:rsid w:val="003A7C28"/>
    <w:rsid w:val="003B007D"/>
    <w:rsid w:val="003B0999"/>
    <w:rsid w:val="003B0A45"/>
    <w:rsid w:val="003B231E"/>
    <w:rsid w:val="003B2998"/>
    <w:rsid w:val="003B3791"/>
    <w:rsid w:val="003B39E2"/>
    <w:rsid w:val="003B447E"/>
    <w:rsid w:val="003C08D8"/>
    <w:rsid w:val="003C120F"/>
    <w:rsid w:val="003C1395"/>
    <w:rsid w:val="003C2572"/>
    <w:rsid w:val="003C3DEE"/>
    <w:rsid w:val="003C4291"/>
    <w:rsid w:val="003C569E"/>
    <w:rsid w:val="003D172C"/>
    <w:rsid w:val="003D3461"/>
    <w:rsid w:val="003D552E"/>
    <w:rsid w:val="003D57B5"/>
    <w:rsid w:val="003D58F3"/>
    <w:rsid w:val="003D5948"/>
    <w:rsid w:val="003D5DEB"/>
    <w:rsid w:val="003E137E"/>
    <w:rsid w:val="003E170A"/>
    <w:rsid w:val="003E1D7D"/>
    <w:rsid w:val="003E25C1"/>
    <w:rsid w:val="003E40DB"/>
    <w:rsid w:val="003E4C3A"/>
    <w:rsid w:val="003E519D"/>
    <w:rsid w:val="003E5FAE"/>
    <w:rsid w:val="003E6147"/>
    <w:rsid w:val="003E62CA"/>
    <w:rsid w:val="003E72B9"/>
    <w:rsid w:val="003F05E3"/>
    <w:rsid w:val="003F1236"/>
    <w:rsid w:val="003F150A"/>
    <w:rsid w:val="003F1DE4"/>
    <w:rsid w:val="003F6334"/>
    <w:rsid w:val="003F70DA"/>
    <w:rsid w:val="00400C6C"/>
    <w:rsid w:val="00401C6D"/>
    <w:rsid w:val="00402F77"/>
    <w:rsid w:val="0040328C"/>
    <w:rsid w:val="0040438B"/>
    <w:rsid w:val="00404979"/>
    <w:rsid w:val="00404F44"/>
    <w:rsid w:val="00405FF5"/>
    <w:rsid w:val="0040794E"/>
    <w:rsid w:val="00407FAA"/>
    <w:rsid w:val="00410C30"/>
    <w:rsid w:val="0041194D"/>
    <w:rsid w:val="00411F79"/>
    <w:rsid w:val="00412155"/>
    <w:rsid w:val="00413025"/>
    <w:rsid w:val="00416255"/>
    <w:rsid w:val="00417BDF"/>
    <w:rsid w:val="004201A3"/>
    <w:rsid w:val="00420C7C"/>
    <w:rsid w:val="00421D9B"/>
    <w:rsid w:val="004227BC"/>
    <w:rsid w:val="00422FE4"/>
    <w:rsid w:val="00423A5A"/>
    <w:rsid w:val="00423E72"/>
    <w:rsid w:val="004262B0"/>
    <w:rsid w:val="004263DA"/>
    <w:rsid w:val="00426A73"/>
    <w:rsid w:val="0042787C"/>
    <w:rsid w:val="004306B2"/>
    <w:rsid w:val="00430D2A"/>
    <w:rsid w:val="00431C06"/>
    <w:rsid w:val="004323B5"/>
    <w:rsid w:val="004326D4"/>
    <w:rsid w:val="004334BF"/>
    <w:rsid w:val="0043382F"/>
    <w:rsid w:val="0043413D"/>
    <w:rsid w:val="004354EB"/>
    <w:rsid w:val="00437994"/>
    <w:rsid w:val="00437B62"/>
    <w:rsid w:val="00437FF0"/>
    <w:rsid w:val="0044070D"/>
    <w:rsid w:val="0044115A"/>
    <w:rsid w:val="004412A3"/>
    <w:rsid w:val="004414D3"/>
    <w:rsid w:val="00441B25"/>
    <w:rsid w:val="00441FDD"/>
    <w:rsid w:val="00442100"/>
    <w:rsid w:val="00443200"/>
    <w:rsid w:val="004443B3"/>
    <w:rsid w:val="00444676"/>
    <w:rsid w:val="004458E4"/>
    <w:rsid w:val="00446923"/>
    <w:rsid w:val="00447470"/>
    <w:rsid w:val="004474A7"/>
    <w:rsid w:val="00450CF3"/>
    <w:rsid w:val="00451D9A"/>
    <w:rsid w:val="00457334"/>
    <w:rsid w:val="00457C6A"/>
    <w:rsid w:val="00460727"/>
    <w:rsid w:val="00461952"/>
    <w:rsid w:val="0046207D"/>
    <w:rsid w:val="00462671"/>
    <w:rsid w:val="0046272F"/>
    <w:rsid w:val="00463127"/>
    <w:rsid w:val="00464553"/>
    <w:rsid w:val="004650F1"/>
    <w:rsid w:val="004657A0"/>
    <w:rsid w:val="0047098E"/>
    <w:rsid w:val="0047214F"/>
    <w:rsid w:val="00472B28"/>
    <w:rsid w:val="00472BD5"/>
    <w:rsid w:val="00472F34"/>
    <w:rsid w:val="00474042"/>
    <w:rsid w:val="004740DD"/>
    <w:rsid w:val="00475F51"/>
    <w:rsid w:val="00480D79"/>
    <w:rsid w:val="0048358C"/>
    <w:rsid w:val="00485047"/>
    <w:rsid w:val="004861AE"/>
    <w:rsid w:val="0048700E"/>
    <w:rsid w:val="0048778B"/>
    <w:rsid w:val="00487B71"/>
    <w:rsid w:val="0049030D"/>
    <w:rsid w:val="0049033E"/>
    <w:rsid w:val="004905FE"/>
    <w:rsid w:val="004910DA"/>
    <w:rsid w:val="004912AE"/>
    <w:rsid w:val="00491347"/>
    <w:rsid w:val="00491F3E"/>
    <w:rsid w:val="00496387"/>
    <w:rsid w:val="00497CF9"/>
    <w:rsid w:val="004A139E"/>
    <w:rsid w:val="004A1462"/>
    <w:rsid w:val="004A34AB"/>
    <w:rsid w:val="004A3B2B"/>
    <w:rsid w:val="004A4552"/>
    <w:rsid w:val="004A55C6"/>
    <w:rsid w:val="004B0471"/>
    <w:rsid w:val="004B2AE5"/>
    <w:rsid w:val="004B4BAA"/>
    <w:rsid w:val="004B55ED"/>
    <w:rsid w:val="004C1BBF"/>
    <w:rsid w:val="004C1C61"/>
    <w:rsid w:val="004C294F"/>
    <w:rsid w:val="004C2E1C"/>
    <w:rsid w:val="004C3FA7"/>
    <w:rsid w:val="004C45B5"/>
    <w:rsid w:val="004C4978"/>
    <w:rsid w:val="004C4DC7"/>
    <w:rsid w:val="004C57D4"/>
    <w:rsid w:val="004C5ABB"/>
    <w:rsid w:val="004C7262"/>
    <w:rsid w:val="004D15A0"/>
    <w:rsid w:val="004D17C4"/>
    <w:rsid w:val="004D1CA1"/>
    <w:rsid w:val="004D3D46"/>
    <w:rsid w:val="004D427E"/>
    <w:rsid w:val="004D4892"/>
    <w:rsid w:val="004D4CB6"/>
    <w:rsid w:val="004D76B3"/>
    <w:rsid w:val="004D7B4E"/>
    <w:rsid w:val="004D7FFA"/>
    <w:rsid w:val="004E0DE0"/>
    <w:rsid w:val="004E1E88"/>
    <w:rsid w:val="004E49D5"/>
    <w:rsid w:val="004E6A74"/>
    <w:rsid w:val="004F0B2F"/>
    <w:rsid w:val="004F0C22"/>
    <w:rsid w:val="004F10E6"/>
    <w:rsid w:val="004F1F11"/>
    <w:rsid w:val="004F2A1E"/>
    <w:rsid w:val="004F3216"/>
    <w:rsid w:val="004F4290"/>
    <w:rsid w:val="004F5DED"/>
    <w:rsid w:val="004F6C48"/>
    <w:rsid w:val="004F70D2"/>
    <w:rsid w:val="00500129"/>
    <w:rsid w:val="00502DAC"/>
    <w:rsid w:val="005038F5"/>
    <w:rsid w:val="00504091"/>
    <w:rsid w:val="00504C1D"/>
    <w:rsid w:val="00505038"/>
    <w:rsid w:val="00506DC8"/>
    <w:rsid w:val="00506FD0"/>
    <w:rsid w:val="00507A64"/>
    <w:rsid w:val="005102F4"/>
    <w:rsid w:val="00510FD6"/>
    <w:rsid w:val="005152FD"/>
    <w:rsid w:val="005156FC"/>
    <w:rsid w:val="00517A10"/>
    <w:rsid w:val="005222B3"/>
    <w:rsid w:val="005228C5"/>
    <w:rsid w:val="00522C7A"/>
    <w:rsid w:val="00523B2F"/>
    <w:rsid w:val="00523F5F"/>
    <w:rsid w:val="00524C6D"/>
    <w:rsid w:val="005253DC"/>
    <w:rsid w:val="00526355"/>
    <w:rsid w:val="00526AA7"/>
    <w:rsid w:val="005271E9"/>
    <w:rsid w:val="00531FA9"/>
    <w:rsid w:val="00532FF4"/>
    <w:rsid w:val="0053693F"/>
    <w:rsid w:val="005378AF"/>
    <w:rsid w:val="00540006"/>
    <w:rsid w:val="005433A2"/>
    <w:rsid w:val="00544B9F"/>
    <w:rsid w:val="00544D0A"/>
    <w:rsid w:val="005456D8"/>
    <w:rsid w:val="00546F80"/>
    <w:rsid w:val="00550B79"/>
    <w:rsid w:val="00550BB1"/>
    <w:rsid w:val="00551029"/>
    <w:rsid w:val="0055200F"/>
    <w:rsid w:val="00552211"/>
    <w:rsid w:val="00552480"/>
    <w:rsid w:val="00553417"/>
    <w:rsid w:val="00553CF1"/>
    <w:rsid w:val="00553DF9"/>
    <w:rsid w:val="00554CF7"/>
    <w:rsid w:val="00554F5E"/>
    <w:rsid w:val="0055502B"/>
    <w:rsid w:val="00555864"/>
    <w:rsid w:val="005562A5"/>
    <w:rsid w:val="0055630D"/>
    <w:rsid w:val="00556A1C"/>
    <w:rsid w:val="0055792F"/>
    <w:rsid w:val="00560328"/>
    <w:rsid w:val="00560614"/>
    <w:rsid w:val="00560E6C"/>
    <w:rsid w:val="00561818"/>
    <w:rsid w:val="00562D2C"/>
    <w:rsid w:val="00563876"/>
    <w:rsid w:val="00564938"/>
    <w:rsid w:val="00567FCF"/>
    <w:rsid w:val="00570840"/>
    <w:rsid w:val="00570D48"/>
    <w:rsid w:val="005724C7"/>
    <w:rsid w:val="005725E7"/>
    <w:rsid w:val="00572BF1"/>
    <w:rsid w:val="00573010"/>
    <w:rsid w:val="005734AE"/>
    <w:rsid w:val="005735A2"/>
    <w:rsid w:val="00573C6B"/>
    <w:rsid w:val="005744F2"/>
    <w:rsid w:val="00574CC9"/>
    <w:rsid w:val="005755E5"/>
    <w:rsid w:val="00575C1F"/>
    <w:rsid w:val="00577DD0"/>
    <w:rsid w:val="00580F84"/>
    <w:rsid w:val="00581CF2"/>
    <w:rsid w:val="005825E3"/>
    <w:rsid w:val="00583103"/>
    <w:rsid w:val="00584A53"/>
    <w:rsid w:val="00585523"/>
    <w:rsid w:val="00585B98"/>
    <w:rsid w:val="00586A9D"/>
    <w:rsid w:val="00587CDB"/>
    <w:rsid w:val="00587CEC"/>
    <w:rsid w:val="0059037B"/>
    <w:rsid w:val="00591637"/>
    <w:rsid w:val="00592247"/>
    <w:rsid w:val="00595C22"/>
    <w:rsid w:val="00596BF6"/>
    <w:rsid w:val="00597718"/>
    <w:rsid w:val="005A2354"/>
    <w:rsid w:val="005A2B2C"/>
    <w:rsid w:val="005A2EA8"/>
    <w:rsid w:val="005A42DA"/>
    <w:rsid w:val="005A661E"/>
    <w:rsid w:val="005A7DB7"/>
    <w:rsid w:val="005B184A"/>
    <w:rsid w:val="005B1E0C"/>
    <w:rsid w:val="005B2072"/>
    <w:rsid w:val="005B39E1"/>
    <w:rsid w:val="005B59C7"/>
    <w:rsid w:val="005B6BC1"/>
    <w:rsid w:val="005B6F0E"/>
    <w:rsid w:val="005B70A8"/>
    <w:rsid w:val="005B70C1"/>
    <w:rsid w:val="005C13A8"/>
    <w:rsid w:val="005C1B77"/>
    <w:rsid w:val="005C1C3F"/>
    <w:rsid w:val="005C206F"/>
    <w:rsid w:val="005C373C"/>
    <w:rsid w:val="005C6F8A"/>
    <w:rsid w:val="005D0396"/>
    <w:rsid w:val="005D0B20"/>
    <w:rsid w:val="005D295C"/>
    <w:rsid w:val="005D517D"/>
    <w:rsid w:val="005E1C1A"/>
    <w:rsid w:val="005E208D"/>
    <w:rsid w:val="005E2B26"/>
    <w:rsid w:val="005E375B"/>
    <w:rsid w:val="005E409C"/>
    <w:rsid w:val="005E496A"/>
    <w:rsid w:val="005E5B54"/>
    <w:rsid w:val="005E65A3"/>
    <w:rsid w:val="005E6680"/>
    <w:rsid w:val="005E76E4"/>
    <w:rsid w:val="005E78DC"/>
    <w:rsid w:val="005E7A67"/>
    <w:rsid w:val="005F037E"/>
    <w:rsid w:val="005F0C0D"/>
    <w:rsid w:val="005F5991"/>
    <w:rsid w:val="005F6602"/>
    <w:rsid w:val="006000BE"/>
    <w:rsid w:val="006002C0"/>
    <w:rsid w:val="00601F5D"/>
    <w:rsid w:val="00604C7B"/>
    <w:rsid w:val="00605795"/>
    <w:rsid w:val="0060651E"/>
    <w:rsid w:val="006065C0"/>
    <w:rsid w:val="00607BBA"/>
    <w:rsid w:val="00607FB9"/>
    <w:rsid w:val="006149B7"/>
    <w:rsid w:val="00615ED1"/>
    <w:rsid w:val="006170E8"/>
    <w:rsid w:val="00617595"/>
    <w:rsid w:val="00621494"/>
    <w:rsid w:val="0062189B"/>
    <w:rsid w:val="00622E41"/>
    <w:rsid w:val="006240A7"/>
    <w:rsid w:val="0062585B"/>
    <w:rsid w:val="00625A26"/>
    <w:rsid w:val="00626B25"/>
    <w:rsid w:val="00626D19"/>
    <w:rsid w:val="00627C9A"/>
    <w:rsid w:val="006311A4"/>
    <w:rsid w:val="00631874"/>
    <w:rsid w:val="00634DA5"/>
    <w:rsid w:val="00634EA2"/>
    <w:rsid w:val="006362A9"/>
    <w:rsid w:val="00641D4C"/>
    <w:rsid w:val="00641F77"/>
    <w:rsid w:val="006439B8"/>
    <w:rsid w:val="00643CA2"/>
    <w:rsid w:val="00644431"/>
    <w:rsid w:val="00645D22"/>
    <w:rsid w:val="00646878"/>
    <w:rsid w:val="0064780B"/>
    <w:rsid w:val="00647D8F"/>
    <w:rsid w:val="00647D9D"/>
    <w:rsid w:val="00650CB9"/>
    <w:rsid w:val="00651420"/>
    <w:rsid w:val="00651458"/>
    <w:rsid w:val="00652AEA"/>
    <w:rsid w:val="00653351"/>
    <w:rsid w:val="00653978"/>
    <w:rsid w:val="00653A7E"/>
    <w:rsid w:val="00654417"/>
    <w:rsid w:val="00654F56"/>
    <w:rsid w:val="0065518C"/>
    <w:rsid w:val="00657084"/>
    <w:rsid w:val="00660277"/>
    <w:rsid w:val="00663478"/>
    <w:rsid w:val="0066496C"/>
    <w:rsid w:val="006659A5"/>
    <w:rsid w:val="00670128"/>
    <w:rsid w:val="006701AE"/>
    <w:rsid w:val="006708C6"/>
    <w:rsid w:val="00670D72"/>
    <w:rsid w:val="00670DB3"/>
    <w:rsid w:val="00671A7D"/>
    <w:rsid w:val="00671E0A"/>
    <w:rsid w:val="00674C88"/>
    <w:rsid w:val="00676649"/>
    <w:rsid w:val="00677E11"/>
    <w:rsid w:val="00680D0B"/>
    <w:rsid w:val="00681C3B"/>
    <w:rsid w:val="00683212"/>
    <w:rsid w:val="00683BB3"/>
    <w:rsid w:val="00685443"/>
    <w:rsid w:val="006879E9"/>
    <w:rsid w:val="00687DFC"/>
    <w:rsid w:val="00692BCB"/>
    <w:rsid w:val="006940E4"/>
    <w:rsid w:val="0069680E"/>
    <w:rsid w:val="00697960"/>
    <w:rsid w:val="006A0359"/>
    <w:rsid w:val="006A08FE"/>
    <w:rsid w:val="006A11AA"/>
    <w:rsid w:val="006A24A2"/>
    <w:rsid w:val="006A2CC3"/>
    <w:rsid w:val="006A352E"/>
    <w:rsid w:val="006A3567"/>
    <w:rsid w:val="006A44FA"/>
    <w:rsid w:val="006A4C0D"/>
    <w:rsid w:val="006A5BE9"/>
    <w:rsid w:val="006A6082"/>
    <w:rsid w:val="006A65FC"/>
    <w:rsid w:val="006A6787"/>
    <w:rsid w:val="006B02C0"/>
    <w:rsid w:val="006B22DF"/>
    <w:rsid w:val="006B24E7"/>
    <w:rsid w:val="006B2688"/>
    <w:rsid w:val="006B38F0"/>
    <w:rsid w:val="006B3BA8"/>
    <w:rsid w:val="006B4A29"/>
    <w:rsid w:val="006B67C9"/>
    <w:rsid w:val="006B6F32"/>
    <w:rsid w:val="006B6FE0"/>
    <w:rsid w:val="006B7FB5"/>
    <w:rsid w:val="006B7FD3"/>
    <w:rsid w:val="006C00B7"/>
    <w:rsid w:val="006C1A31"/>
    <w:rsid w:val="006C2190"/>
    <w:rsid w:val="006C28F6"/>
    <w:rsid w:val="006C2DAF"/>
    <w:rsid w:val="006C3151"/>
    <w:rsid w:val="006C3D81"/>
    <w:rsid w:val="006C4407"/>
    <w:rsid w:val="006C59F6"/>
    <w:rsid w:val="006C5A31"/>
    <w:rsid w:val="006C6EC4"/>
    <w:rsid w:val="006C777B"/>
    <w:rsid w:val="006C7CA1"/>
    <w:rsid w:val="006D0354"/>
    <w:rsid w:val="006D2FCC"/>
    <w:rsid w:val="006D42C8"/>
    <w:rsid w:val="006D536C"/>
    <w:rsid w:val="006D66E9"/>
    <w:rsid w:val="006D6AC3"/>
    <w:rsid w:val="006D798B"/>
    <w:rsid w:val="006E1AAC"/>
    <w:rsid w:val="006E419E"/>
    <w:rsid w:val="006E6028"/>
    <w:rsid w:val="006E648C"/>
    <w:rsid w:val="006E6BD4"/>
    <w:rsid w:val="006F067F"/>
    <w:rsid w:val="006F0923"/>
    <w:rsid w:val="006F1C46"/>
    <w:rsid w:val="006F1E70"/>
    <w:rsid w:val="006F30BB"/>
    <w:rsid w:val="006F46B7"/>
    <w:rsid w:val="006F491C"/>
    <w:rsid w:val="006F56CA"/>
    <w:rsid w:val="006F58FA"/>
    <w:rsid w:val="006F6EB6"/>
    <w:rsid w:val="006F798E"/>
    <w:rsid w:val="006F7AF1"/>
    <w:rsid w:val="0070049A"/>
    <w:rsid w:val="00702102"/>
    <w:rsid w:val="00702383"/>
    <w:rsid w:val="007026DB"/>
    <w:rsid w:val="00703C05"/>
    <w:rsid w:val="00704C02"/>
    <w:rsid w:val="00704CC6"/>
    <w:rsid w:val="00704ECB"/>
    <w:rsid w:val="0070588D"/>
    <w:rsid w:val="007065D6"/>
    <w:rsid w:val="00706DCC"/>
    <w:rsid w:val="007079F3"/>
    <w:rsid w:val="00707B0C"/>
    <w:rsid w:val="00711411"/>
    <w:rsid w:val="00714151"/>
    <w:rsid w:val="00714935"/>
    <w:rsid w:val="00716AAA"/>
    <w:rsid w:val="0071772E"/>
    <w:rsid w:val="00720B31"/>
    <w:rsid w:val="00720DA6"/>
    <w:rsid w:val="00720ED1"/>
    <w:rsid w:val="0072194C"/>
    <w:rsid w:val="00721D27"/>
    <w:rsid w:val="00721E15"/>
    <w:rsid w:val="00722051"/>
    <w:rsid w:val="00722765"/>
    <w:rsid w:val="00722D35"/>
    <w:rsid w:val="0072462C"/>
    <w:rsid w:val="00725B13"/>
    <w:rsid w:val="00727796"/>
    <w:rsid w:val="00730FE9"/>
    <w:rsid w:val="00732667"/>
    <w:rsid w:val="007329AC"/>
    <w:rsid w:val="007340E3"/>
    <w:rsid w:val="00735344"/>
    <w:rsid w:val="00735AE2"/>
    <w:rsid w:val="00736181"/>
    <w:rsid w:val="00737520"/>
    <w:rsid w:val="00740545"/>
    <w:rsid w:val="00741430"/>
    <w:rsid w:val="00741C0F"/>
    <w:rsid w:val="00743C23"/>
    <w:rsid w:val="0074488B"/>
    <w:rsid w:val="007467E1"/>
    <w:rsid w:val="00750D9B"/>
    <w:rsid w:val="00750DFA"/>
    <w:rsid w:val="00750FFE"/>
    <w:rsid w:val="0075102D"/>
    <w:rsid w:val="00751AAD"/>
    <w:rsid w:val="00752833"/>
    <w:rsid w:val="0075287E"/>
    <w:rsid w:val="00752894"/>
    <w:rsid w:val="00752E5A"/>
    <w:rsid w:val="00752EAD"/>
    <w:rsid w:val="007530B8"/>
    <w:rsid w:val="007557A8"/>
    <w:rsid w:val="00756E3B"/>
    <w:rsid w:val="00757FF4"/>
    <w:rsid w:val="00760333"/>
    <w:rsid w:val="00761D82"/>
    <w:rsid w:val="007624A2"/>
    <w:rsid w:val="00762667"/>
    <w:rsid w:val="00762DF4"/>
    <w:rsid w:val="00763632"/>
    <w:rsid w:val="00763897"/>
    <w:rsid w:val="007641FD"/>
    <w:rsid w:val="00764606"/>
    <w:rsid w:val="007646D6"/>
    <w:rsid w:val="00764C59"/>
    <w:rsid w:val="0076642D"/>
    <w:rsid w:val="00766671"/>
    <w:rsid w:val="00767876"/>
    <w:rsid w:val="00767BB4"/>
    <w:rsid w:val="00770ADA"/>
    <w:rsid w:val="00772211"/>
    <w:rsid w:val="00773137"/>
    <w:rsid w:val="00773E44"/>
    <w:rsid w:val="007755E1"/>
    <w:rsid w:val="007757FE"/>
    <w:rsid w:val="00775D80"/>
    <w:rsid w:val="00776E6A"/>
    <w:rsid w:val="007775C1"/>
    <w:rsid w:val="00784F77"/>
    <w:rsid w:val="00787499"/>
    <w:rsid w:val="00790BE0"/>
    <w:rsid w:val="00792A56"/>
    <w:rsid w:val="007938C8"/>
    <w:rsid w:val="00793BB0"/>
    <w:rsid w:val="007941B9"/>
    <w:rsid w:val="00794A28"/>
    <w:rsid w:val="00796510"/>
    <w:rsid w:val="00796CE7"/>
    <w:rsid w:val="00797208"/>
    <w:rsid w:val="007A043F"/>
    <w:rsid w:val="007A0D5C"/>
    <w:rsid w:val="007A31FF"/>
    <w:rsid w:val="007A7543"/>
    <w:rsid w:val="007B09A7"/>
    <w:rsid w:val="007B238F"/>
    <w:rsid w:val="007B378C"/>
    <w:rsid w:val="007B418B"/>
    <w:rsid w:val="007B42FD"/>
    <w:rsid w:val="007B4BA6"/>
    <w:rsid w:val="007B50F8"/>
    <w:rsid w:val="007B5704"/>
    <w:rsid w:val="007B5CD5"/>
    <w:rsid w:val="007B799B"/>
    <w:rsid w:val="007C0000"/>
    <w:rsid w:val="007C0A8F"/>
    <w:rsid w:val="007C4E03"/>
    <w:rsid w:val="007C4F86"/>
    <w:rsid w:val="007C55F5"/>
    <w:rsid w:val="007C5CDF"/>
    <w:rsid w:val="007C72EE"/>
    <w:rsid w:val="007C7353"/>
    <w:rsid w:val="007D02A6"/>
    <w:rsid w:val="007D048F"/>
    <w:rsid w:val="007D04ED"/>
    <w:rsid w:val="007D2186"/>
    <w:rsid w:val="007D2B55"/>
    <w:rsid w:val="007D36D6"/>
    <w:rsid w:val="007D499D"/>
    <w:rsid w:val="007D54B1"/>
    <w:rsid w:val="007D7525"/>
    <w:rsid w:val="007D7D9C"/>
    <w:rsid w:val="007E0EB0"/>
    <w:rsid w:val="007E1ECD"/>
    <w:rsid w:val="007E2085"/>
    <w:rsid w:val="007E30EA"/>
    <w:rsid w:val="007E4718"/>
    <w:rsid w:val="007E4E51"/>
    <w:rsid w:val="007E5604"/>
    <w:rsid w:val="007E5844"/>
    <w:rsid w:val="007E75E2"/>
    <w:rsid w:val="007F0614"/>
    <w:rsid w:val="007F0635"/>
    <w:rsid w:val="007F0F80"/>
    <w:rsid w:val="007F30AC"/>
    <w:rsid w:val="007F3956"/>
    <w:rsid w:val="007F39AC"/>
    <w:rsid w:val="007F40CC"/>
    <w:rsid w:val="007F424E"/>
    <w:rsid w:val="007F66BD"/>
    <w:rsid w:val="007F6862"/>
    <w:rsid w:val="007F6A88"/>
    <w:rsid w:val="007F7020"/>
    <w:rsid w:val="00801B2B"/>
    <w:rsid w:val="00801C6F"/>
    <w:rsid w:val="00801F57"/>
    <w:rsid w:val="00801FB2"/>
    <w:rsid w:val="008024E0"/>
    <w:rsid w:val="008052FF"/>
    <w:rsid w:val="00805B0C"/>
    <w:rsid w:val="00805E1B"/>
    <w:rsid w:val="00806A30"/>
    <w:rsid w:val="00806AF7"/>
    <w:rsid w:val="00807AB3"/>
    <w:rsid w:val="00807B04"/>
    <w:rsid w:val="00807B8E"/>
    <w:rsid w:val="00810F14"/>
    <w:rsid w:val="008121BD"/>
    <w:rsid w:val="0081364C"/>
    <w:rsid w:val="00813B0E"/>
    <w:rsid w:val="008149B5"/>
    <w:rsid w:val="00815174"/>
    <w:rsid w:val="00815B7A"/>
    <w:rsid w:val="00820411"/>
    <w:rsid w:val="008204EC"/>
    <w:rsid w:val="0082108A"/>
    <w:rsid w:val="008224A4"/>
    <w:rsid w:val="00822CE7"/>
    <w:rsid w:val="00823BB8"/>
    <w:rsid w:val="00826473"/>
    <w:rsid w:val="00827518"/>
    <w:rsid w:val="00830999"/>
    <w:rsid w:val="00830F24"/>
    <w:rsid w:val="00830FE6"/>
    <w:rsid w:val="008310B3"/>
    <w:rsid w:val="008310D8"/>
    <w:rsid w:val="00831A73"/>
    <w:rsid w:val="0083410A"/>
    <w:rsid w:val="008341A6"/>
    <w:rsid w:val="008347BA"/>
    <w:rsid w:val="008362FB"/>
    <w:rsid w:val="00836330"/>
    <w:rsid w:val="00836EA0"/>
    <w:rsid w:val="008405E7"/>
    <w:rsid w:val="00841E0C"/>
    <w:rsid w:val="00843ACE"/>
    <w:rsid w:val="0084420E"/>
    <w:rsid w:val="008445FA"/>
    <w:rsid w:val="00844D0B"/>
    <w:rsid w:val="00845248"/>
    <w:rsid w:val="00845AA4"/>
    <w:rsid w:val="008461D8"/>
    <w:rsid w:val="00847D41"/>
    <w:rsid w:val="00851833"/>
    <w:rsid w:val="008521C9"/>
    <w:rsid w:val="00853699"/>
    <w:rsid w:val="00853A62"/>
    <w:rsid w:val="00853DD7"/>
    <w:rsid w:val="008542EC"/>
    <w:rsid w:val="00854477"/>
    <w:rsid w:val="008550DB"/>
    <w:rsid w:val="00855F5F"/>
    <w:rsid w:val="00860797"/>
    <w:rsid w:val="00860E22"/>
    <w:rsid w:val="0086138D"/>
    <w:rsid w:val="00862292"/>
    <w:rsid w:val="00863B6D"/>
    <w:rsid w:val="008644E0"/>
    <w:rsid w:val="0086616E"/>
    <w:rsid w:val="00866197"/>
    <w:rsid w:val="00867F7B"/>
    <w:rsid w:val="00874544"/>
    <w:rsid w:val="00874DC9"/>
    <w:rsid w:val="00875B3A"/>
    <w:rsid w:val="00875F63"/>
    <w:rsid w:val="008777FC"/>
    <w:rsid w:val="00877CAF"/>
    <w:rsid w:val="00880B84"/>
    <w:rsid w:val="0088385C"/>
    <w:rsid w:val="008847BF"/>
    <w:rsid w:val="00884A04"/>
    <w:rsid w:val="0088582B"/>
    <w:rsid w:val="00885CF6"/>
    <w:rsid w:val="00886109"/>
    <w:rsid w:val="00886706"/>
    <w:rsid w:val="00886A38"/>
    <w:rsid w:val="008917A6"/>
    <w:rsid w:val="00891E0A"/>
    <w:rsid w:val="00891FCF"/>
    <w:rsid w:val="00892F2F"/>
    <w:rsid w:val="008941AF"/>
    <w:rsid w:val="008949E0"/>
    <w:rsid w:val="008A0E39"/>
    <w:rsid w:val="008A1240"/>
    <w:rsid w:val="008A164F"/>
    <w:rsid w:val="008A22E5"/>
    <w:rsid w:val="008A26D1"/>
    <w:rsid w:val="008A3F09"/>
    <w:rsid w:val="008A454D"/>
    <w:rsid w:val="008A510C"/>
    <w:rsid w:val="008A6EDF"/>
    <w:rsid w:val="008B063D"/>
    <w:rsid w:val="008B0F11"/>
    <w:rsid w:val="008B1AA6"/>
    <w:rsid w:val="008B2F4E"/>
    <w:rsid w:val="008B4458"/>
    <w:rsid w:val="008C1E8C"/>
    <w:rsid w:val="008C3B99"/>
    <w:rsid w:val="008C40AD"/>
    <w:rsid w:val="008C7025"/>
    <w:rsid w:val="008C7EDD"/>
    <w:rsid w:val="008D0329"/>
    <w:rsid w:val="008D1295"/>
    <w:rsid w:val="008D289B"/>
    <w:rsid w:val="008D3013"/>
    <w:rsid w:val="008D3965"/>
    <w:rsid w:val="008D3A3C"/>
    <w:rsid w:val="008D41B3"/>
    <w:rsid w:val="008D48CD"/>
    <w:rsid w:val="008D4BE1"/>
    <w:rsid w:val="008D71AD"/>
    <w:rsid w:val="008E1EB9"/>
    <w:rsid w:val="008E23E3"/>
    <w:rsid w:val="008E2814"/>
    <w:rsid w:val="008E443D"/>
    <w:rsid w:val="008E4B60"/>
    <w:rsid w:val="008E4CF7"/>
    <w:rsid w:val="008E4D53"/>
    <w:rsid w:val="008E5372"/>
    <w:rsid w:val="008E7496"/>
    <w:rsid w:val="008F0C15"/>
    <w:rsid w:val="008F23A0"/>
    <w:rsid w:val="008F3177"/>
    <w:rsid w:val="008F48E0"/>
    <w:rsid w:val="008F6BEA"/>
    <w:rsid w:val="008F6CA6"/>
    <w:rsid w:val="008F72BA"/>
    <w:rsid w:val="008F7671"/>
    <w:rsid w:val="00900E7B"/>
    <w:rsid w:val="009016C7"/>
    <w:rsid w:val="00901B13"/>
    <w:rsid w:val="00901C90"/>
    <w:rsid w:val="0090212D"/>
    <w:rsid w:val="00903FD0"/>
    <w:rsid w:val="00907136"/>
    <w:rsid w:val="00910A28"/>
    <w:rsid w:val="009116D0"/>
    <w:rsid w:val="009124E0"/>
    <w:rsid w:val="0091348B"/>
    <w:rsid w:val="00913CFB"/>
    <w:rsid w:val="00914BFB"/>
    <w:rsid w:val="00915091"/>
    <w:rsid w:val="0091518C"/>
    <w:rsid w:val="009160A3"/>
    <w:rsid w:val="009168FF"/>
    <w:rsid w:val="009204AD"/>
    <w:rsid w:val="00920BC1"/>
    <w:rsid w:val="00920C2A"/>
    <w:rsid w:val="00921EAD"/>
    <w:rsid w:val="00921F82"/>
    <w:rsid w:val="00922001"/>
    <w:rsid w:val="00924A8E"/>
    <w:rsid w:val="00925038"/>
    <w:rsid w:val="00927A61"/>
    <w:rsid w:val="009304F5"/>
    <w:rsid w:val="009309B2"/>
    <w:rsid w:val="00931161"/>
    <w:rsid w:val="00932FDF"/>
    <w:rsid w:val="00935380"/>
    <w:rsid w:val="00935646"/>
    <w:rsid w:val="00940212"/>
    <w:rsid w:val="009402EE"/>
    <w:rsid w:val="00943146"/>
    <w:rsid w:val="00943EEF"/>
    <w:rsid w:val="009447C9"/>
    <w:rsid w:val="0094706B"/>
    <w:rsid w:val="00947762"/>
    <w:rsid w:val="00947ABD"/>
    <w:rsid w:val="00953C61"/>
    <w:rsid w:val="00956779"/>
    <w:rsid w:val="00956F5E"/>
    <w:rsid w:val="0096052B"/>
    <w:rsid w:val="00960B5E"/>
    <w:rsid w:val="0096106A"/>
    <w:rsid w:val="00962449"/>
    <w:rsid w:val="0096287B"/>
    <w:rsid w:val="009640F9"/>
    <w:rsid w:val="00965101"/>
    <w:rsid w:val="009655B7"/>
    <w:rsid w:val="00966180"/>
    <w:rsid w:val="009662D5"/>
    <w:rsid w:val="0096678B"/>
    <w:rsid w:val="009675FA"/>
    <w:rsid w:val="00967F5A"/>
    <w:rsid w:val="00970313"/>
    <w:rsid w:val="009705EC"/>
    <w:rsid w:val="009711CC"/>
    <w:rsid w:val="00971884"/>
    <w:rsid w:val="009738AD"/>
    <w:rsid w:val="00974104"/>
    <w:rsid w:val="009768DC"/>
    <w:rsid w:val="00977B2F"/>
    <w:rsid w:val="0098003E"/>
    <w:rsid w:val="009801CA"/>
    <w:rsid w:val="009814E9"/>
    <w:rsid w:val="00982C0A"/>
    <w:rsid w:val="0098325C"/>
    <w:rsid w:val="00983A58"/>
    <w:rsid w:val="00984F25"/>
    <w:rsid w:val="009859AE"/>
    <w:rsid w:val="009876D2"/>
    <w:rsid w:val="00987AF3"/>
    <w:rsid w:val="00990F49"/>
    <w:rsid w:val="00992A2D"/>
    <w:rsid w:val="00997BFA"/>
    <w:rsid w:val="009B1F91"/>
    <w:rsid w:val="009B32D4"/>
    <w:rsid w:val="009B32FD"/>
    <w:rsid w:val="009B3DC4"/>
    <w:rsid w:val="009B5825"/>
    <w:rsid w:val="009B6918"/>
    <w:rsid w:val="009C0E16"/>
    <w:rsid w:val="009C2263"/>
    <w:rsid w:val="009C33B2"/>
    <w:rsid w:val="009C432A"/>
    <w:rsid w:val="009C608F"/>
    <w:rsid w:val="009C7B45"/>
    <w:rsid w:val="009D06F8"/>
    <w:rsid w:val="009D34B5"/>
    <w:rsid w:val="009D5C26"/>
    <w:rsid w:val="009D604A"/>
    <w:rsid w:val="009D6C31"/>
    <w:rsid w:val="009D759B"/>
    <w:rsid w:val="009D7CD7"/>
    <w:rsid w:val="009E1912"/>
    <w:rsid w:val="009E1AFC"/>
    <w:rsid w:val="009E202C"/>
    <w:rsid w:val="009E264D"/>
    <w:rsid w:val="009E3BDE"/>
    <w:rsid w:val="009E4095"/>
    <w:rsid w:val="009E41B6"/>
    <w:rsid w:val="009E5B0A"/>
    <w:rsid w:val="009E75BA"/>
    <w:rsid w:val="009E7848"/>
    <w:rsid w:val="009F0A60"/>
    <w:rsid w:val="009F110F"/>
    <w:rsid w:val="009F2284"/>
    <w:rsid w:val="009F3E8F"/>
    <w:rsid w:val="009F5A6A"/>
    <w:rsid w:val="009F6F38"/>
    <w:rsid w:val="009F7B53"/>
    <w:rsid w:val="00A00271"/>
    <w:rsid w:val="00A00354"/>
    <w:rsid w:val="00A02422"/>
    <w:rsid w:val="00A025A0"/>
    <w:rsid w:val="00A03CD8"/>
    <w:rsid w:val="00A0638C"/>
    <w:rsid w:val="00A07214"/>
    <w:rsid w:val="00A07639"/>
    <w:rsid w:val="00A0771B"/>
    <w:rsid w:val="00A14AAB"/>
    <w:rsid w:val="00A15443"/>
    <w:rsid w:val="00A16045"/>
    <w:rsid w:val="00A164F4"/>
    <w:rsid w:val="00A17CCB"/>
    <w:rsid w:val="00A20968"/>
    <w:rsid w:val="00A20F1B"/>
    <w:rsid w:val="00A21755"/>
    <w:rsid w:val="00A21900"/>
    <w:rsid w:val="00A23885"/>
    <w:rsid w:val="00A25E22"/>
    <w:rsid w:val="00A25EA6"/>
    <w:rsid w:val="00A2604B"/>
    <w:rsid w:val="00A27E84"/>
    <w:rsid w:val="00A304A3"/>
    <w:rsid w:val="00A31AA6"/>
    <w:rsid w:val="00A31B44"/>
    <w:rsid w:val="00A31B6E"/>
    <w:rsid w:val="00A32F7C"/>
    <w:rsid w:val="00A346D5"/>
    <w:rsid w:val="00A3479B"/>
    <w:rsid w:val="00A3496B"/>
    <w:rsid w:val="00A3538D"/>
    <w:rsid w:val="00A35AC1"/>
    <w:rsid w:val="00A35E6A"/>
    <w:rsid w:val="00A366A0"/>
    <w:rsid w:val="00A36F38"/>
    <w:rsid w:val="00A37F3F"/>
    <w:rsid w:val="00A4241E"/>
    <w:rsid w:val="00A437F3"/>
    <w:rsid w:val="00A449E3"/>
    <w:rsid w:val="00A44DA7"/>
    <w:rsid w:val="00A467EB"/>
    <w:rsid w:val="00A603CA"/>
    <w:rsid w:val="00A6060F"/>
    <w:rsid w:val="00A6061D"/>
    <w:rsid w:val="00A61565"/>
    <w:rsid w:val="00A61DBB"/>
    <w:rsid w:val="00A62481"/>
    <w:rsid w:val="00A635D2"/>
    <w:rsid w:val="00A6661A"/>
    <w:rsid w:val="00A666BC"/>
    <w:rsid w:val="00A66816"/>
    <w:rsid w:val="00A66B94"/>
    <w:rsid w:val="00A71232"/>
    <w:rsid w:val="00A7186D"/>
    <w:rsid w:val="00A72DB8"/>
    <w:rsid w:val="00A733C8"/>
    <w:rsid w:val="00A742D7"/>
    <w:rsid w:val="00A74B7E"/>
    <w:rsid w:val="00A75240"/>
    <w:rsid w:val="00A7779E"/>
    <w:rsid w:val="00A77D0A"/>
    <w:rsid w:val="00A801DB"/>
    <w:rsid w:val="00A8544B"/>
    <w:rsid w:val="00A86FEB"/>
    <w:rsid w:val="00A87313"/>
    <w:rsid w:val="00A87F0E"/>
    <w:rsid w:val="00A900DD"/>
    <w:rsid w:val="00A90EA0"/>
    <w:rsid w:val="00A938EC"/>
    <w:rsid w:val="00A94B7C"/>
    <w:rsid w:val="00A94F44"/>
    <w:rsid w:val="00A95127"/>
    <w:rsid w:val="00A959AA"/>
    <w:rsid w:val="00A95F75"/>
    <w:rsid w:val="00A96770"/>
    <w:rsid w:val="00A97DA5"/>
    <w:rsid w:val="00AA002B"/>
    <w:rsid w:val="00AA0418"/>
    <w:rsid w:val="00AA0A6D"/>
    <w:rsid w:val="00AA2431"/>
    <w:rsid w:val="00AA4CE9"/>
    <w:rsid w:val="00AA73A4"/>
    <w:rsid w:val="00AB0220"/>
    <w:rsid w:val="00AB0957"/>
    <w:rsid w:val="00AB118C"/>
    <w:rsid w:val="00AB1A5B"/>
    <w:rsid w:val="00AB4074"/>
    <w:rsid w:val="00AB4A82"/>
    <w:rsid w:val="00AB5118"/>
    <w:rsid w:val="00AB5CCE"/>
    <w:rsid w:val="00AB61DC"/>
    <w:rsid w:val="00AB64BE"/>
    <w:rsid w:val="00AC3D6B"/>
    <w:rsid w:val="00AC406C"/>
    <w:rsid w:val="00AC51CA"/>
    <w:rsid w:val="00AC5AFA"/>
    <w:rsid w:val="00AD038F"/>
    <w:rsid w:val="00AD0B6A"/>
    <w:rsid w:val="00AD1A9E"/>
    <w:rsid w:val="00AD20F8"/>
    <w:rsid w:val="00AD2D31"/>
    <w:rsid w:val="00AD3B04"/>
    <w:rsid w:val="00AD6158"/>
    <w:rsid w:val="00AD74C6"/>
    <w:rsid w:val="00AE0B92"/>
    <w:rsid w:val="00AE3B78"/>
    <w:rsid w:val="00AE4723"/>
    <w:rsid w:val="00AE4DBE"/>
    <w:rsid w:val="00AE6566"/>
    <w:rsid w:val="00AE70AA"/>
    <w:rsid w:val="00AE7201"/>
    <w:rsid w:val="00AF02DF"/>
    <w:rsid w:val="00AF1CD9"/>
    <w:rsid w:val="00AF2108"/>
    <w:rsid w:val="00AF2328"/>
    <w:rsid w:val="00AF4034"/>
    <w:rsid w:val="00AF6911"/>
    <w:rsid w:val="00B0053E"/>
    <w:rsid w:val="00B02D89"/>
    <w:rsid w:val="00B03BD8"/>
    <w:rsid w:val="00B04289"/>
    <w:rsid w:val="00B04828"/>
    <w:rsid w:val="00B04D9C"/>
    <w:rsid w:val="00B05831"/>
    <w:rsid w:val="00B05C1F"/>
    <w:rsid w:val="00B060EB"/>
    <w:rsid w:val="00B0612A"/>
    <w:rsid w:val="00B067F0"/>
    <w:rsid w:val="00B078FA"/>
    <w:rsid w:val="00B07BC0"/>
    <w:rsid w:val="00B07D72"/>
    <w:rsid w:val="00B1026C"/>
    <w:rsid w:val="00B10D70"/>
    <w:rsid w:val="00B11692"/>
    <w:rsid w:val="00B13C66"/>
    <w:rsid w:val="00B13E88"/>
    <w:rsid w:val="00B164C9"/>
    <w:rsid w:val="00B200A5"/>
    <w:rsid w:val="00B20809"/>
    <w:rsid w:val="00B21FBB"/>
    <w:rsid w:val="00B244BE"/>
    <w:rsid w:val="00B24916"/>
    <w:rsid w:val="00B2518B"/>
    <w:rsid w:val="00B2718A"/>
    <w:rsid w:val="00B300A1"/>
    <w:rsid w:val="00B308FE"/>
    <w:rsid w:val="00B324E1"/>
    <w:rsid w:val="00B32509"/>
    <w:rsid w:val="00B33C05"/>
    <w:rsid w:val="00B35469"/>
    <w:rsid w:val="00B359DD"/>
    <w:rsid w:val="00B3623B"/>
    <w:rsid w:val="00B3637A"/>
    <w:rsid w:val="00B40AF4"/>
    <w:rsid w:val="00B40D82"/>
    <w:rsid w:val="00B41526"/>
    <w:rsid w:val="00B41E4F"/>
    <w:rsid w:val="00B4321C"/>
    <w:rsid w:val="00B43731"/>
    <w:rsid w:val="00B43CED"/>
    <w:rsid w:val="00B44107"/>
    <w:rsid w:val="00B44A10"/>
    <w:rsid w:val="00B44C54"/>
    <w:rsid w:val="00B465B3"/>
    <w:rsid w:val="00B46CEB"/>
    <w:rsid w:val="00B47A81"/>
    <w:rsid w:val="00B50C48"/>
    <w:rsid w:val="00B51EFE"/>
    <w:rsid w:val="00B51F5D"/>
    <w:rsid w:val="00B52A32"/>
    <w:rsid w:val="00B53044"/>
    <w:rsid w:val="00B53052"/>
    <w:rsid w:val="00B53B6A"/>
    <w:rsid w:val="00B54722"/>
    <w:rsid w:val="00B54A4C"/>
    <w:rsid w:val="00B576A9"/>
    <w:rsid w:val="00B576CD"/>
    <w:rsid w:val="00B61DFD"/>
    <w:rsid w:val="00B6379F"/>
    <w:rsid w:val="00B64694"/>
    <w:rsid w:val="00B660A9"/>
    <w:rsid w:val="00B678C4"/>
    <w:rsid w:val="00B725AD"/>
    <w:rsid w:val="00B7306C"/>
    <w:rsid w:val="00B75EB8"/>
    <w:rsid w:val="00B807C1"/>
    <w:rsid w:val="00B82323"/>
    <w:rsid w:val="00B84480"/>
    <w:rsid w:val="00B85166"/>
    <w:rsid w:val="00B85D15"/>
    <w:rsid w:val="00B864AE"/>
    <w:rsid w:val="00B86634"/>
    <w:rsid w:val="00B869D3"/>
    <w:rsid w:val="00B87ED5"/>
    <w:rsid w:val="00B90C66"/>
    <w:rsid w:val="00B90E40"/>
    <w:rsid w:val="00B93B80"/>
    <w:rsid w:val="00B94C44"/>
    <w:rsid w:val="00B94EF0"/>
    <w:rsid w:val="00B94F0C"/>
    <w:rsid w:val="00B9601E"/>
    <w:rsid w:val="00B96E84"/>
    <w:rsid w:val="00BA02EC"/>
    <w:rsid w:val="00BA1AB2"/>
    <w:rsid w:val="00BA37D9"/>
    <w:rsid w:val="00BA3B47"/>
    <w:rsid w:val="00BA410A"/>
    <w:rsid w:val="00BA5258"/>
    <w:rsid w:val="00BA6A22"/>
    <w:rsid w:val="00BA75E6"/>
    <w:rsid w:val="00BB02E5"/>
    <w:rsid w:val="00BB15C1"/>
    <w:rsid w:val="00BB1B80"/>
    <w:rsid w:val="00BB2321"/>
    <w:rsid w:val="00BB2879"/>
    <w:rsid w:val="00BB28E7"/>
    <w:rsid w:val="00BB371E"/>
    <w:rsid w:val="00BB4555"/>
    <w:rsid w:val="00BB73A1"/>
    <w:rsid w:val="00BB7476"/>
    <w:rsid w:val="00BC1BEA"/>
    <w:rsid w:val="00BC2452"/>
    <w:rsid w:val="00BC4A22"/>
    <w:rsid w:val="00BC54B0"/>
    <w:rsid w:val="00BC5659"/>
    <w:rsid w:val="00BD0256"/>
    <w:rsid w:val="00BD09C7"/>
    <w:rsid w:val="00BD1532"/>
    <w:rsid w:val="00BD21AE"/>
    <w:rsid w:val="00BD2A27"/>
    <w:rsid w:val="00BD5BEE"/>
    <w:rsid w:val="00BD6349"/>
    <w:rsid w:val="00BD666B"/>
    <w:rsid w:val="00BD72F6"/>
    <w:rsid w:val="00BE3A6B"/>
    <w:rsid w:val="00BE7D06"/>
    <w:rsid w:val="00BF0360"/>
    <w:rsid w:val="00BF0D81"/>
    <w:rsid w:val="00BF2129"/>
    <w:rsid w:val="00BF26C7"/>
    <w:rsid w:val="00BF5E46"/>
    <w:rsid w:val="00BF6B5B"/>
    <w:rsid w:val="00C003DA"/>
    <w:rsid w:val="00C00592"/>
    <w:rsid w:val="00C0072E"/>
    <w:rsid w:val="00C01009"/>
    <w:rsid w:val="00C02AEC"/>
    <w:rsid w:val="00C02FED"/>
    <w:rsid w:val="00C03136"/>
    <w:rsid w:val="00C03727"/>
    <w:rsid w:val="00C037E1"/>
    <w:rsid w:val="00C054B4"/>
    <w:rsid w:val="00C05A29"/>
    <w:rsid w:val="00C07B22"/>
    <w:rsid w:val="00C07B68"/>
    <w:rsid w:val="00C07F9F"/>
    <w:rsid w:val="00C104A8"/>
    <w:rsid w:val="00C12845"/>
    <w:rsid w:val="00C135C2"/>
    <w:rsid w:val="00C14EC7"/>
    <w:rsid w:val="00C151FC"/>
    <w:rsid w:val="00C1599F"/>
    <w:rsid w:val="00C17D2D"/>
    <w:rsid w:val="00C2043B"/>
    <w:rsid w:val="00C21118"/>
    <w:rsid w:val="00C21D14"/>
    <w:rsid w:val="00C22B8A"/>
    <w:rsid w:val="00C24064"/>
    <w:rsid w:val="00C27A5E"/>
    <w:rsid w:val="00C30B13"/>
    <w:rsid w:val="00C30E45"/>
    <w:rsid w:val="00C30E7D"/>
    <w:rsid w:val="00C31C92"/>
    <w:rsid w:val="00C33681"/>
    <w:rsid w:val="00C33D2E"/>
    <w:rsid w:val="00C342A2"/>
    <w:rsid w:val="00C3639D"/>
    <w:rsid w:val="00C3694C"/>
    <w:rsid w:val="00C37111"/>
    <w:rsid w:val="00C374E7"/>
    <w:rsid w:val="00C40295"/>
    <w:rsid w:val="00C43B6B"/>
    <w:rsid w:val="00C45B7A"/>
    <w:rsid w:val="00C46923"/>
    <w:rsid w:val="00C47116"/>
    <w:rsid w:val="00C4745D"/>
    <w:rsid w:val="00C50497"/>
    <w:rsid w:val="00C505DB"/>
    <w:rsid w:val="00C50DA6"/>
    <w:rsid w:val="00C522F1"/>
    <w:rsid w:val="00C53C4C"/>
    <w:rsid w:val="00C53FC7"/>
    <w:rsid w:val="00C553FE"/>
    <w:rsid w:val="00C6137F"/>
    <w:rsid w:val="00C619D2"/>
    <w:rsid w:val="00C6464A"/>
    <w:rsid w:val="00C65C9E"/>
    <w:rsid w:val="00C738CB"/>
    <w:rsid w:val="00C74BCA"/>
    <w:rsid w:val="00C76F35"/>
    <w:rsid w:val="00C7752C"/>
    <w:rsid w:val="00C77AB3"/>
    <w:rsid w:val="00C77CB7"/>
    <w:rsid w:val="00C77D46"/>
    <w:rsid w:val="00C81161"/>
    <w:rsid w:val="00C81939"/>
    <w:rsid w:val="00C8324D"/>
    <w:rsid w:val="00C85085"/>
    <w:rsid w:val="00C85439"/>
    <w:rsid w:val="00C85781"/>
    <w:rsid w:val="00C8655D"/>
    <w:rsid w:val="00C86771"/>
    <w:rsid w:val="00C878D6"/>
    <w:rsid w:val="00C9130D"/>
    <w:rsid w:val="00C91CEE"/>
    <w:rsid w:val="00C91DCE"/>
    <w:rsid w:val="00C925DC"/>
    <w:rsid w:val="00C93296"/>
    <w:rsid w:val="00C9554D"/>
    <w:rsid w:val="00C97A86"/>
    <w:rsid w:val="00CA0946"/>
    <w:rsid w:val="00CA1A47"/>
    <w:rsid w:val="00CA2010"/>
    <w:rsid w:val="00CA2095"/>
    <w:rsid w:val="00CA3108"/>
    <w:rsid w:val="00CA5EC1"/>
    <w:rsid w:val="00CA6E4F"/>
    <w:rsid w:val="00CB0029"/>
    <w:rsid w:val="00CB1921"/>
    <w:rsid w:val="00CB1A05"/>
    <w:rsid w:val="00CB2EC1"/>
    <w:rsid w:val="00CB4E9F"/>
    <w:rsid w:val="00CB5E00"/>
    <w:rsid w:val="00CB6A54"/>
    <w:rsid w:val="00CB725C"/>
    <w:rsid w:val="00CB7BEB"/>
    <w:rsid w:val="00CB7DDF"/>
    <w:rsid w:val="00CB7EE2"/>
    <w:rsid w:val="00CC1212"/>
    <w:rsid w:val="00CC2B7C"/>
    <w:rsid w:val="00CC2C11"/>
    <w:rsid w:val="00CC350B"/>
    <w:rsid w:val="00CC4655"/>
    <w:rsid w:val="00CC4AB4"/>
    <w:rsid w:val="00CC4CCB"/>
    <w:rsid w:val="00CD1D01"/>
    <w:rsid w:val="00CD2135"/>
    <w:rsid w:val="00CD3AEE"/>
    <w:rsid w:val="00CD3DC8"/>
    <w:rsid w:val="00CD4324"/>
    <w:rsid w:val="00CD4525"/>
    <w:rsid w:val="00CD601C"/>
    <w:rsid w:val="00CD695F"/>
    <w:rsid w:val="00CD7DE0"/>
    <w:rsid w:val="00CE0717"/>
    <w:rsid w:val="00CE0832"/>
    <w:rsid w:val="00CE0F70"/>
    <w:rsid w:val="00CE1C35"/>
    <w:rsid w:val="00CE1E48"/>
    <w:rsid w:val="00CE2836"/>
    <w:rsid w:val="00CE3121"/>
    <w:rsid w:val="00CE4044"/>
    <w:rsid w:val="00CE4BCD"/>
    <w:rsid w:val="00CE5EAA"/>
    <w:rsid w:val="00CE6012"/>
    <w:rsid w:val="00CE6774"/>
    <w:rsid w:val="00CF00D8"/>
    <w:rsid w:val="00CF030E"/>
    <w:rsid w:val="00CF185D"/>
    <w:rsid w:val="00CF2D7A"/>
    <w:rsid w:val="00CF3C83"/>
    <w:rsid w:val="00CF4212"/>
    <w:rsid w:val="00CF4B28"/>
    <w:rsid w:val="00CF509A"/>
    <w:rsid w:val="00CF53EC"/>
    <w:rsid w:val="00CF5FDB"/>
    <w:rsid w:val="00D015F3"/>
    <w:rsid w:val="00D023E7"/>
    <w:rsid w:val="00D049E4"/>
    <w:rsid w:val="00D0631F"/>
    <w:rsid w:val="00D06470"/>
    <w:rsid w:val="00D06957"/>
    <w:rsid w:val="00D1138E"/>
    <w:rsid w:val="00D11F43"/>
    <w:rsid w:val="00D16EEF"/>
    <w:rsid w:val="00D17CBC"/>
    <w:rsid w:val="00D20148"/>
    <w:rsid w:val="00D20D78"/>
    <w:rsid w:val="00D23C8D"/>
    <w:rsid w:val="00D23D83"/>
    <w:rsid w:val="00D266DC"/>
    <w:rsid w:val="00D26D37"/>
    <w:rsid w:val="00D27673"/>
    <w:rsid w:val="00D27880"/>
    <w:rsid w:val="00D3041E"/>
    <w:rsid w:val="00D311DD"/>
    <w:rsid w:val="00D32F26"/>
    <w:rsid w:val="00D336DA"/>
    <w:rsid w:val="00D33ACB"/>
    <w:rsid w:val="00D33DFE"/>
    <w:rsid w:val="00D33EE0"/>
    <w:rsid w:val="00D3551F"/>
    <w:rsid w:val="00D35CEC"/>
    <w:rsid w:val="00D3625E"/>
    <w:rsid w:val="00D368C2"/>
    <w:rsid w:val="00D404BD"/>
    <w:rsid w:val="00D4062C"/>
    <w:rsid w:val="00D42CBD"/>
    <w:rsid w:val="00D435F1"/>
    <w:rsid w:val="00D4409C"/>
    <w:rsid w:val="00D44162"/>
    <w:rsid w:val="00D44F08"/>
    <w:rsid w:val="00D45676"/>
    <w:rsid w:val="00D45CE1"/>
    <w:rsid w:val="00D4657C"/>
    <w:rsid w:val="00D46A81"/>
    <w:rsid w:val="00D471E1"/>
    <w:rsid w:val="00D5125E"/>
    <w:rsid w:val="00D51878"/>
    <w:rsid w:val="00D51F26"/>
    <w:rsid w:val="00D5291C"/>
    <w:rsid w:val="00D529DA"/>
    <w:rsid w:val="00D52CD4"/>
    <w:rsid w:val="00D540C8"/>
    <w:rsid w:val="00D56789"/>
    <w:rsid w:val="00D60D13"/>
    <w:rsid w:val="00D610B7"/>
    <w:rsid w:val="00D620B8"/>
    <w:rsid w:val="00D62E5D"/>
    <w:rsid w:val="00D636B6"/>
    <w:rsid w:val="00D645CC"/>
    <w:rsid w:val="00D64922"/>
    <w:rsid w:val="00D6495D"/>
    <w:rsid w:val="00D64997"/>
    <w:rsid w:val="00D665F2"/>
    <w:rsid w:val="00D7022D"/>
    <w:rsid w:val="00D709A5"/>
    <w:rsid w:val="00D711AE"/>
    <w:rsid w:val="00D7246C"/>
    <w:rsid w:val="00D739D9"/>
    <w:rsid w:val="00D74284"/>
    <w:rsid w:val="00D743B8"/>
    <w:rsid w:val="00D7453E"/>
    <w:rsid w:val="00D74E73"/>
    <w:rsid w:val="00D751F4"/>
    <w:rsid w:val="00D761ED"/>
    <w:rsid w:val="00D77219"/>
    <w:rsid w:val="00D8050D"/>
    <w:rsid w:val="00D808CC"/>
    <w:rsid w:val="00D820FE"/>
    <w:rsid w:val="00D828A0"/>
    <w:rsid w:val="00D83ED8"/>
    <w:rsid w:val="00D8583B"/>
    <w:rsid w:val="00D87B28"/>
    <w:rsid w:val="00D90F65"/>
    <w:rsid w:val="00D91BF2"/>
    <w:rsid w:val="00D92157"/>
    <w:rsid w:val="00D93EE1"/>
    <w:rsid w:val="00D94D8A"/>
    <w:rsid w:val="00DA1EED"/>
    <w:rsid w:val="00DA4735"/>
    <w:rsid w:val="00DB0481"/>
    <w:rsid w:val="00DB04F5"/>
    <w:rsid w:val="00DB14E7"/>
    <w:rsid w:val="00DB1F46"/>
    <w:rsid w:val="00DB2453"/>
    <w:rsid w:val="00DB2927"/>
    <w:rsid w:val="00DB2B03"/>
    <w:rsid w:val="00DB391E"/>
    <w:rsid w:val="00DB51A5"/>
    <w:rsid w:val="00DB5543"/>
    <w:rsid w:val="00DB5653"/>
    <w:rsid w:val="00DB5891"/>
    <w:rsid w:val="00DB7619"/>
    <w:rsid w:val="00DB7DA4"/>
    <w:rsid w:val="00DC12A0"/>
    <w:rsid w:val="00DC421C"/>
    <w:rsid w:val="00DC42A5"/>
    <w:rsid w:val="00DC5D18"/>
    <w:rsid w:val="00DC62D9"/>
    <w:rsid w:val="00DC6BA1"/>
    <w:rsid w:val="00DC7ABF"/>
    <w:rsid w:val="00DD1AF4"/>
    <w:rsid w:val="00DD1CC9"/>
    <w:rsid w:val="00DD282A"/>
    <w:rsid w:val="00DD293F"/>
    <w:rsid w:val="00DD3107"/>
    <w:rsid w:val="00DD3B67"/>
    <w:rsid w:val="00DD48FF"/>
    <w:rsid w:val="00DD66A3"/>
    <w:rsid w:val="00DD696E"/>
    <w:rsid w:val="00DD6E19"/>
    <w:rsid w:val="00DD7D59"/>
    <w:rsid w:val="00DD7E64"/>
    <w:rsid w:val="00DE027A"/>
    <w:rsid w:val="00DE05CF"/>
    <w:rsid w:val="00DE0838"/>
    <w:rsid w:val="00DE16DC"/>
    <w:rsid w:val="00DE1DA3"/>
    <w:rsid w:val="00DE2580"/>
    <w:rsid w:val="00DE2E64"/>
    <w:rsid w:val="00DE2F27"/>
    <w:rsid w:val="00DE4D13"/>
    <w:rsid w:val="00DE6BE1"/>
    <w:rsid w:val="00DE7047"/>
    <w:rsid w:val="00DF06B6"/>
    <w:rsid w:val="00DF1DA1"/>
    <w:rsid w:val="00DF2140"/>
    <w:rsid w:val="00DF4390"/>
    <w:rsid w:val="00DF4834"/>
    <w:rsid w:val="00DF4AC4"/>
    <w:rsid w:val="00DF4F96"/>
    <w:rsid w:val="00DF599F"/>
    <w:rsid w:val="00E00D91"/>
    <w:rsid w:val="00E0103A"/>
    <w:rsid w:val="00E01517"/>
    <w:rsid w:val="00E01FB6"/>
    <w:rsid w:val="00E04425"/>
    <w:rsid w:val="00E048E5"/>
    <w:rsid w:val="00E04E91"/>
    <w:rsid w:val="00E055BF"/>
    <w:rsid w:val="00E05C4B"/>
    <w:rsid w:val="00E06CE2"/>
    <w:rsid w:val="00E1049F"/>
    <w:rsid w:val="00E10ECB"/>
    <w:rsid w:val="00E12B87"/>
    <w:rsid w:val="00E14EA3"/>
    <w:rsid w:val="00E154AE"/>
    <w:rsid w:val="00E168F4"/>
    <w:rsid w:val="00E17AA6"/>
    <w:rsid w:val="00E20BC6"/>
    <w:rsid w:val="00E23256"/>
    <w:rsid w:val="00E247F0"/>
    <w:rsid w:val="00E24D4A"/>
    <w:rsid w:val="00E25887"/>
    <w:rsid w:val="00E26DAA"/>
    <w:rsid w:val="00E270A8"/>
    <w:rsid w:val="00E277EA"/>
    <w:rsid w:val="00E27F85"/>
    <w:rsid w:val="00E3119C"/>
    <w:rsid w:val="00E31864"/>
    <w:rsid w:val="00E32180"/>
    <w:rsid w:val="00E32711"/>
    <w:rsid w:val="00E3519D"/>
    <w:rsid w:val="00E35A25"/>
    <w:rsid w:val="00E40B5D"/>
    <w:rsid w:val="00E4224A"/>
    <w:rsid w:val="00E42ECB"/>
    <w:rsid w:val="00E437F4"/>
    <w:rsid w:val="00E4431D"/>
    <w:rsid w:val="00E44652"/>
    <w:rsid w:val="00E44A8E"/>
    <w:rsid w:val="00E45A00"/>
    <w:rsid w:val="00E46E1E"/>
    <w:rsid w:val="00E47212"/>
    <w:rsid w:val="00E47228"/>
    <w:rsid w:val="00E47DFD"/>
    <w:rsid w:val="00E502AD"/>
    <w:rsid w:val="00E50A72"/>
    <w:rsid w:val="00E5106F"/>
    <w:rsid w:val="00E514D9"/>
    <w:rsid w:val="00E52904"/>
    <w:rsid w:val="00E53A69"/>
    <w:rsid w:val="00E60DE2"/>
    <w:rsid w:val="00E624F3"/>
    <w:rsid w:val="00E6266F"/>
    <w:rsid w:val="00E6300E"/>
    <w:rsid w:val="00E635DB"/>
    <w:rsid w:val="00E657AF"/>
    <w:rsid w:val="00E67523"/>
    <w:rsid w:val="00E704BE"/>
    <w:rsid w:val="00E70C40"/>
    <w:rsid w:val="00E70E50"/>
    <w:rsid w:val="00E71FDD"/>
    <w:rsid w:val="00E722AF"/>
    <w:rsid w:val="00E73E6C"/>
    <w:rsid w:val="00E75782"/>
    <w:rsid w:val="00E76E95"/>
    <w:rsid w:val="00E77660"/>
    <w:rsid w:val="00E810CF"/>
    <w:rsid w:val="00E8277A"/>
    <w:rsid w:val="00E8292D"/>
    <w:rsid w:val="00E829C7"/>
    <w:rsid w:val="00E8616B"/>
    <w:rsid w:val="00E8782D"/>
    <w:rsid w:val="00E878AD"/>
    <w:rsid w:val="00E902E3"/>
    <w:rsid w:val="00E913FF"/>
    <w:rsid w:val="00E92460"/>
    <w:rsid w:val="00E94BBF"/>
    <w:rsid w:val="00E96555"/>
    <w:rsid w:val="00E9741A"/>
    <w:rsid w:val="00EA1A74"/>
    <w:rsid w:val="00EA2E15"/>
    <w:rsid w:val="00EA2F19"/>
    <w:rsid w:val="00EA52AB"/>
    <w:rsid w:val="00EA53F3"/>
    <w:rsid w:val="00EA55C8"/>
    <w:rsid w:val="00EA5BAF"/>
    <w:rsid w:val="00EA5FBD"/>
    <w:rsid w:val="00EA6DB5"/>
    <w:rsid w:val="00EA757B"/>
    <w:rsid w:val="00EA78FA"/>
    <w:rsid w:val="00EA7D35"/>
    <w:rsid w:val="00EB01E8"/>
    <w:rsid w:val="00EB1A60"/>
    <w:rsid w:val="00EB5FDB"/>
    <w:rsid w:val="00EC04ED"/>
    <w:rsid w:val="00EC0E4E"/>
    <w:rsid w:val="00EC19C4"/>
    <w:rsid w:val="00EC1D15"/>
    <w:rsid w:val="00EC2042"/>
    <w:rsid w:val="00EC3C17"/>
    <w:rsid w:val="00EC3DB8"/>
    <w:rsid w:val="00EC48C0"/>
    <w:rsid w:val="00EC4B93"/>
    <w:rsid w:val="00EC6638"/>
    <w:rsid w:val="00EC6A2C"/>
    <w:rsid w:val="00EC6A34"/>
    <w:rsid w:val="00EC72C5"/>
    <w:rsid w:val="00EC7483"/>
    <w:rsid w:val="00EC7CA2"/>
    <w:rsid w:val="00ED090B"/>
    <w:rsid w:val="00ED0ADE"/>
    <w:rsid w:val="00ED2094"/>
    <w:rsid w:val="00ED2B79"/>
    <w:rsid w:val="00ED2E15"/>
    <w:rsid w:val="00ED5CC7"/>
    <w:rsid w:val="00ED6ED8"/>
    <w:rsid w:val="00ED75E5"/>
    <w:rsid w:val="00EE03D2"/>
    <w:rsid w:val="00EE1B1F"/>
    <w:rsid w:val="00EE2289"/>
    <w:rsid w:val="00EE22FB"/>
    <w:rsid w:val="00EE23D7"/>
    <w:rsid w:val="00EE3AF1"/>
    <w:rsid w:val="00EE4349"/>
    <w:rsid w:val="00EE454A"/>
    <w:rsid w:val="00EE4C12"/>
    <w:rsid w:val="00EE4C23"/>
    <w:rsid w:val="00EE79F8"/>
    <w:rsid w:val="00EE7CDB"/>
    <w:rsid w:val="00EF0056"/>
    <w:rsid w:val="00EF0B69"/>
    <w:rsid w:val="00EF1090"/>
    <w:rsid w:val="00EF1200"/>
    <w:rsid w:val="00EF21D9"/>
    <w:rsid w:val="00EF2D11"/>
    <w:rsid w:val="00EF3347"/>
    <w:rsid w:val="00EF43AC"/>
    <w:rsid w:val="00EF6258"/>
    <w:rsid w:val="00EF7352"/>
    <w:rsid w:val="00EF7E11"/>
    <w:rsid w:val="00F00912"/>
    <w:rsid w:val="00F02255"/>
    <w:rsid w:val="00F04767"/>
    <w:rsid w:val="00F0593F"/>
    <w:rsid w:val="00F05B58"/>
    <w:rsid w:val="00F05D61"/>
    <w:rsid w:val="00F0702C"/>
    <w:rsid w:val="00F0770E"/>
    <w:rsid w:val="00F13B68"/>
    <w:rsid w:val="00F15708"/>
    <w:rsid w:val="00F164DD"/>
    <w:rsid w:val="00F1722B"/>
    <w:rsid w:val="00F1764A"/>
    <w:rsid w:val="00F20BCF"/>
    <w:rsid w:val="00F20C81"/>
    <w:rsid w:val="00F20F99"/>
    <w:rsid w:val="00F220A1"/>
    <w:rsid w:val="00F22E94"/>
    <w:rsid w:val="00F23C05"/>
    <w:rsid w:val="00F2445A"/>
    <w:rsid w:val="00F247B2"/>
    <w:rsid w:val="00F2558F"/>
    <w:rsid w:val="00F2608B"/>
    <w:rsid w:val="00F265AB"/>
    <w:rsid w:val="00F26AD6"/>
    <w:rsid w:val="00F3188D"/>
    <w:rsid w:val="00F31DEC"/>
    <w:rsid w:val="00F32D54"/>
    <w:rsid w:val="00F33411"/>
    <w:rsid w:val="00F33891"/>
    <w:rsid w:val="00F34138"/>
    <w:rsid w:val="00F356D3"/>
    <w:rsid w:val="00F3673F"/>
    <w:rsid w:val="00F368F6"/>
    <w:rsid w:val="00F3729A"/>
    <w:rsid w:val="00F3753C"/>
    <w:rsid w:val="00F40612"/>
    <w:rsid w:val="00F40A85"/>
    <w:rsid w:val="00F40D98"/>
    <w:rsid w:val="00F410BD"/>
    <w:rsid w:val="00F4156D"/>
    <w:rsid w:val="00F4163D"/>
    <w:rsid w:val="00F421A7"/>
    <w:rsid w:val="00F4256D"/>
    <w:rsid w:val="00F42ED6"/>
    <w:rsid w:val="00F456C0"/>
    <w:rsid w:val="00F4606E"/>
    <w:rsid w:val="00F4638A"/>
    <w:rsid w:val="00F466EF"/>
    <w:rsid w:val="00F46A8C"/>
    <w:rsid w:val="00F4704B"/>
    <w:rsid w:val="00F4782C"/>
    <w:rsid w:val="00F47B18"/>
    <w:rsid w:val="00F501B1"/>
    <w:rsid w:val="00F50DA5"/>
    <w:rsid w:val="00F51A1C"/>
    <w:rsid w:val="00F51C31"/>
    <w:rsid w:val="00F530F8"/>
    <w:rsid w:val="00F53CC0"/>
    <w:rsid w:val="00F53CCC"/>
    <w:rsid w:val="00F55D46"/>
    <w:rsid w:val="00F5718E"/>
    <w:rsid w:val="00F60D79"/>
    <w:rsid w:val="00F611EB"/>
    <w:rsid w:val="00F6128F"/>
    <w:rsid w:val="00F638CF"/>
    <w:rsid w:val="00F64404"/>
    <w:rsid w:val="00F65494"/>
    <w:rsid w:val="00F65A8C"/>
    <w:rsid w:val="00F65EBF"/>
    <w:rsid w:val="00F66A1F"/>
    <w:rsid w:val="00F676B4"/>
    <w:rsid w:val="00F67854"/>
    <w:rsid w:val="00F7099B"/>
    <w:rsid w:val="00F71005"/>
    <w:rsid w:val="00F7356F"/>
    <w:rsid w:val="00F73A70"/>
    <w:rsid w:val="00F74C18"/>
    <w:rsid w:val="00F76091"/>
    <w:rsid w:val="00F76EE9"/>
    <w:rsid w:val="00F771C5"/>
    <w:rsid w:val="00F81E13"/>
    <w:rsid w:val="00F8235D"/>
    <w:rsid w:val="00F825BC"/>
    <w:rsid w:val="00F84BD4"/>
    <w:rsid w:val="00F84E6B"/>
    <w:rsid w:val="00F8562A"/>
    <w:rsid w:val="00F85F67"/>
    <w:rsid w:val="00F86A77"/>
    <w:rsid w:val="00F87677"/>
    <w:rsid w:val="00F90283"/>
    <w:rsid w:val="00F90FB0"/>
    <w:rsid w:val="00F92F31"/>
    <w:rsid w:val="00F9339F"/>
    <w:rsid w:val="00F936D4"/>
    <w:rsid w:val="00F944B9"/>
    <w:rsid w:val="00F94C1B"/>
    <w:rsid w:val="00F96C0D"/>
    <w:rsid w:val="00FA1C2F"/>
    <w:rsid w:val="00FA3318"/>
    <w:rsid w:val="00FA5D71"/>
    <w:rsid w:val="00FA62A6"/>
    <w:rsid w:val="00FA7879"/>
    <w:rsid w:val="00FA7C60"/>
    <w:rsid w:val="00FB0427"/>
    <w:rsid w:val="00FB04AD"/>
    <w:rsid w:val="00FB0CF8"/>
    <w:rsid w:val="00FB1186"/>
    <w:rsid w:val="00FB4582"/>
    <w:rsid w:val="00FB4AB2"/>
    <w:rsid w:val="00FB7123"/>
    <w:rsid w:val="00FB75FA"/>
    <w:rsid w:val="00FC00F1"/>
    <w:rsid w:val="00FC0995"/>
    <w:rsid w:val="00FC0A94"/>
    <w:rsid w:val="00FC13C2"/>
    <w:rsid w:val="00FC22D8"/>
    <w:rsid w:val="00FC3B6A"/>
    <w:rsid w:val="00FC441E"/>
    <w:rsid w:val="00FC49EC"/>
    <w:rsid w:val="00FC5ACC"/>
    <w:rsid w:val="00FD0BB9"/>
    <w:rsid w:val="00FD2852"/>
    <w:rsid w:val="00FD3BE8"/>
    <w:rsid w:val="00FD47DF"/>
    <w:rsid w:val="00FD4A21"/>
    <w:rsid w:val="00FD4E3D"/>
    <w:rsid w:val="00FD5931"/>
    <w:rsid w:val="00FD6BF6"/>
    <w:rsid w:val="00FD70B9"/>
    <w:rsid w:val="00FD7E30"/>
    <w:rsid w:val="00FE2E73"/>
    <w:rsid w:val="00FE2FA2"/>
    <w:rsid w:val="00FE3F23"/>
    <w:rsid w:val="00FE4818"/>
    <w:rsid w:val="00FE4DF1"/>
    <w:rsid w:val="00FE50C7"/>
    <w:rsid w:val="00FE56FA"/>
    <w:rsid w:val="00FE6BE2"/>
    <w:rsid w:val="00FE7808"/>
    <w:rsid w:val="00FE7D23"/>
    <w:rsid w:val="00FF138A"/>
    <w:rsid w:val="00FF1429"/>
    <w:rsid w:val="00FF2865"/>
    <w:rsid w:val="00FF2CF5"/>
    <w:rsid w:val="00FF31C2"/>
    <w:rsid w:val="00FF3F6A"/>
    <w:rsid w:val="00FF40F4"/>
    <w:rsid w:val="00FF4BD3"/>
    <w:rsid w:val="00FF673C"/>
    <w:rsid w:val="00FF755C"/>
    <w:rsid w:val="00FF79E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F539A"/>
  <w15:docId w15:val="{63CB412C-367C-41B7-A504-5F86A29E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6A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7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7B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BFA"/>
  </w:style>
  <w:style w:type="paragraph" w:styleId="Footer">
    <w:name w:val="footer"/>
    <w:basedOn w:val="Normal"/>
    <w:link w:val="FooterChar"/>
    <w:uiPriority w:val="99"/>
    <w:unhideWhenUsed/>
    <w:rsid w:val="00997B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BFA"/>
  </w:style>
  <w:style w:type="paragraph" w:styleId="FootnoteText">
    <w:name w:val="footnote text"/>
    <w:basedOn w:val="Normal"/>
    <w:link w:val="FootnoteTextChar"/>
    <w:uiPriority w:val="99"/>
    <w:semiHidden/>
    <w:unhideWhenUsed/>
    <w:rsid w:val="00997BF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7BFA"/>
    <w:rPr>
      <w:sz w:val="20"/>
      <w:szCs w:val="20"/>
    </w:rPr>
  </w:style>
  <w:style w:type="character" w:styleId="FootnoteReference">
    <w:name w:val="footnote reference"/>
    <w:basedOn w:val="DefaultParagraphFont"/>
    <w:uiPriority w:val="99"/>
    <w:semiHidden/>
    <w:unhideWhenUsed/>
    <w:rsid w:val="00997BFA"/>
    <w:rPr>
      <w:vertAlign w:val="superscript"/>
    </w:rPr>
  </w:style>
  <w:style w:type="paragraph" w:styleId="ListParagraph">
    <w:name w:val="List Paragraph"/>
    <w:basedOn w:val="Normal"/>
    <w:uiPriority w:val="34"/>
    <w:qFormat/>
    <w:rsid w:val="00E437F4"/>
    <w:pPr>
      <w:ind w:left="720"/>
      <w:contextualSpacing/>
    </w:pPr>
  </w:style>
  <w:style w:type="paragraph" w:styleId="BodyText">
    <w:name w:val="Body Text"/>
    <w:basedOn w:val="Normal"/>
    <w:link w:val="BodyTextChar"/>
    <w:rsid w:val="00004605"/>
    <w:pPr>
      <w:spacing w:after="0" w:line="360" w:lineRule="auto"/>
      <w:ind w:right="-547"/>
      <w:jc w:val="both"/>
    </w:pPr>
    <w:rPr>
      <w:rFonts w:ascii="Arial" w:eastAsia="Times New Roman" w:hAnsi="Arial" w:cs="Times New Roman"/>
      <w:szCs w:val="24"/>
      <w:lang w:val="en-GB" w:eastAsia="x-none"/>
    </w:rPr>
  </w:style>
  <w:style w:type="character" w:customStyle="1" w:styleId="BodyTextChar">
    <w:name w:val="Body Text Char"/>
    <w:basedOn w:val="DefaultParagraphFont"/>
    <w:link w:val="BodyText"/>
    <w:rsid w:val="00004605"/>
    <w:rPr>
      <w:rFonts w:ascii="Arial" w:eastAsia="Times New Roman" w:hAnsi="Arial" w:cs="Times New Roman"/>
      <w:szCs w:val="24"/>
      <w:lang w:val="en-GB" w:eastAsia="x-none"/>
    </w:rPr>
  </w:style>
  <w:style w:type="paragraph" w:styleId="BalloonText">
    <w:name w:val="Balloon Text"/>
    <w:basedOn w:val="Normal"/>
    <w:link w:val="BalloonTextChar"/>
    <w:uiPriority w:val="99"/>
    <w:semiHidden/>
    <w:unhideWhenUsed/>
    <w:rsid w:val="00CE1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E48"/>
    <w:rPr>
      <w:rFonts w:ascii="Tahoma" w:hAnsi="Tahoma" w:cs="Tahoma"/>
      <w:sz w:val="16"/>
      <w:szCs w:val="16"/>
    </w:rPr>
  </w:style>
  <w:style w:type="paragraph" w:styleId="BodyTextIndent2">
    <w:name w:val="Body Text Indent 2"/>
    <w:basedOn w:val="Normal"/>
    <w:link w:val="BodyTextIndent2Char"/>
    <w:rsid w:val="002067C0"/>
    <w:pPr>
      <w:spacing w:after="120" w:line="480" w:lineRule="auto"/>
      <w:ind w:left="360"/>
    </w:pPr>
    <w:rPr>
      <w:rFonts w:ascii="Times New Roman" w:eastAsia="Times New Roman" w:hAnsi="Times New Roman" w:cs="Times New Roman"/>
      <w:sz w:val="24"/>
      <w:szCs w:val="24"/>
      <w:lang w:val="en-GB" w:eastAsia="x-none"/>
    </w:rPr>
  </w:style>
  <w:style w:type="character" w:customStyle="1" w:styleId="BodyTextIndent2Char">
    <w:name w:val="Body Text Indent 2 Char"/>
    <w:basedOn w:val="DefaultParagraphFont"/>
    <w:link w:val="BodyTextIndent2"/>
    <w:rsid w:val="002067C0"/>
    <w:rPr>
      <w:rFonts w:ascii="Times New Roman" w:eastAsia="Times New Roman" w:hAnsi="Times New Roman" w:cs="Times New Roman"/>
      <w:sz w:val="24"/>
      <w:szCs w:val="24"/>
      <w:lang w:val="en-GB" w:eastAsia="x-none"/>
    </w:rPr>
  </w:style>
  <w:style w:type="paragraph" w:styleId="BodyTextIndent">
    <w:name w:val="Body Text Indent"/>
    <w:basedOn w:val="Normal"/>
    <w:link w:val="BodyTextIndentChar"/>
    <w:uiPriority w:val="99"/>
    <w:semiHidden/>
    <w:unhideWhenUsed/>
    <w:rsid w:val="00947ABD"/>
    <w:pPr>
      <w:spacing w:after="120"/>
      <w:ind w:left="360"/>
    </w:pPr>
    <w:rPr>
      <w:rFonts w:ascii="Calibri" w:eastAsia="Times New Roman" w:hAnsi="Calibri" w:cs="Times New Roman"/>
      <w:lang w:val="en-GB"/>
    </w:rPr>
  </w:style>
  <w:style w:type="character" w:customStyle="1" w:styleId="BodyTextIndentChar">
    <w:name w:val="Body Text Indent Char"/>
    <w:basedOn w:val="DefaultParagraphFont"/>
    <w:link w:val="BodyTextIndent"/>
    <w:uiPriority w:val="99"/>
    <w:semiHidden/>
    <w:rsid w:val="00947ABD"/>
    <w:rPr>
      <w:rFonts w:ascii="Calibri" w:eastAsia="Times New Roman" w:hAnsi="Calibri" w:cs="Times New Roman"/>
      <w:lang w:val="en-GB"/>
    </w:rPr>
  </w:style>
  <w:style w:type="character" w:styleId="CommentReference">
    <w:name w:val="annotation reference"/>
    <w:basedOn w:val="DefaultParagraphFont"/>
    <w:semiHidden/>
    <w:unhideWhenUsed/>
    <w:rsid w:val="00093CC6"/>
    <w:rPr>
      <w:sz w:val="16"/>
      <w:szCs w:val="16"/>
    </w:rPr>
  </w:style>
  <w:style w:type="paragraph" w:styleId="CommentText">
    <w:name w:val="annotation text"/>
    <w:basedOn w:val="Normal"/>
    <w:link w:val="CommentTextChar"/>
    <w:semiHidden/>
    <w:unhideWhenUsed/>
    <w:rsid w:val="00093CC6"/>
    <w:pPr>
      <w:spacing w:line="240" w:lineRule="auto"/>
    </w:pPr>
    <w:rPr>
      <w:sz w:val="20"/>
      <w:szCs w:val="20"/>
    </w:rPr>
  </w:style>
  <w:style w:type="character" w:customStyle="1" w:styleId="CommentTextChar">
    <w:name w:val="Comment Text Char"/>
    <w:basedOn w:val="DefaultParagraphFont"/>
    <w:link w:val="CommentText"/>
    <w:semiHidden/>
    <w:rsid w:val="00093CC6"/>
    <w:rPr>
      <w:sz w:val="20"/>
      <w:szCs w:val="20"/>
    </w:rPr>
  </w:style>
  <w:style w:type="paragraph" w:styleId="CommentSubject">
    <w:name w:val="annotation subject"/>
    <w:basedOn w:val="CommentText"/>
    <w:next w:val="CommentText"/>
    <w:link w:val="CommentSubjectChar"/>
    <w:uiPriority w:val="99"/>
    <w:semiHidden/>
    <w:unhideWhenUsed/>
    <w:rsid w:val="00093CC6"/>
    <w:rPr>
      <w:b/>
      <w:bCs/>
    </w:rPr>
  </w:style>
  <w:style w:type="character" w:customStyle="1" w:styleId="CommentSubjectChar">
    <w:name w:val="Comment Subject Char"/>
    <w:basedOn w:val="CommentTextChar"/>
    <w:link w:val="CommentSubject"/>
    <w:uiPriority w:val="99"/>
    <w:semiHidden/>
    <w:rsid w:val="00093CC6"/>
    <w:rPr>
      <w:b/>
      <w:bCs/>
      <w:sz w:val="20"/>
      <w:szCs w:val="20"/>
    </w:rPr>
  </w:style>
  <w:style w:type="paragraph" w:customStyle="1" w:styleId="ColorfulList-Accent11">
    <w:name w:val="Colorful List - Accent 11"/>
    <w:basedOn w:val="Normal"/>
    <w:uiPriority w:val="34"/>
    <w:qFormat/>
    <w:rsid w:val="00CE0F70"/>
    <w:pPr>
      <w:widowControl w:val="0"/>
      <w:adjustRightInd w:val="0"/>
      <w:spacing w:after="0" w:line="360" w:lineRule="atLeast"/>
      <w:ind w:left="720"/>
      <w:contextualSpacing/>
      <w:jc w:val="both"/>
      <w:textAlignment w:val="baseline"/>
    </w:pPr>
    <w:rPr>
      <w:rFonts w:ascii="Times New Roman" w:eastAsia="Times New Roman" w:hAnsi="Times New Roman" w:cs="Times New Roman"/>
      <w:sz w:val="24"/>
      <w:szCs w:val="24"/>
    </w:rPr>
  </w:style>
  <w:style w:type="paragraph" w:customStyle="1" w:styleId="Default">
    <w:name w:val="Default"/>
    <w:rsid w:val="00176E73"/>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dnoteText">
    <w:name w:val="endnote text"/>
    <w:basedOn w:val="Normal"/>
    <w:link w:val="EndnoteTextChar"/>
    <w:uiPriority w:val="99"/>
    <w:semiHidden/>
    <w:unhideWhenUsed/>
    <w:rsid w:val="0074143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1430"/>
    <w:rPr>
      <w:sz w:val="20"/>
      <w:szCs w:val="20"/>
    </w:rPr>
  </w:style>
  <w:style w:type="character" w:styleId="EndnoteReference">
    <w:name w:val="endnote reference"/>
    <w:basedOn w:val="DefaultParagraphFont"/>
    <w:uiPriority w:val="99"/>
    <w:semiHidden/>
    <w:unhideWhenUsed/>
    <w:rsid w:val="00741430"/>
    <w:rPr>
      <w:vertAlign w:val="superscript"/>
    </w:rPr>
  </w:style>
  <w:style w:type="paragraph" w:styleId="NormalWeb">
    <w:name w:val="Normal (Web)"/>
    <w:basedOn w:val="Normal"/>
    <w:uiPriority w:val="99"/>
    <w:semiHidden/>
    <w:unhideWhenUsed/>
    <w:rsid w:val="0030623B"/>
    <w:pPr>
      <w:spacing w:before="100" w:beforeAutospacing="1" w:after="100" w:afterAutospacing="1" w:line="240" w:lineRule="auto"/>
    </w:pPr>
    <w:rPr>
      <w:rFonts w:ascii="Times New Roman" w:eastAsiaTheme="minorEastAsia" w:hAnsi="Times New Roman" w:cs="Times New Roman"/>
      <w:sz w:val="24"/>
      <w:szCs w:val="24"/>
      <w:lang w:eastAsia="en-M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890258">
      <w:bodyDiv w:val="1"/>
      <w:marLeft w:val="0"/>
      <w:marRight w:val="0"/>
      <w:marTop w:val="0"/>
      <w:marBottom w:val="0"/>
      <w:divBdr>
        <w:top w:val="none" w:sz="0" w:space="0" w:color="auto"/>
        <w:left w:val="none" w:sz="0" w:space="0" w:color="auto"/>
        <w:bottom w:val="none" w:sz="0" w:space="0" w:color="auto"/>
        <w:right w:val="none" w:sz="0" w:space="0" w:color="auto"/>
      </w:divBdr>
    </w:div>
    <w:div w:id="132955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26f9fb51-f2c6-454e-be82-14a08303798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B5B165B2384518995DA1DCF419F814"/>
        <w:category>
          <w:name w:val="General"/>
          <w:gallery w:val="placeholder"/>
        </w:category>
        <w:types>
          <w:type w:val="bbPlcHdr"/>
        </w:types>
        <w:behaviors>
          <w:behavior w:val="content"/>
        </w:behaviors>
        <w:guid w:val="{DEFE52B0-3C4A-4D78-8104-C936828D5189}"/>
      </w:docPartPr>
      <w:docPartBody>
        <w:p w:rsidR="00101DB4" w:rsidRDefault="00101DB4" w:rsidP="00101DB4">
          <w:pPr>
            <w:pStyle w:val="A9B5B165B2384518995DA1DCF419F814"/>
          </w:pPr>
          <w:r>
            <w:rPr>
              <w:caps/>
              <w:color w:val="FFFFFF" w:themeColor="background1"/>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2"/>
  </w:compat>
  <w:rsids>
    <w:rsidRoot w:val="00101DB4"/>
    <w:rsid w:val="00005DBC"/>
    <w:rsid w:val="0001456C"/>
    <w:rsid w:val="00035E6D"/>
    <w:rsid w:val="00041942"/>
    <w:rsid w:val="00070B42"/>
    <w:rsid w:val="000905D3"/>
    <w:rsid w:val="00101DB4"/>
    <w:rsid w:val="001123AF"/>
    <w:rsid w:val="00127D6C"/>
    <w:rsid w:val="00131C41"/>
    <w:rsid w:val="00151075"/>
    <w:rsid w:val="001656B3"/>
    <w:rsid w:val="00167021"/>
    <w:rsid w:val="001B41B6"/>
    <w:rsid w:val="002351EF"/>
    <w:rsid w:val="00260098"/>
    <w:rsid w:val="0027533A"/>
    <w:rsid w:val="0027650C"/>
    <w:rsid w:val="002813FB"/>
    <w:rsid w:val="002868EB"/>
    <w:rsid w:val="002C65F7"/>
    <w:rsid w:val="002E5B7A"/>
    <w:rsid w:val="00344D77"/>
    <w:rsid w:val="0037393A"/>
    <w:rsid w:val="003C2525"/>
    <w:rsid w:val="003D3F92"/>
    <w:rsid w:val="003D5A79"/>
    <w:rsid w:val="003F36F0"/>
    <w:rsid w:val="0041428B"/>
    <w:rsid w:val="00436CF9"/>
    <w:rsid w:val="00436F68"/>
    <w:rsid w:val="00436FF9"/>
    <w:rsid w:val="00443C37"/>
    <w:rsid w:val="0044713B"/>
    <w:rsid w:val="0047650A"/>
    <w:rsid w:val="0049233D"/>
    <w:rsid w:val="004D33E1"/>
    <w:rsid w:val="004F65D7"/>
    <w:rsid w:val="0058133B"/>
    <w:rsid w:val="00595152"/>
    <w:rsid w:val="005E654E"/>
    <w:rsid w:val="005F4533"/>
    <w:rsid w:val="00646D18"/>
    <w:rsid w:val="00652A4A"/>
    <w:rsid w:val="00661EB0"/>
    <w:rsid w:val="006B0F9D"/>
    <w:rsid w:val="006D7477"/>
    <w:rsid w:val="006F1F33"/>
    <w:rsid w:val="006F6673"/>
    <w:rsid w:val="0074681B"/>
    <w:rsid w:val="00750B1E"/>
    <w:rsid w:val="00794498"/>
    <w:rsid w:val="007C232B"/>
    <w:rsid w:val="007D1FEF"/>
    <w:rsid w:val="007E031E"/>
    <w:rsid w:val="008337EF"/>
    <w:rsid w:val="0085301B"/>
    <w:rsid w:val="00864A77"/>
    <w:rsid w:val="00873881"/>
    <w:rsid w:val="00877DA6"/>
    <w:rsid w:val="008A672E"/>
    <w:rsid w:val="008B1C8B"/>
    <w:rsid w:val="008B3F40"/>
    <w:rsid w:val="008B4700"/>
    <w:rsid w:val="008C3C9B"/>
    <w:rsid w:val="008C4E26"/>
    <w:rsid w:val="009155FE"/>
    <w:rsid w:val="00941A85"/>
    <w:rsid w:val="00943DEF"/>
    <w:rsid w:val="00946A1C"/>
    <w:rsid w:val="009601EA"/>
    <w:rsid w:val="00967FBD"/>
    <w:rsid w:val="00973A39"/>
    <w:rsid w:val="00980725"/>
    <w:rsid w:val="009905B0"/>
    <w:rsid w:val="009A2F4C"/>
    <w:rsid w:val="009A57C6"/>
    <w:rsid w:val="009A6AFA"/>
    <w:rsid w:val="009B02A7"/>
    <w:rsid w:val="009B7DCE"/>
    <w:rsid w:val="009D275A"/>
    <w:rsid w:val="009D7200"/>
    <w:rsid w:val="00A33864"/>
    <w:rsid w:val="00A5205C"/>
    <w:rsid w:val="00A609A9"/>
    <w:rsid w:val="00AB3150"/>
    <w:rsid w:val="00AC51C2"/>
    <w:rsid w:val="00AD0946"/>
    <w:rsid w:val="00AF440E"/>
    <w:rsid w:val="00B11483"/>
    <w:rsid w:val="00B304FC"/>
    <w:rsid w:val="00B53DC9"/>
    <w:rsid w:val="00B5592C"/>
    <w:rsid w:val="00B62BAA"/>
    <w:rsid w:val="00B63190"/>
    <w:rsid w:val="00B92086"/>
    <w:rsid w:val="00BA48A8"/>
    <w:rsid w:val="00BD59B5"/>
    <w:rsid w:val="00BE0B4A"/>
    <w:rsid w:val="00BF2406"/>
    <w:rsid w:val="00C3323B"/>
    <w:rsid w:val="00C45139"/>
    <w:rsid w:val="00C51D5D"/>
    <w:rsid w:val="00C6143F"/>
    <w:rsid w:val="00C614E8"/>
    <w:rsid w:val="00C638F9"/>
    <w:rsid w:val="00CA7CF3"/>
    <w:rsid w:val="00CB1AE4"/>
    <w:rsid w:val="00CF7004"/>
    <w:rsid w:val="00D052CE"/>
    <w:rsid w:val="00D2004E"/>
    <w:rsid w:val="00D36A37"/>
    <w:rsid w:val="00D57A52"/>
    <w:rsid w:val="00D70468"/>
    <w:rsid w:val="00D77DFF"/>
    <w:rsid w:val="00DC3539"/>
    <w:rsid w:val="00DE44CC"/>
    <w:rsid w:val="00DE49EF"/>
    <w:rsid w:val="00E0061D"/>
    <w:rsid w:val="00E15434"/>
    <w:rsid w:val="00E55A05"/>
    <w:rsid w:val="00E80DEA"/>
    <w:rsid w:val="00E846CC"/>
    <w:rsid w:val="00EA2974"/>
    <w:rsid w:val="00EB272D"/>
    <w:rsid w:val="00EC21B8"/>
    <w:rsid w:val="00EC7AC9"/>
    <w:rsid w:val="00ED130D"/>
    <w:rsid w:val="00F07081"/>
    <w:rsid w:val="00F10762"/>
    <w:rsid w:val="00F15204"/>
    <w:rsid w:val="00F2443E"/>
    <w:rsid w:val="00F310C7"/>
    <w:rsid w:val="00F74444"/>
    <w:rsid w:val="00F75ABA"/>
    <w:rsid w:val="00F952DA"/>
    <w:rsid w:val="00FB1FCD"/>
    <w:rsid w:val="00FF06FC"/>
    <w:rsid w:val="00FF26D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MY" w:eastAsia="en-MY"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B5B165B2384518995DA1DCF419F814">
    <w:name w:val="A9B5B165B2384518995DA1DCF419F814"/>
    <w:rsid w:val="00101DB4"/>
  </w:style>
  <w:style w:type="paragraph" w:customStyle="1" w:styleId="8F01DA3C8E4E4E0FA118D7EE05F3CAF7">
    <w:name w:val="8F01DA3C8E4E4E0FA118D7EE05F3CAF7"/>
    <w:rsid w:val="00101DB4"/>
  </w:style>
  <w:style w:type="paragraph" w:customStyle="1" w:styleId="C5D23F80C6EB4A73B6E963F578367850">
    <w:name w:val="C5D23F80C6EB4A73B6E963F578367850"/>
    <w:rsid w:val="0027650C"/>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ber 201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6923E65-64C7-4A48-A7DB-9679B879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10469</Words>
  <Characters>59677</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COPPA 2nd edition 2017</vt:lpstr>
    </vt:vector>
  </TitlesOfParts>
  <Company>Microsoft</Company>
  <LinksUpToDate>false</LinksUpToDate>
  <CharactersWithSpaces>70006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COPPA 2nd edition 2017</dc:title>
  <dc:creator>zamrin</dc:creator>
  <cp:lastModifiedBy>Zamrin Bin. Salim</cp:lastModifiedBy>
  <cp:revision>2</cp:revision>
  <cp:lastPrinted>2017-02-21T06:33:00Z</cp:lastPrinted>
  <dcterms:created xsi:type="dcterms:W3CDTF">2019-10-02T01:37:00Z</dcterms:created>
  <dcterms:modified xsi:type="dcterms:W3CDTF">2019-10-02T01:37:00Z</dcterms:modified>
</cp:coreProperties>
</file>