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E3F33" w14:textId="0F73C340" w:rsidR="00B94EF9" w:rsidRPr="00B94EF9" w:rsidRDefault="00B94EF9">
      <w:pPr>
        <w:rPr>
          <w:rFonts w:ascii="Arial Narrow" w:hAnsi="Arial Narrow"/>
          <w:b/>
          <w:sz w:val="28"/>
          <w:szCs w:val="24"/>
        </w:rPr>
      </w:pPr>
      <w:r w:rsidRPr="00B94EF9">
        <w:rPr>
          <w:rFonts w:ascii="Arial Narrow" w:hAnsi="Arial Narrow"/>
          <w:b/>
          <w:sz w:val="28"/>
          <w:szCs w:val="24"/>
        </w:rPr>
        <w:t>Student Name: _________________________________________</w:t>
      </w:r>
      <w:r w:rsidRPr="00B94EF9">
        <w:rPr>
          <w:rFonts w:ascii="Arial Narrow" w:hAnsi="Arial Narrow"/>
          <w:b/>
          <w:sz w:val="28"/>
          <w:szCs w:val="24"/>
        </w:rPr>
        <w:tab/>
        <w:t>Student ID: ______________________________</w:t>
      </w:r>
    </w:p>
    <w:p w14:paraId="2BE767A4" w14:textId="77777777" w:rsidR="00EE5945" w:rsidRPr="00B94EF9" w:rsidRDefault="00880C14">
      <w:pPr>
        <w:rPr>
          <w:rFonts w:ascii="Arial Narrow" w:hAnsi="Arial Narrow"/>
          <w:sz w:val="28"/>
          <w:szCs w:val="24"/>
        </w:rPr>
      </w:pPr>
      <w:r w:rsidRPr="00B94EF9">
        <w:rPr>
          <w:rFonts w:ascii="Arial Narrow" w:hAnsi="Arial Narrow"/>
          <w:sz w:val="28"/>
          <w:szCs w:val="24"/>
        </w:rPr>
        <w:t>Dear Supervisor,</w:t>
      </w:r>
    </w:p>
    <w:p w14:paraId="677FCFB9" w14:textId="77777777" w:rsidR="00D13442" w:rsidRPr="00B94EF9" w:rsidRDefault="00880C14" w:rsidP="00880C14">
      <w:pPr>
        <w:jc w:val="both"/>
        <w:rPr>
          <w:rFonts w:ascii="Arial Narrow" w:hAnsi="Arial Narrow"/>
          <w:sz w:val="28"/>
          <w:szCs w:val="24"/>
        </w:rPr>
      </w:pPr>
      <w:r w:rsidRPr="00B94EF9">
        <w:rPr>
          <w:rFonts w:ascii="Arial Narrow" w:hAnsi="Arial Narrow"/>
          <w:sz w:val="28"/>
          <w:szCs w:val="24"/>
        </w:rPr>
        <w:t>W</w:t>
      </w:r>
      <w:r w:rsidR="00D13442" w:rsidRPr="00B94EF9">
        <w:rPr>
          <w:rFonts w:ascii="Arial Narrow" w:hAnsi="Arial Narrow"/>
          <w:sz w:val="28"/>
          <w:szCs w:val="24"/>
        </w:rPr>
        <w:t>e would appreciate if you could provide us</w:t>
      </w:r>
      <w:r w:rsidR="00A25C02" w:rsidRPr="00B94EF9">
        <w:rPr>
          <w:rFonts w:ascii="Arial Narrow" w:hAnsi="Arial Narrow"/>
          <w:sz w:val="28"/>
          <w:szCs w:val="24"/>
        </w:rPr>
        <w:t xml:space="preserve"> the additional </w:t>
      </w:r>
      <w:r w:rsidR="00D13442" w:rsidRPr="00B94EF9">
        <w:rPr>
          <w:rFonts w:ascii="Arial Narrow" w:hAnsi="Arial Narrow"/>
          <w:sz w:val="28"/>
          <w:szCs w:val="24"/>
        </w:rPr>
        <w:t>information</w:t>
      </w:r>
      <w:r w:rsidR="00A25C02" w:rsidRPr="00B94EF9">
        <w:rPr>
          <w:rFonts w:ascii="Arial Narrow" w:hAnsi="Arial Narrow"/>
          <w:sz w:val="28"/>
          <w:szCs w:val="24"/>
        </w:rPr>
        <w:t xml:space="preserve"> (as listed below)</w:t>
      </w:r>
      <w:r w:rsidR="00D13442" w:rsidRPr="00B94EF9">
        <w:rPr>
          <w:rFonts w:ascii="Arial Narrow" w:hAnsi="Arial Narrow"/>
          <w:sz w:val="28"/>
          <w:szCs w:val="24"/>
        </w:rPr>
        <w:t xml:space="preserve"> for the members of University Postgraduate Committee (UPC) to proceed with</w:t>
      </w:r>
      <w:r w:rsidR="00F768D2" w:rsidRPr="00B94EF9">
        <w:rPr>
          <w:rFonts w:ascii="Arial Narrow" w:hAnsi="Arial Narrow"/>
          <w:sz w:val="28"/>
          <w:szCs w:val="24"/>
        </w:rPr>
        <w:t xml:space="preserve"> the</w:t>
      </w:r>
      <w:r w:rsidR="00D13442" w:rsidRPr="00B94EF9">
        <w:rPr>
          <w:rFonts w:ascii="Arial Narrow" w:hAnsi="Arial Narrow"/>
          <w:sz w:val="28"/>
          <w:szCs w:val="24"/>
        </w:rPr>
        <w:t xml:space="preserve"> discussion on nomination of examiners (both internal and external) for student who is under your supervision.</w:t>
      </w:r>
    </w:p>
    <w:p w14:paraId="2D50E18C" w14:textId="259F0770" w:rsidR="00D13442" w:rsidRPr="00B94EF9" w:rsidRDefault="00D13442" w:rsidP="00880C1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8"/>
          <w:szCs w:val="24"/>
        </w:rPr>
      </w:pPr>
      <w:r w:rsidRPr="00B94EF9">
        <w:rPr>
          <w:rFonts w:ascii="Arial Narrow" w:hAnsi="Arial Narrow"/>
          <w:sz w:val="28"/>
          <w:szCs w:val="24"/>
        </w:rPr>
        <w:t>What is/are the main research scope of</w:t>
      </w:r>
      <w:r w:rsidR="00880C14" w:rsidRPr="00B94EF9">
        <w:rPr>
          <w:rFonts w:ascii="Arial Narrow" w:hAnsi="Arial Narrow"/>
          <w:sz w:val="28"/>
          <w:szCs w:val="24"/>
        </w:rPr>
        <w:t xml:space="preserve"> your student</w:t>
      </w:r>
      <w:r w:rsidRPr="00B94EF9">
        <w:rPr>
          <w:rFonts w:ascii="Arial Narrow" w:hAnsi="Arial Narrow"/>
          <w:sz w:val="28"/>
          <w:szCs w:val="24"/>
        </w:rPr>
        <w:t>?</w:t>
      </w:r>
    </w:p>
    <w:p w14:paraId="60ED28CE" w14:textId="77777777" w:rsidR="00C96E07" w:rsidRPr="00B94EF9" w:rsidRDefault="00C96E07" w:rsidP="00C96E07">
      <w:pPr>
        <w:pStyle w:val="ListParagraph"/>
        <w:jc w:val="both"/>
        <w:rPr>
          <w:rFonts w:ascii="Arial Narrow" w:hAnsi="Arial Narrow"/>
          <w:sz w:val="28"/>
          <w:szCs w:val="24"/>
        </w:rPr>
      </w:pPr>
    </w:p>
    <w:p w14:paraId="4D34D200" w14:textId="4F45035E" w:rsidR="00C96E07" w:rsidRPr="00B94EF9" w:rsidRDefault="00C96E07" w:rsidP="00C96E07">
      <w:pPr>
        <w:pStyle w:val="ListParagraph"/>
        <w:jc w:val="both"/>
        <w:rPr>
          <w:rFonts w:ascii="Arial Narrow" w:hAnsi="Arial Narrow"/>
          <w:sz w:val="28"/>
          <w:szCs w:val="24"/>
        </w:rPr>
      </w:pPr>
      <w:r w:rsidRPr="00B94EF9">
        <w:rPr>
          <w:rFonts w:ascii="Arial Narrow" w:hAnsi="Arial Narrow"/>
          <w:sz w:val="28"/>
          <w:szCs w:val="24"/>
        </w:rPr>
        <w:t>…………………………………………………………………………………………………………………………………………….</w:t>
      </w:r>
    </w:p>
    <w:p w14:paraId="12E97C92" w14:textId="51731F7A" w:rsidR="00D13442" w:rsidRPr="00B94EF9" w:rsidRDefault="00D13442" w:rsidP="00C96E0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8"/>
          <w:szCs w:val="24"/>
        </w:rPr>
      </w:pPr>
      <w:r w:rsidRPr="00B94EF9">
        <w:rPr>
          <w:rFonts w:ascii="Arial Narrow" w:hAnsi="Arial Narrow"/>
          <w:sz w:val="28"/>
          <w:szCs w:val="24"/>
        </w:rPr>
        <w:t>Fill in the following table for the justifications of proposed internal and external examiners</w:t>
      </w:r>
      <w:r w:rsidR="00F768D2" w:rsidRPr="00B94EF9">
        <w:rPr>
          <w:rFonts w:ascii="Arial Narrow" w:hAnsi="Arial Narrow"/>
          <w:sz w:val="28"/>
          <w:szCs w:val="24"/>
        </w:rPr>
        <w:t>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76"/>
        <w:gridCol w:w="1938"/>
        <w:gridCol w:w="1621"/>
        <w:gridCol w:w="2158"/>
        <w:gridCol w:w="1620"/>
        <w:gridCol w:w="4942"/>
      </w:tblGrid>
      <w:tr w:rsidR="001F0B1C" w:rsidRPr="00B94EF9" w14:paraId="59C57440" w14:textId="77777777" w:rsidTr="00880C14">
        <w:tc>
          <w:tcPr>
            <w:tcW w:w="12955" w:type="dxa"/>
            <w:gridSpan w:val="6"/>
          </w:tcPr>
          <w:p w14:paraId="225CB62C" w14:textId="77777777" w:rsidR="001F0B1C" w:rsidRPr="00B94EF9" w:rsidRDefault="001F0B1C" w:rsidP="00F768D2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Internal Examiner</w:t>
            </w:r>
          </w:p>
        </w:tc>
      </w:tr>
      <w:tr w:rsidR="001F0B1C" w:rsidRPr="00B94EF9" w14:paraId="7C7E8302" w14:textId="77777777" w:rsidTr="00880C14">
        <w:tc>
          <w:tcPr>
            <w:tcW w:w="663" w:type="dxa"/>
          </w:tcPr>
          <w:p w14:paraId="070992EB" w14:textId="77777777" w:rsidR="001F0B1C" w:rsidRPr="00B94EF9" w:rsidRDefault="001F0B1C" w:rsidP="00F768D2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No.*</w:t>
            </w:r>
          </w:p>
        </w:tc>
        <w:tc>
          <w:tcPr>
            <w:tcW w:w="1941" w:type="dxa"/>
          </w:tcPr>
          <w:p w14:paraId="155608C8" w14:textId="77777777" w:rsidR="001F0B1C" w:rsidRPr="00B94EF9" w:rsidRDefault="001F0B1C" w:rsidP="001F0B1C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 xml:space="preserve">Name </w:t>
            </w:r>
          </w:p>
        </w:tc>
        <w:tc>
          <w:tcPr>
            <w:tcW w:w="1621" w:type="dxa"/>
          </w:tcPr>
          <w:p w14:paraId="209B981B" w14:textId="77777777" w:rsidR="001F0B1C" w:rsidRPr="00B94EF9" w:rsidRDefault="001F0B1C" w:rsidP="00F768D2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Educational Background</w:t>
            </w:r>
          </w:p>
        </w:tc>
        <w:tc>
          <w:tcPr>
            <w:tcW w:w="2160" w:type="dxa"/>
          </w:tcPr>
          <w:p w14:paraId="0C27072C" w14:textId="77777777" w:rsidR="001F0B1C" w:rsidRPr="00B94EF9" w:rsidRDefault="001F0B1C" w:rsidP="00F768D2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Related Research Expertise</w:t>
            </w:r>
          </w:p>
        </w:tc>
        <w:tc>
          <w:tcPr>
            <w:tcW w:w="1620" w:type="dxa"/>
          </w:tcPr>
          <w:p w14:paraId="504AE1C6" w14:textId="77777777" w:rsidR="001F0B1C" w:rsidRPr="00B94EF9" w:rsidRDefault="001F0B1C" w:rsidP="00F768D2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Related Publications</w:t>
            </w:r>
          </w:p>
        </w:tc>
        <w:tc>
          <w:tcPr>
            <w:tcW w:w="4950" w:type="dxa"/>
          </w:tcPr>
          <w:p w14:paraId="63C44B02" w14:textId="77777777" w:rsidR="001F0B1C" w:rsidRPr="00B94EF9" w:rsidRDefault="001F0B1C" w:rsidP="00F768D2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Justifications</w:t>
            </w:r>
            <w:r w:rsidR="00A71C68" w:rsidRPr="00B94EF9">
              <w:rPr>
                <w:rFonts w:ascii="Arial Narrow" w:hAnsi="Arial Narrow"/>
                <w:b/>
                <w:sz w:val="28"/>
                <w:szCs w:val="24"/>
              </w:rPr>
              <w:t xml:space="preserve"> of the nominations</w:t>
            </w:r>
          </w:p>
        </w:tc>
      </w:tr>
      <w:tr w:rsidR="001F0B1C" w:rsidRPr="00B94EF9" w14:paraId="169CFB10" w14:textId="77777777" w:rsidTr="00880C14">
        <w:trPr>
          <w:trHeight w:val="188"/>
        </w:trPr>
        <w:tc>
          <w:tcPr>
            <w:tcW w:w="663" w:type="dxa"/>
          </w:tcPr>
          <w:p w14:paraId="1C74EA86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  <w:r w:rsidRPr="00B94EF9">
              <w:rPr>
                <w:rFonts w:ascii="Arial Narrow" w:hAnsi="Arial Narrow"/>
                <w:sz w:val="28"/>
                <w:szCs w:val="24"/>
              </w:rPr>
              <w:t>1</w:t>
            </w:r>
            <w:r w:rsidRPr="00B94EF9">
              <w:rPr>
                <w:rFonts w:ascii="Arial Narrow" w:hAnsi="Arial Narrow"/>
                <w:sz w:val="28"/>
                <w:szCs w:val="24"/>
                <w:vertAlign w:val="superscript"/>
              </w:rPr>
              <w:t>st</w:t>
            </w:r>
            <w:r w:rsidRPr="00B94EF9">
              <w:rPr>
                <w:rFonts w:ascii="Arial Narrow" w:hAnsi="Arial Narrow"/>
                <w:sz w:val="28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4C55E7D4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621" w:type="dxa"/>
          </w:tcPr>
          <w:p w14:paraId="16AB7EFE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2160" w:type="dxa"/>
          </w:tcPr>
          <w:p w14:paraId="4C339AFB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620" w:type="dxa"/>
          </w:tcPr>
          <w:p w14:paraId="72CD7EAD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950" w:type="dxa"/>
          </w:tcPr>
          <w:p w14:paraId="5081977A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1F0B1C" w:rsidRPr="00B94EF9" w14:paraId="16B9AEED" w14:textId="77777777" w:rsidTr="00880C14">
        <w:tc>
          <w:tcPr>
            <w:tcW w:w="663" w:type="dxa"/>
          </w:tcPr>
          <w:p w14:paraId="1F586331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  <w:r w:rsidRPr="00B94EF9">
              <w:rPr>
                <w:rFonts w:ascii="Arial Narrow" w:hAnsi="Arial Narrow"/>
                <w:sz w:val="28"/>
                <w:szCs w:val="24"/>
              </w:rPr>
              <w:t>2</w:t>
            </w:r>
            <w:r w:rsidRPr="00B94EF9">
              <w:rPr>
                <w:rFonts w:ascii="Arial Narrow" w:hAnsi="Arial Narrow"/>
                <w:sz w:val="28"/>
                <w:szCs w:val="24"/>
                <w:vertAlign w:val="superscript"/>
              </w:rPr>
              <w:t>nd</w:t>
            </w:r>
            <w:r w:rsidRPr="00B94EF9">
              <w:rPr>
                <w:rFonts w:ascii="Arial Narrow" w:hAnsi="Arial Narrow"/>
                <w:sz w:val="28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1CE20221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621" w:type="dxa"/>
          </w:tcPr>
          <w:p w14:paraId="25786FBA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2160" w:type="dxa"/>
          </w:tcPr>
          <w:p w14:paraId="1862EDD7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620" w:type="dxa"/>
          </w:tcPr>
          <w:p w14:paraId="264B1E95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950" w:type="dxa"/>
          </w:tcPr>
          <w:p w14:paraId="2AE10CED" w14:textId="77777777" w:rsidR="001F0B1C" w:rsidRPr="00B94EF9" w:rsidRDefault="001F0B1C" w:rsidP="00F768D2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1F0B1C" w:rsidRPr="00B94EF9" w14:paraId="638EEC62" w14:textId="77777777" w:rsidTr="00880C14">
        <w:tc>
          <w:tcPr>
            <w:tcW w:w="12955" w:type="dxa"/>
            <w:gridSpan w:val="6"/>
          </w:tcPr>
          <w:p w14:paraId="6C7870DE" w14:textId="77777777" w:rsidR="001F0B1C" w:rsidRPr="00B94EF9" w:rsidRDefault="001F0B1C" w:rsidP="00F768D2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External Examiner</w:t>
            </w:r>
          </w:p>
        </w:tc>
      </w:tr>
      <w:tr w:rsidR="001F0B1C" w:rsidRPr="00B94EF9" w14:paraId="5ABC43E5" w14:textId="77777777" w:rsidTr="00880C14">
        <w:tc>
          <w:tcPr>
            <w:tcW w:w="663" w:type="dxa"/>
          </w:tcPr>
          <w:p w14:paraId="7D0F4FA1" w14:textId="77777777" w:rsidR="001F0B1C" w:rsidRPr="00B94EF9" w:rsidRDefault="001F0B1C" w:rsidP="001F0B1C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No.*</w:t>
            </w:r>
          </w:p>
        </w:tc>
        <w:tc>
          <w:tcPr>
            <w:tcW w:w="1941" w:type="dxa"/>
          </w:tcPr>
          <w:p w14:paraId="4F6EC022" w14:textId="77777777" w:rsidR="001F0B1C" w:rsidRPr="00B94EF9" w:rsidRDefault="001F0B1C" w:rsidP="001F0B1C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 xml:space="preserve">Name </w:t>
            </w:r>
          </w:p>
        </w:tc>
        <w:tc>
          <w:tcPr>
            <w:tcW w:w="1621" w:type="dxa"/>
          </w:tcPr>
          <w:p w14:paraId="66CDC0E0" w14:textId="77777777" w:rsidR="001F0B1C" w:rsidRPr="00B94EF9" w:rsidRDefault="001F0B1C" w:rsidP="001F0B1C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Educational Background</w:t>
            </w:r>
          </w:p>
        </w:tc>
        <w:tc>
          <w:tcPr>
            <w:tcW w:w="2160" w:type="dxa"/>
          </w:tcPr>
          <w:p w14:paraId="7E6D3A1F" w14:textId="77777777" w:rsidR="001F0B1C" w:rsidRPr="00B94EF9" w:rsidRDefault="001F0B1C" w:rsidP="001F0B1C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Related Research Expertise</w:t>
            </w:r>
          </w:p>
        </w:tc>
        <w:tc>
          <w:tcPr>
            <w:tcW w:w="1620" w:type="dxa"/>
          </w:tcPr>
          <w:p w14:paraId="3F5BB4EB" w14:textId="77777777" w:rsidR="001F0B1C" w:rsidRPr="00B94EF9" w:rsidRDefault="001F0B1C" w:rsidP="001F0B1C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Related Publications</w:t>
            </w:r>
          </w:p>
        </w:tc>
        <w:tc>
          <w:tcPr>
            <w:tcW w:w="4950" w:type="dxa"/>
          </w:tcPr>
          <w:p w14:paraId="3C386660" w14:textId="77777777" w:rsidR="001F0B1C" w:rsidRPr="00B94EF9" w:rsidRDefault="00A71C68" w:rsidP="001F0B1C">
            <w:pPr>
              <w:rPr>
                <w:rFonts w:ascii="Arial Narrow" w:hAnsi="Arial Narrow"/>
                <w:b/>
                <w:sz w:val="28"/>
                <w:szCs w:val="24"/>
              </w:rPr>
            </w:pPr>
            <w:r w:rsidRPr="00B94EF9">
              <w:rPr>
                <w:rFonts w:ascii="Arial Narrow" w:hAnsi="Arial Narrow"/>
                <w:b/>
                <w:sz w:val="28"/>
                <w:szCs w:val="24"/>
              </w:rPr>
              <w:t>Justifications of the nominations</w:t>
            </w:r>
          </w:p>
        </w:tc>
      </w:tr>
      <w:tr w:rsidR="001F0B1C" w:rsidRPr="00B94EF9" w14:paraId="62612F49" w14:textId="77777777" w:rsidTr="00880C14">
        <w:tc>
          <w:tcPr>
            <w:tcW w:w="663" w:type="dxa"/>
          </w:tcPr>
          <w:p w14:paraId="03858BED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  <w:r w:rsidRPr="00B94EF9">
              <w:rPr>
                <w:rFonts w:ascii="Arial Narrow" w:hAnsi="Arial Narrow"/>
                <w:sz w:val="28"/>
                <w:szCs w:val="24"/>
              </w:rPr>
              <w:t>1</w:t>
            </w:r>
            <w:r w:rsidRPr="00B94EF9">
              <w:rPr>
                <w:rFonts w:ascii="Arial Narrow" w:hAnsi="Arial Narrow"/>
                <w:sz w:val="28"/>
                <w:szCs w:val="24"/>
                <w:vertAlign w:val="superscript"/>
              </w:rPr>
              <w:t>st</w:t>
            </w:r>
            <w:r w:rsidRPr="00B94EF9">
              <w:rPr>
                <w:rFonts w:ascii="Arial Narrow" w:hAnsi="Arial Narrow"/>
                <w:sz w:val="28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3555AD82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621" w:type="dxa"/>
          </w:tcPr>
          <w:p w14:paraId="32EE26B9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2160" w:type="dxa"/>
          </w:tcPr>
          <w:p w14:paraId="75506085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620" w:type="dxa"/>
          </w:tcPr>
          <w:p w14:paraId="2793BBF0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950" w:type="dxa"/>
          </w:tcPr>
          <w:p w14:paraId="699DB622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1F0B1C" w:rsidRPr="00B94EF9" w14:paraId="7FD1D361" w14:textId="77777777" w:rsidTr="00880C14">
        <w:tc>
          <w:tcPr>
            <w:tcW w:w="663" w:type="dxa"/>
          </w:tcPr>
          <w:p w14:paraId="455FE3CD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  <w:r w:rsidRPr="00B94EF9">
              <w:rPr>
                <w:rFonts w:ascii="Arial Narrow" w:hAnsi="Arial Narrow"/>
                <w:sz w:val="28"/>
                <w:szCs w:val="24"/>
              </w:rPr>
              <w:t>2</w:t>
            </w:r>
            <w:r w:rsidRPr="00B94EF9">
              <w:rPr>
                <w:rFonts w:ascii="Arial Narrow" w:hAnsi="Arial Narrow"/>
                <w:sz w:val="28"/>
                <w:szCs w:val="24"/>
                <w:vertAlign w:val="superscript"/>
              </w:rPr>
              <w:t>nd</w:t>
            </w:r>
            <w:r w:rsidRPr="00B94EF9">
              <w:rPr>
                <w:rFonts w:ascii="Arial Narrow" w:hAnsi="Arial Narrow"/>
                <w:sz w:val="28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0AB318FA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621" w:type="dxa"/>
          </w:tcPr>
          <w:p w14:paraId="13D1D8B5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2160" w:type="dxa"/>
          </w:tcPr>
          <w:p w14:paraId="74735FD5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620" w:type="dxa"/>
          </w:tcPr>
          <w:p w14:paraId="0930648B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4950" w:type="dxa"/>
          </w:tcPr>
          <w:p w14:paraId="208DED35" w14:textId="77777777" w:rsidR="001F0B1C" w:rsidRPr="00B94EF9" w:rsidRDefault="001F0B1C" w:rsidP="001F0B1C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</w:tbl>
    <w:p w14:paraId="5AD1A8FC" w14:textId="77777777" w:rsidR="00B94EF9" w:rsidRPr="00B94EF9" w:rsidRDefault="00B94EF9" w:rsidP="00B94EF9">
      <w:pPr>
        <w:spacing w:after="0"/>
        <w:rPr>
          <w:rFonts w:ascii="Arial Narrow" w:hAnsi="Arial Narrow"/>
          <w:i/>
          <w:sz w:val="28"/>
        </w:rPr>
      </w:pPr>
    </w:p>
    <w:p w14:paraId="649FFCE5" w14:textId="69367027" w:rsidR="00F768D2" w:rsidRPr="00B94EF9" w:rsidRDefault="001F0B1C" w:rsidP="00B94EF9">
      <w:pPr>
        <w:spacing w:after="0"/>
        <w:rPr>
          <w:rFonts w:ascii="Arial Narrow" w:hAnsi="Arial Narrow"/>
          <w:i/>
          <w:sz w:val="28"/>
        </w:rPr>
      </w:pPr>
      <w:r w:rsidRPr="00B94EF9">
        <w:rPr>
          <w:rFonts w:ascii="Arial Narrow" w:hAnsi="Arial Narrow"/>
          <w:i/>
          <w:sz w:val="28"/>
        </w:rPr>
        <w:t>* Please propose the name based on the preference of supervisory committee</w:t>
      </w:r>
      <w:r w:rsidR="00B94EF9">
        <w:rPr>
          <w:rFonts w:ascii="Arial Narrow" w:hAnsi="Arial Narrow"/>
          <w:i/>
          <w:sz w:val="28"/>
        </w:rPr>
        <w:t>.</w:t>
      </w:r>
    </w:p>
    <w:sectPr w:rsidR="00F768D2" w:rsidRPr="00B94EF9" w:rsidSect="00880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8F903" w14:textId="77777777" w:rsidR="00F93756" w:rsidRDefault="00F93756" w:rsidP="00D710FD">
      <w:pPr>
        <w:spacing w:after="0" w:line="240" w:lineRule="auto"/>
      </w:pPr>
      <w:r>
        <w:separator/>
      </w:r>
    </w:p>
  </w:endnote>
  <w:endnote w:type="continuationSeparator" w:id="0">
    <w:p w14:paraId="091DAFD7" w14:textId="77777777" w:rsidR="00F93756" w:rsidRDefault="00F93756" w:rsidP="00D7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15D14" w14:textId="77777777" w:rsidR="001630A0" w:rsidRDefault="00163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74E84" w14:textId="06FC743E" w:rsidR="00B94EF9" w:rsidRDefault="00B94EF9" w:rsidP="00B94EF9">
    <w:pPr>
      <w:pStyle w:val="Footer"/>
      <w:tabs>
        <w:tab w:val="clear" w:pos="8306"/>
        <w:tab w:val="right" w:pos="12870"/>
      </w:tabs>
      <w:ind w:right="50"/>
      <w:rPr>
        <w:rFonts w:ascii="Arial Narrow" w:hAnsi="Arial Narrow"/>
        <w:sz w:val="20"/>
        <w:lang w:val="en-MY"/>
      </w:rPr>
    </w:pPr>
    <w:r>
      <w:rPr>
        <w:rFonts w:ascii="Arial Narrow" w:hAnsi="Arial Narrow"/>
        <w:sz w:val="20"/>
      </w:rPr>
      <w:t>Document No: UTS-SPS-</w:t>
    </w:r>
    <w:r w:rsidR="001630A0">
      <w:rPr>
        <w:rFonts w:ascii="Arial Narrow" w:hAnsi="Arial Narrow"/>
        <w:sz w:val="20"/>
      </w:rPr>
      <w:t>P08-EJ</w:t>
    </w:r>
  </w:p>
  <w:p w14:paraId="5C3C2B91" w14:textId="77777777" w:rsidR="00B94EF9" w:rsidRDefault="00B94EF9" w:rsidP="00B94EF9">
    <w:pPr>
      <w:pStyle w:val="Footer"/>
      <w:tabs>
        <w:tab w:val="clear" w:pos="8306"/>
        <w:tab w:val="left" w:pos="1605"/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Revision No: 02</w:t>
    </w:r>
    <w:r>
      <w:rPr>
        <w:rFonts w:ascii="Arial Narrow" w:hAnsi="Arial Narrow"/>
        <w:sz w:val="20"/>
      </w:rPr>
      <w:tab/>
    </w:r>
  </w:p>
  <w:p w14:paraId="76497118" w14:textId="06658C74" w:rsidR="00DD2A12" w:rsidRPr="00B94EF9" w:rsidRDefault="00B94EF9" w:rsidP="00B94EF9">
    <w:pPr>
      <w:pStyle w:val="Footer"/>
      <w:tabs>
        <w:tab w:val="clear" w:pos="8306"/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10/07/20</w:t>
    </w:r>
    <w:bookmarkStart w:id="0" w:name="_GoBack"/>
    <w:bookmarkEnd w:id="0"/>
    <w:r>
      <w:rPr>
        <w:rFonts w:ascii="Arial Narrow" w:hAnsi="Arial Narrow"/>
        <w:sz w:val="20"/>
      </w:rPr>
      <w:t>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1630A0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1630A0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0430C" w14:textId="77777777" w:rsidR="001630A0" w:rsidRDefault="00163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F5E93" w14:textId="77777777" w:rsidR="00F93756" w:rsidRDefault="00F93756" w:rsidP="00D710FD">
      <w:pPr>
        <w:spacing w:after="0" w:line="240" w:lineRule="auto"/>
      </w:pPr>
      <w:r>
        <w:separator/>
      </w:r>
    </w:p>
  </w:footnote>
  <w:footnote w:type="continuationSeparator" w:id="0">
    <w:p w14:paraId="477D48C3" w14:textId="77777777" w:rsidR="00F93756" w:rsidRDefault="00F93756" w:rsidP="00D7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C38B6" w14:textId="77777777" w:rsidR="001630A0" w:rsidRDefault="00163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89C48" w14:textId="234CEB05" w:rsidR="00D710FD" w:rsidRPr="00D710FD" w:rsidRDefault="0042470F" w:rsidP="00D710FD">
    <w:pPr>
      <w:pStyle w:val="Header"/>
      <w:jc w:val="right"/>
      <w:rPr>
        <w:rFonts w:ascii="Times New Roman" w:hAnsi="Times New Roman" w:cs="Times New Roman"/>
        <w:i/>
        <w:iCs/>
        <w:lang w:val="en-MY"/>
      </w:rPr>
    </w:pPr>
    <w:r>
      <w:rPr>
        <w:rFonts w:ascii="Arial Narrow" w:hAnsi="Arial Narrow" w:cs="Arial"/>
      </w:rPr>
      <w:t>(</w:t>
    </w:r>
    <w:r w:rsidRPr="006C6416">
      <w:rPr>
        <w:rFonts w:ascii="Arial Narrow" w:hAnsi="Arial Narrow" w:cs="Arial"/>
        <w:i/>
      </w:rPr>
      <w:t>UTS</w:t>
    </w:r>
    <w:r w:rsidR="00B94EF9">
      <w:rPr>
        <w:rFonts w:ascii="Arial Narrow" w:hAnsi="Arial Narrow" w:cs="Arial"/>
        <w:i/>
      </w:rPr>
      <w:t>-</w:t>
    </w:r>
    <w:r w:rsidRPr="006C6416">
      <w:rPr>
        <w:rFonts w:ascii="Arial Narrow" w:hAnsi="Arial Narrow" w:cs="Arial"/>
        <w:i/>
      </w:rPr>
      <w:t>SPS</w:t>
    </w:r>
    <w:r w:rsidR="00B94EF9">
      <w:rPr>
        <w:rFonts w:ascii="Arial Narrow" w:hAnsi="Arial Narrow" w:cs="Arial"/>
        <w:i/>
      </w:rPr>
      <w:t>-</w:t>
    </w:r>
    <w:r w:rsidRPr="006C6416">
      <w:rPr>
        <w:rFonts w:ascii="Arial Narrow" w:hAnsi="Arial Narrow" w:cs="Arial"/>
        <w:i/>
      </w:rPr>
      <w:t>P08</w:t>
    </w:r>
    <w:r w:rsidR="00B94EF9">
      <w:rPr>
        <w:rFonts w:ascii="Arial Narrow" w:hAnsi="Arial Narrow" w:cs="Arial"/>
        <w:i/>
      </w:rPr>
      <w:t>-</w:t>
    </w:r>
    <w:r w:rsidRPr="006C6416">
      <w:rPr>
        <w:rFonts w:ascii="Arial Narrow" w:hAnsi="Arial Narrow" w:cs="Arial"/>
        <w:i/>
      </w:rPr>
      <w:t>EJ</w:t>
    </w:r>
    <w:r>
      <w:rPr>
        <w:rFonts w:ascii="Arial Narrow" w:hAnsi="Arial Narrow" w:cs="Arial"/>
      </w:rPr>
      <w:t>)</w:t>
    </w:r>
  </w:p>
  <w:tbl>
    <w:tblPr>
      <w:tblpPr w:leftFromText="180" w:rightFromText="180" w:vertAnchor="text" w:horzAnchor="margin" w:tblpY="1"/>
      <w:tblOverlap w:val="never"/>
      <w:tblW w:w="128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1"/>
      <w:gridCol w:w="9214"/>
    </w:tblGrid>
    <w:tr w:rsidR="00D710FD" w:rsidRPr="001B5D8D" w14:paraId="631ACE05" w14:textId="77777777" w:rsidTr="00D710FD">
      <w:trPr>
        <w:cantSplit/>
        <w:trHeight w:val="558"/>
      </w:trPr>
      <w:tc>
        <w:tcPr>
          <w:tcW w:w="3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2F0602" w14:textId="77777777" w:rsidR="00D710FD" w:rsidRPr="001B5D8D" w:rsidRDefault="00D710FD" w:rsidP="00D710FD">
          <w:pPr>
            <w:spacing w:after="0" w:line="240" w:lineRule="auto"/>
            <w:rPr>
              <w:rFonts w:ascii="Times New Roman" w:eastAsia="SimSun" w:hAnsi="Times New Roman" w:cs="Times New Roman"/>
              <w:szCs w:val="48"/>
              <w:lang w:val="ms-MY"/>
            </w:rPr>
          </w:pPr>
          <w:r w:rsidRPr="001B5D8D">
            <w:rPr>
              <w:rFonts w:ascii="Times New Roman" w:eastAsia="SimSun" w:hAnsi="Times New Roman" w:cs="Times New Roman"/>
              <w:noProof/>
              <w:szCs w:val="48"/>
              <w:lang w:val="en-MY"/>
            </w:rPr>
            <w:drawing>
              <wp:inline distT="0" distB="0" distL="0" distR="0" wp14:anchorId="51116F8F" wp14:editId="24F19D30">
                <wp:extent cx="2091690" cy="702945"/>
                <wp:effectExtent l="0" t="0" r="381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1690" cy="702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655EA" w14:textId="77777777" w:rsidR="00D710FD" w:rsidRPr="001B5D8D" w:rsidRDefault="00D710FD" w:rsidP="00D710FD">
          <w:pPr>
            <w:keepNext/>
            <w:keepLines/>
            <w:spacing w:before="200" w:after="0" w:line="480" w:lineRule="auto"/>
            <w:jc w:val="center"/>
            <w:outlineLvl w:val="1"/>
            <w:rPr>
              <w:rFonts w:ascii="Lucida Bright" w:eastAsia="SimSun" w:hAnsi="Lucida Bright" w:cs="Times New Roman"/>
              <w:b/>
              <w:color w:val="000000"/>
              <w:lang w:val="ms-MY"/>
            </w:rPr>
          </w:pPr>
          <w:r w:rsidRPr="001B5D8D">
            <w:rPr>
              <w:rFonts w:ascii="Lucida Bright" w:eastAsia="SimSun" w:hAnsi="Lucida Bright" w:cs="Times New Roman"/>
              <w:b/>
              <w:color w:val="000000"/>
              <w:lang w:val="ms-MY"/>
            </w:rPr>
            <w:t>UNIVERSITY OF TECHNOLOGY SARAWAK</w:t>
          </w:r>
        </w:p>
      </w:tc>
    </w:tr>
    <w:tr w:rsidR="00D710FD" w:rsidRPr="001B5D8D" w14:paraId="4474D4B8" w14:textId="77777777" w:rsidTr="00D710FD">
      <w:trPr>
        <w:cantSplit/>
        <w:trHeight w:val="831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5E71C2" w14:textId="77777777" w:rsidR="00D710FD" w:rsidRPr="001B5D8D" w:rsidRDefault="00D710FD" w:rsidP="00D710FD">
          <w:pPr>
            <w:spacing w:after="0" w:line="240" w:lineRule="auto"/>
            <w:rPr>
              <w:rFonts w:ascii="Arial" w:eastAsia="SimSun" w:hAnsi="Arial" w:cs="Times New Roman"/>
              <w:bCs/>
              <w:i/>
              <w:sz w:val="20"/>
              <w:szCs w:val="20"/>
              <w:lang w:val="ms-MY"/>
            </w:rPr>
          </w:pP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3ECE15" w14:textId="37670AE3" w:rsidR="00D710FD" w:rsidRPr="001B5D8D" w:rsidRDefault="00D710FD" w:rsidP="00D710FD">
          <w:pPr>
            <w:spacing w:after="0" w:line="240" w:lineRule="auto"/>
            <w:jc w:val="center"/>
            <w:rPr>
              <w:rFonts w:ascii="Lucida Bright" w:eastAsia="SimSun" w:hAnsi="Lucida Bright" w:cs="Times New Roman"/>
              <w:b/>
              <w:lang w:val="en-US"/>
            </w:rPr>
          </w:pPr>
          <w:r>
            <w:rPr>
              <w:rFonts w:ascii="Lucida Bright" w:eastAsia="SimSun" w:hAnsi="Lucida Bright" w:cs="Times New Roman"/>
              <w:b/>
              <w:lang w:val="en-US"/>
            </w:rPr>
            <w:t>SUPERVISOR’S JUSTIFICATION ON EXAMINER</w:t>
          </w:r>
        </w:p>
      </w:tc>
    </w:tr>
  </w:tbl>
  <w:p w14:paraId="05FAE1A0" w14:textId="19FD5052" w:rsidR="00D710FD" w:rsidRDefault="00D710FD" w:rsidP="00D710FD">
    <w:pPr>
      <w:pStyle w:val="Header"/>
      <w:jc w:val="right"/>
      <w:rPr>
        <w:rFonts w:ascii="Times New Roman" w:hAnsi="Times New Roman" w:cs="Times New Roman"/>
        <w:i/>
        <w:iCs/>
        <w:lang w:val="en-M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1F5BA" w14:textId="77777777" w:rsidR="001630A0" w:rsidRDefault="00163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4F96"/>
    <w:multiLevelType w:val="hybridMultilevel"/>
    <w:tmpl w:val="A4CE1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42"/>
    <w:rsid w:val="00033FB9"/>
    <w:rsid w:val="001630A0"/>
    <w:rsid w:val="001F0B1C"/>
    <w:rsid w:val="00302062"/>
    <w:rsid w:val="0042470F"/>
    <w:rsid w:val="00445A27"/>
    <w:rsid w:val="00880C14"/>
    <w:rsid w:val="00A25C02"/>
    <w:rsid w:val="00A71C68"/>
    <w:rsid w:val="00B94EF9"/>
    <w:rsid w:val="00C96E07"/>
    <w:rsid w:val="00D13442"/>
    <w:rsid w:val="00D710FD"/>
    <w:rsid w:val="00DC6D7D"/>
    <w:rsid w:val="00DD2A12"/>
    <w:rsid w:val="00EE5945"/>
    <w:rsid w:val="00F768D2"/>
    <w:rsid w:val="00F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B4384"/>
  <w15:chartTrackingRefBased/>
  <w15:docId w15:val="{6567D552-1AE8-452B-96D4-CB610590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4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F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0F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1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0F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A0F4-1060-4332-925F-F31F8168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UCTS</cp:lastModifiedBy>
  <cp:revision>6</cp:revision>
  <dcterms:created xsi:type="dcterms:W3CDTF">2022-08-03T03:04:00Z</dcterms:created>
  <dcterms:modified xsi:type="dcterms:W3CDTF">2024-07-18T06:45:00Z</dcterms:modified>
</cp:coreProperties>
</file>